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F7681" w14:textId="77777777" w:rsidR="00D228CA" w:rsidRPr="00604EFC" w:rsidRDefault="00D228CA" w:rsidP="00503ACA">
      <w:pPr>
        <w:widowControl w:val="0"/>
        <w:suppressAutoHyphens/>
        <w:spacing w:after="0" w:line="240" w:lineRule="auto"/>
        <w:ind w:left="5387"/>
        <w:jc w:val="both"/>
        <w:textAlignment w:val="center"/>
        <w:rPr>
          <w:rFonts w:eastAsia="Times New Roman" w:cs="Times New Roman"/>
          <w:szCs w:val="24"/>
        </w:rPr>
      </w:pPr>
      <w:r w:rsidRPr="00604EFC">
        <w:rPr>
          <w:rFonts w:eastAsia="Times New Roman" w:cs="Times New Roman"/>
          <w:szCs w:val="24"/>
        </w:rPr>
        <w:t>PATVIRTINTA</w:t>
      </w:r>
    </w:p>
    <w:p w14:paraId="227DC319" w14:textId="1A7EC431" w:rsidR="00D228CA" w:rsidRPr="00604EFC" w:rsidRDefault="00E72E9A" w:rsidP="00503ACA">
      <w:pPr>
        <w:widowControl w:val="0"/>
        <w:suppressAutoHyphens/>
        <w:spacing w:after="0" w:line="240" w:lineRule="auto"/>
        <w:ind w:left="5387"/>
        <w:jc w:val="both"/>
        <w:textAlignment w:val="center"/>
        <w:rPr>
          <w:rFonts w:eastAsia="Times New Roman" w:cs="Times New Roman"/>
          <w:szCs w:val="24"/>
          <w:lang w:eastAsia="lt-LT"/>
        </w:rPr>
      </w:pPr>
      <w:r>
        <w:rPr>
          <w:rFonts w:eastAsia="Times New Roman" w:cs="Times New Roman"/>
          <w:szCs w:val="24"/>
          <w:lang w:eastAsia="lt-LT"/>
        </w:rPr>
        <w:t xml:space="preserve">Viešosios įstaigos Regioninės Mažeikių ligoninės </w:t>
      </w:r>
      <w:r w:rsidRPr="00604EFC">
        <w:rPr>
          <w:rFonts w:eastAsia="Times New Roman" w:cs="Times New Roman"/>
          <w:szCs w:val="24"/>
          <w:lang w:eastAsia="lt-LT"/>
        </w:rPr>
        <w:t>202</w:t>
      </w:r>
      <w:r w:rsidR="00171B15">
        <w:rPr>
          <w:rFonts w:eastAsia="Times New Roman" w:cs="Times New Roman"/>
          <w:szCs w:val="24"/>
          <w:lang w:eastAsia="lt-LT"/>
        </w:rPr>
        <w:t>6</w:t>
      </w:r>
      <w:r w:rsidRPr="00604EFC">
        <w:rPr>
          <w:rFonts w:eastAsia="Times New Roman" w:cs="Times New Roman"/>
          <w:szCs w:val="24"/>
          <w:lang w:eastAsia="lt-LT"/>
        </w:rPr>
        <w:t xml:space="preserve"> m. </w:t>
      </w:r>
      <w:r w:rsidR="00591B35">
        <w:rPr>
          <w:rFonts w:eastAsia="Times New Roman" w:cs="Times New Roman"/>
          <w:szCs w:val="24"/>
          <w:lang w:eastAsia="lt-LT"/>
        </w:rPr>
        <w:t xml:space="preserve">liepos 17 </w:t>
      </w:r>
      <w:r w:rsidRPr="00604EFC">
        <w:rPr>
          <w:rFonts w:eastAsia="Times New Roman" w:cs="Times New Roman"/>
          <w:szCs w:val="24"/>
          <w:lang w:eastAsia="lt-LT"/>
        </w:rPr>
        <w:t>d.</w:t>
      </w:r>
      <w:r>
        <w:rPr>
          <w:rFonts w:eastAsia="Times New Roman" w:cs="Times New Roman"/>
          <w:szCs w:val="24"/>
          <w:lang w:eastAsia="lt-LT"/>
        </w:rPr>
        <w:t xml:space="preserve"> v</w:t>
      </w:r>
      <w:r w:rsidR="00D228CA" w:rsidRPr="00604EFC">
        <w:rPr>
          <w:rFonts w:eastAsia="Times New Roman" w:cs="Times New Roman"/>
          <w:szCs w:val="24"/>
          <w:lang w:eastAsia="lt-LT"/>
        </w:rPr>
        <w:t xml:space="preserve">isuotinio dalininkų </w:t>
      </w:r>
      <w:r w:rsidR="00C96677" w:rsidRPr="00604EFC">
        <w:rPr>
          <w:rFonts w:eastAsia="Times New Roman" w:cs="Times New Roman"/>
          <w:szCs w:val="24"/>
          <w:lang w:eastAsia="lt-LT"/>
        </w:rPr>
        <w:t xml:space="preserve">susirinkimo </w:t>
      </w:r>
      <w:r w:rsidR="00D228CA" w:rsidRPr="00604EFC">
        <w:rPr>
          <w:rFonts w:eastAsia="Times New Roman" w:cs="Times New Roman"/>
          <w:szCs w:val="24"/>
          <w:lang w:eastAsia="lt-LT"/>
        </w:rPr>
        <w:t>protokolu Nr.</w:t>
      </w:r>
      <w:r w:rsidR="00C96677" w:rsidRPr="00604EFC">
        <w:rPr>
          <w:rFonts w:eastAsia="Times New Roman" w:cs="Times New Roman"/>
          <w:szCs w:val="24"/>
          <w:lang w:eastAsia="lt-LT"/>
        </w:rPr>
        <w:t xml:space="preserve"> </w:t>
      </w:r>
      <w:r w:rsidR="00591B35">
        <w:rPr>
          <w:rFonts w:eastAsia="Times New Roman" w:cs="Times New Roman"/>
          <w:szCs w:val="24"/>
          <w:lang w:eastAsia="lt-LT"/>
        </w:rPr>
        <w:t>V2-401</w:t>
      </w:r>
    </w:p>
    <w:p w14:paraId="4EE1A069" w14:textId="77777777" w:rsidR="00D228CA" w:rsidRDefault="00D228CA" w:rsidP="00503ACA">
      <w:pPr>
        <w:pStyle w:val="Betarp"/>
        <w:rPr>
          <w:rFonts w:cs="Times New Roman"/>
          <w:szCs w:val="24"/>
        </w:rPr>
      </w:pPr>
    </w:p>
    <w:p w14:paraId="5753DEE7" w14:textId="77777777" w:rsidR="008F7083" w:rsidRPr="00604EFC" w:rsidRDefault="008F7083" w:rsidP="00503ACA">
      <w:pPr>
        <w:pStyle w:val="Betarp"/>
        <w:rPr>
          <w:rFonts w:cs="Times New Roman"/>
          <w:szCs w:val="24"/>
        </w:rPr>
      </w:pPr>
    </w:p>
    <w:p w14:paraId="40D3B28A" w14:textId="6CBAEA0A" w:rsidR="00D228CA" w:rsidRPr="00604EFC" w:rsidRDefault="00E72E9A" w:rsidP="00503ACA">
      <w:pPr>
        <w:pStyle w:val="Betarp"/>
        <w:jc w:val="center"/>
        <w:rPr>
          <w:rFonts w:cs="Times New Roman"/>
          <w:b/>
          <w:bCs/>
          <w:szCs w:val="24"/>
        </w:rPr>
      </w:pPr>
      <w:r>
        <w:rPr>
          <w:rFonts w:cs="Times New Roman"/>
          <w:b/>
          <w:bCs/>
          <w:szCs w:val="24"/>
        </w:rPr>
        <w:t xml:space="preserve">VIEŠO </w:t>
      </w:r>
      <w:r w:rsidR="00D228CA" w:rsidRPr="00604EFC">
        <w:rPr>
          <w:rFonts w:cs="Times New Roman"/>
          <w:b/>
          <w:bCs/>
          <w:szCs w:val="24"/>
        </w:rPr>
        <w:t>KONKURSO VIEŠOSIOS ĮSTAIGOS REGIONINĖS MAŽEIKIŲ LIGONINĖS DIREKTORIAUS PAREIGOMS EITI ORGANIZAVIMO NUOSTATAI</w:t>
      </w:r>
    </w:p>
    <w:p w14:paraId="14751C2C" w14:textId="77777777" w:rsidR="00D228CA" w:rsidRPr="00604EFC" w:rsidRDefault="00D228CA" w:rsidP="00503ACA">
      <w:pPr>
        <w:pStyle w:val="Betarp"/>
        <w:jc w:val="center"/>
        <w:rPr>
          <w:rFonts w:cs="Times New Roman"/>
          <w:szCs w:val="24"/>
        </w:rPr>
      </w:pPr>
    </w:p>
    <w:p w14:paraId="6BC674C3" w14:textId="77777777" w:rsidR="00D228CA" w:rsidRPr="00604EFC" w:rsidRDefault="00D228CA" w:rsidP="00503ACA">
      <w:pPr>
        <w:pStyle w:val="Betarp"/>
        <w:jc w:val="center"/>
        <w:rPr>
          <w:rFonts w:cs="Times New Roman"/>
          <w:b/>
          <w:bCs/>
          <w:szCs w:val="24"/>
        </w:rPr>
      </w:pPr>
      <w:r w:rsidRPr="00604EFC">
        <w:rPr>
          <w:rFonts w:cs="Times New Roman"/>
          <w:b/>
          <w:bCs/>
          <w:szCs w:val="24"/>
        </w:rPr>
        <w:t>I SKYRIUS</w:t>
      </w:r>
    </w:p>
    <w:p w14:paraId="377A4032" w14:textId="77777777" w:rsidR="00D228CA" w:rsidRPr="00604EFC" w:rsidRDefault="00D228CA" w:rsidP="00503ACA">
      <w:pPr>
        <w:pStyle w:val="Betarp"/>
        <w:jc w:val="center"/>
        <w:rPr>
          <w:rFonts w:cs="Times New Roman"/>
          <w:b/>
          <w:bCs/>
          <w:szCs w:val="24"/>
        </w:rPr>
      </w:pPr>
      <w:r w:rsidRPr="00604EFC">
        <w:rPr>
          <w:rFonts w:cs="Times New Roman"/>
          <w:b/>
          <w:bCs/>
          <w:szCs w:val="24"/>
        </w:rPr>
        <w:t>BENDROSIOS NUOSTATOS</w:t>
      </w:r>
    </w:p>
    <w:p w14:paraId="67FD929B" w14:textId="77777777" w:rsidR="00D228CA" w:rsidRPr="00604EFC" w:rsidRDefault="00D228CA" w:rsidP="00503ACA">
      <w:pPr>
        <w:pStyle w:val="Betarp"/>
        <w:ind w:firstLine="851"/>
        <w:jc w:val="both"/>
        <w:rPr>
          <w:rFonts w:cs="Times New Roman"/>
          <w:szCs w:val="24"/>
        </w:rPr>
      </w:pPr>
    </w:p>
    <w:p w14:paraId="05EE395A" w14:textId="03FB46E3" w:rsidR="00D228CA" w:rsidRPr="00604EFC" w:rsidRDefault="00E72E9A" w:rsidP="00503ACA">
      <w:pPr>
        <w:pStyle w:val="Betarp"/>
        <w:numPr>
          <w:ilvl w:val="0"/>
          <w:numId w:val="1"/>
        </w:numPr>
        <w:ind w:left="0" w:firstLine="851"/>
        <w:jc w:val="both"/>
        <w:rPr>
          <w:rFonts w:cs="Times New Roman"/>
          <w:szCs w:val="24"/>
        </w:rPr>
      </w:pPr>
      <w:r>
        <w:rPr>
          <w:rFonts w:cs="Times New Roman"/>
          <w:szCs w:val="24"/>
        </w:rPr>
        <w:t>Viešo k</w:t>
      </w:r>
      <w:r w:rsidR="00D228CA" w:rsidRPr="00604EFC">
        <w:rPr>
          <w:rFonts w:cs="Times New Roman"/>
          <w:szCs w:val="24"/>
        </w:rPr>
        <w:t>onkurso viešosios įstaigos Regioninės Mažeikių ligoninės direktoriaus pareigoms eiti organizavimo nuostatai (toliau – Nuostatai) nustato viešosios įstaigos Regioninės Mažeikių ligoninės (toliau – Įstaiga), kurios dalininkai yra valstybė, kurios teises ir pareigas įgyvendina Lietuvos Respublikos sveikatos apsaugos ministerija</w:t>
      </w:r>
      <w:r w:rsidR="00A23A6F" w:rsidRPr="00604EFC">
        <w:rPr>
          <w:rFonts w:cs="Times New Roman"/>
          <w:szCs w:val="24"/>
        </w:rPr>
        <w:t xml:space="preserve"> </w:t>
      </w:r>
      <w:r w:rsidR="00FF7DFA">
        <w:rPr>
          <w:rFonts w:cs="Times New Roman"/>
          <w:szCs w:val="24"/>
        </w:rPr>
        <w:t xml:space="preserve">(toliau – Ministerija) </w:t>
      </w:r>
      <w:r w:rsidR="00A23A6F" w:rsidRPr="00604EFC">
        <w:rPr>
          <w:rFonts w:cs="Times New Roman"/>
          <w:szCs w:val="24"/>
        </w:rPr>
        <w:t xml:space="preserve">ir </w:t>
      </w:r>
      <w:r w:rsidR="00D228CA" w:rsidRPr="00604EFC">
        <w:rPr>
          <w:rFonts w:cs="Times New Roman"/>
          <w:szCs w:val="24"/>
        </w:rPr>
        <w:t>Mažeikių rajono savivaldyb</w:t>
      </w:r>
      <w:r w:rsidR="00A23A6F" w:rsidRPr="00604EFC">
        <w:rPr>
          <w:rFonts w:cs="Times New Roman"/>
          <w:szCs w:val="24"/>
        </w:rPr>
        <w:t>ė</w:t>
      </w:r>
      <w:r w:rsidR="00FF7DFA">
        <w:rPr>
          <w:rFonts w:cs="Times New Roman"/>
          <w:szCs w:val="24"/>
        </w:rPr>
        <w:t xml:space="preserve"> (toliau – Savivaldybė)</w:t>
      </w:r>
      <w:r w:rsidR="00D228CA" w:rsidRPr="00604EFC">
        <w:rPr>
          <w:rFonts w:cs="Times New Roman"/>
          <w:szCs w:val="24"/>
        </w:rPr>
        <w:t>,</w:t>
      </w:r>
      <w:r w:rsidR="00A23A6F" w:rsidRPr="00604EFC">
        <w:rPr>
          <w:rFonts w:cs="Times New Roman"/>
          <w:szCs w:val="24"/>
        </w:rPr>
        <w:t xml:space="preserve"> kurios teises ir pareigas įgyvendina Mažeikių rajono savivaldybė</w:t>
      </w:r>
      <w:r w:rsidR="004A1917" w:rsidRPr="00604EFC">
        <w:rPr>
          <w:rFonts w:cs="Times New Roman"/>
          <w:szCs w:val="24"/>
        </w:rPr>
        <w:t>s meras</w:t>
      </w:r>
      <w:r w:rsidR="00A23A6F" w:rsidRPr="00604EFC">
        <w:rPr>
          <w:rFonts w:cs="Times New Roman"/>
          <w:szCs w:val="24"/>
        </w:rPr>
        <w:t>,</w:t>
      </w:r>
      <w:r w:rsidR="00D228CA" w:rsidRPr="00604EFC">
        <w:rPr>
          <w:rFonts w:cs="Times New Roman"/>
          <w:szCs w:val="24"/>
        </w:rPr>
        <w:t xml:space="preserve"> </w:t>
      </w:r>
      <w:r>
        <w:rPr>
          <w:rFonts w:cs="Times New Roman"/>
          <w:szCs w:val="24"/>
        </w:rPr>
        <w:t xml:space="preserve">viešo </w:t>
      </w:r>
      <w:r w:rsidR="00D228CA" w:rsidRPr="00604EFC">
        <w:rPr>
          <w:rFonts w:cs="Times New Roman"/>
          <w:szCs w:val="24"/>
        </w:rPr>
        <w:t xml:space="preserve">konkurso direktoriaus pareigoms eiti </w:t>
      </w:r>
      <w:r w:rsidR="002F047F">
        <w:rPr>
          <w:rFonts w:cs="Times New Roman"/>
          <w:szCs w:val="24"/>
        </w:rPr>
        <w:t xml:space="preserve">(toliau – Konkursas) </w:t>
      </w:r>
      <w:r w:rsidR="00D228CA" w:rsidRPr="00604EFC">
        <w:rPr>
          <w:rFonts w:cs="Times New Roman"/>
          <w:szCs w:val="24"/>
        </w:rPr>
        <w:t>organizavimo tvarką.</w:t>
      </w:r>
    </w:p>
    <w:p w14:paraId="1F1ADA89" w14:textId="77777777" w:rsidR="00D228CA" w:rsidRPr="00604EFC" w:rsidRDefault="00D228CA" w:rsidP="00503ACA">
      <w:pPr>
        <w:pStyle w:val="Betarp"/>
        <w:numPr>
          <w:ilvl w:val="0"/>
          <w:numId w:val="1"/>
        </w:numPr>
        <w:ind w:left="0" w:firstLine="851"/>
        <w:jc w:val="both"/>
        <w:rPr>
          <w:rFonts w:cs="Times New Roman"/>
          <w:szCs w:val="24"/>
        </w:rPr>
      </w:pPr>
      <w:r w:rsidRPr="00604EFC">
        <w:rPr>
          <w:rFonts w:cs="Times New Roman"/>
          <w:szCs w:val="24"/>
        </w:rPr>
        <w:t>Sprendimą organizuoti konkursą priima visuotinis Įstaigos dalininkų susirinkimas.</w:t>
      </w:r>
    </w:p>
    <w:p w14:paraId="643E6D05" w14:textId="45152173" w:rsidR="00D228CA" w:rsidRPr="00604EFC" w:rsidRDefault="00D228CA" w:rsidP="00503ACA">
      <w:pPr>
        <w:pStyle w:val="Betarp"/>
        <w:numPr>
          <w:ilvl w:val="0"/>
          <w:numId w:val="1"/>
        </w:numPr>
        <w:ind w:left="0" w:firstLine="851"/>
        <w:jc w:val="both"/>
        <w:rPr>
          <w:rFonts w:cs="Times New Roman"/>
          <w:szCs w:val="24"/>
        </w:rPr>
      </w:pPr>
      <w:r w:rsidRPr="00604EFC">
        <w:rPr>
          <w:rFonts w:cs="Times New Roman"/>
          <w:szCs w:val="24"/>
        </w:rPr>
        <w:t xml:space="preserve">Kvalifikaciniai reikalavimai Įstaigos direktoriui nustatyti </w:t>
      </w:r>
      <w:r w:rsidR="002F047F" w:rsidRPr="00980EFC">
        <w:t>Lietuvos nacionalinės sveikatos sistemos valstybės ir savivaldybių biudžetinių ir viešųjų įstaigų, jų padalinių ir filialų vadovams keliam</w:t>
      </w:r>
      <w:r w:rsidR="002F047F">
        <w:t>uose</w:t>
      </w:r>
      <w:r w:rsidR="002F047F" w:rsidRPr="00980EFC">
        <w:t xml:space="preserve"> kvalifikacin</w:t>
      </w:r>
      <w:r w:rsidR="002F047F">
        <w:t>iuose</w:t>
      </w:r>
      <w:r w:rsidR="002F047F" w:rsidRPr="00980EFC">
        <w:t xml:space="preserve"> reikalav</w:t>
      </w:r>
      <w:r w:rsidR="002F047F">
        <w:t xml:space="preserve">imuose, patvirtintuose </w:t>
      </w:r>
      <w:r w:rsidRPr="00604EFC">
        <w:rPr>
          <w:rFonts w:cs="Times New Roman"/>
          <w:szCs w:val="24"/>
        </w:rPr>
        <w:t xml:space="preserve">Lietuvos Respublikos sveikatos apsaugos ministro 2018 m. gegužės 10 d. įsakymu Nr. V-574 </w:t>
      </w:r>
      <w:r w:rsidR="00876EA5" w:rsidRPr="00876EA5">
        <w:rPr>
          <w:rFonts w:cs="Times New Roman"/>
          <w:szCs w:val="24"/>
        </w:rPr>
        <w:t>„Dėl Lietuvos nacionalinės sveikatos sistemos valstybės biudžetinių ir viešųjų įstaigų vadovų konkursų organizavimo nuostatų, Lietuvos nacionalinės sveikatos sistemos valstybės ir savivaldybių biudžetinių ir viešųjų įstaigų, jų padalinių ir filialų vadovams keliamų kvalifikacinių reikalavimų ir Lietuvos nacionalinės sveikatos sistemos valstybės ir savivaldybių viešųjų ir biudžetinių įstaigų, teikiančių asmens sveikatos priežiūros paslaugas, vertinimo pagal šių įstaigų veiklos rezultatų vertinimo rodiklių pasiektas reikšmes metodikos patvirtinimo“</w:t>
      </w:r>
      <w:r w:rsidRPr="00604EFC">
        <w:rPr>
          <w:rFonts w:cs="Times New Roman"/>
          <w:szCs w:val="24"/>
        </w:rPr>
        <w:t xml:space="preserve"> (202</w:t>
      </w:r>
      <w:r w:rsidR="00D951F4">
        <w:rPr>
          <w:rFonts w:cs="Times New Roman"/>
          <w:szCs w:val="24"/>
        </w:rPr>
        <w:t>5</w:t>
      </w:r>
      <w:r w:rsidRPr="00604EFC">
        <w:rPr>
          <w:rFonts w:cs="Times New Roman"/>
          <w:szCs w:val="24"/>
        </w:rPr>
        <w:t xml:space="preserve"> m. </w:t>
      </w:r>
      <w:r w:rsidR="00D951F4">
        <w:rPr>
          <w:rFonts w:cs="Times New Roman"/>
          <w:szCs w:val="24"/>
        </w:rPr>
        <w:t>lapkričio</w:t>
      </w:r>
      <w:r w:rsidRPr="00604EFC">
        <w:rPr>
          <w:rFonts w:cs="Times New Roman"/>
          <w:szCs w:val="24"/>
        </w:rPr>
        <w:t xml:space="preserve"> 1</w:t>
      </w:r>
      <w:r w:rsidR="00D951F4">
        <w:rPr>
          <w:rFonts w:cs="Times New Roman"/>
          <w:szCs w:val="24"/>
        </w:rPr>
        <w:t>8 </w:t>
      </w:r>
      <w:r w:rsidRPr="00604EFC">
        <w:rPr>
          <w:rFonts w:cs="Times New Roman"/>
          <w:szCs w:val="24"/>
        </w:rPr>
        <w:t>d. įsakymo Nr. V-</w:t>
      </w:r>
      <w:r w:rsidR="00D951F4">
        <w:rPr>
          <w:rFonts w:cs="Times New Roman"/>
          <w:szCs w:val="24"/>
        </w:rPr>
        <w:t>1016</w:t>
      </w:r>
      <w:r w:rsidRPr="00604EFC">
        <w:rPr>
          <w:rFonts w:cs="Times New Roman"/>
          <w:szCs w:val="24"/>
        </w:rPr>
        <w:t xml:space="preserve"> redakcija).</w:t>
      </w:r>
    </w:p>
    <w:p w14:paraId="49E93BF2" w14:textId="69F14002" w:rsidR="00D228CA" w:rsidRPr="00604EFC" w:rsidRDefault="00A23A6F" w:rsidP="00503ACA">
      <w:pPr>
        <w:pStyle w:val="Betarp"/>
        <w:numPr>
          <w:ilvl w:val="0"/>
          <w:numId w:val="1"/>
        </w:numPr>
        <w:ind w:left="0" w:firstLine="851"/>
        <w:jc w:val="both"/>
        <w:rPr>
          <w:rFonts w:cs="Times New Roman"/>
          <w:szCs w:val="24"/>
        </w:rPr>
      </w:pPr>
      <w:r w:rsidRPr="00604EFC">
        <w:rPr>
          <w:rFonts w:cs="Times New Roman"/>
          <w:szCs w:val="24"/>
        </w:rPr>
        <w:t>Konkurso organizavimą sudaro</w:t>
      </w:r>
      <w:r w:rsidR="00D228CA" w:rsidRPr="00604EFC">
        <w:rPr>
          <w:rFonts w:cs="Times New Roman"/>
          <w:szCs w:val="24"/>
        </w:rPr>
        <w:t>:</w:t>
      </w:r>
    </w:p>
    <w:p w14:paraId="13AD98AB" w14:textId="5AD94086" w:rsidR="00D228CA" w:rsidRPr="00604EFC" w:rsidRDefault="00D228CA" w:rsidP="00503ACA">
      <w:pPr>
        <w:pStyle w:val="Betarp"/>
        <w:numPr>
          <w:ilvl w:val="1"/>
          <w:numId w:val="1"/>
        </w:numPr>
        <w:ind w:left="0" w:firstLine="851"/>
        <w:jc w:val="both"/>
        <w:rPr>
          <w:rFonts w:cs="Times New Roman"/>
          <w:szCs w:val="24"/>
        </w:rPr>
      </w:pPr>
      <w:r w:rsidRPr="00604EFC">
        <w:rPr>
          <w:rFonts w:cs="Times New Roman"/>
          <w:szCs w:val="24"/>
        </w:rPr>
        <w:t>Konkurso paskelbim</w:t>
      </w:r>
      <w:r w:rsidR="000A7384" w:rsidRPr="00604EFC">
        <w:rPr>
          <w:rFonts w:cs="Times New Roman"/>
          <w:szCs w:val="24"/>
        </w:rPr>
        <w:t>as</w:t>
      </w:r>
      <w:r w:rsidRPr="00604EFC">
        <w:rPr>
          <w:rFonts w:cs="Times New Roman"/>
          <w:szCs w:val="24"/>
        </w:rPr>
        <w:t>;</w:t>
      </w:r>
    </w:p>
    <w:p w14:paraId="05C6A53A" w14:textId="5F7A998F" w:rsidR="00D228CA" w:rsidRPr="00604EFC" w:rsidRDefault="00A23A6F" w:rsidP="00503ACA">
      <w:pPr>
        <w:pStyle w:val="Betarp"/>
        <w:numPr>
          <w:ilvl w:val="1"/>
          <w:numId w:val="1"/>
        </w:numPr>
        <w:ind w:left="0" w:firstLine="851"/>
        <w:jc w:val="both"/>
        <w:rPr>
          <w:rFonts w:cs="Times New Roman"/>
          <w:szCs w:val="24"/>
        </w:rPr>
      </w:pPr>
      <w:r w:rsidRPr="00604EFC">
        <w:rPr>
          <w:rFonts w:cs="Times New Roman"/>
          <w:szCs w:val="24"/>
        </w:rPr>
        <w:t xml:space="preserve">Asmenų, pretenduojančių į Įstaigos direktoriaus pareigas (toliau </w:t>
      </w:r>
      <w:r w:rsidR="000A4FF3" w:rsidRPr="00604EFC">
        <w:rPr>
          <w:rFonts w:cs="Times New Roman"/>
          <w:szCs w:val="24"/>
        </w:rPr>
        <w:t>–</w:t>
      </w:r>
      <w:r w:rsidRPr="00604EFC">
        <w:rPr>
          <w:rFonts w:cs="Times New Roman"/>
          <w:szCs w:val="24"/>
        </w:rPr>
        <w:t xml:space="preserve"> pretendentas) </w:t>
      </w:r>
      <w:r w:rsidR="00D228CA" w:rsidRPr="00604EFC">
        <w:rPr>
          <w:rFonts w:cs="Times New Roman"/>
          <w:szCs w:val="24"/>
        </w:rPr>
        <w:t>dokumentų, kuriuos būtina pateikti norint dalyvauti Konkurse, pateikim</w:t>
      </w:r>
      <w:r w:rsidR="000A7384" w:rsidRPr="00604EFC">
        <w:rPr>
          <w:rFonts w:cs="Times New Roman"/>
          <w:szCs w:val="24"/>
        </w:rPr>
        <w:t>as</w:t>
      </w:r>
      <w:r w:rsidR="00D228CA" w:rsidRPr="00604EFC">
        <w:rPr>
          <w:rFonts w:cs="Times New Roman"/>
          <w:szCs w:val="24"/>
        </w:rPr>
        <w:t>, priėmim</w:t>
      </w:r>
      <w:r w:rsidR="000A7384" w:rsidRPr="00604EFC">
        <w:rPr>
          <w:rFonts w:cs="Times New Roman"/>
          <w:szCs w:val="24"/>
        </w:rPr>
        <w:t>as</w:t>
      </w:r>
      <w:r w:rsidR="00D228CA" w:rsidRPr="00604EFC">
        <w:rPr>
          <w:rFonts w:cs="Times New Roman"/>
          <w:szCs w:val="24"/>
        </w:rPr>
        <w:t xml:space="preserve"> ir </w:t>
      </w:r>
      <w:r w:rsidR="004D714B">
        <w:rPr>
          <w:rFonts w:cs="Times New Roman"/>
          <w:szCs w:val="24"/>
        </w:rPr>
        <w:t xml:space="preserve">atitikties </w:t>
      </w:r>
      <w:r w:rsidR="00D228CA" w:rsidRPr="00604EFC">
        <w:rPr>
          <w:rFonts w:cs="Times New Roman"/>
          <w:szCs w:val="24"/>
        </w:rPr>
        <w:t>vertinim</w:t>
      </w:r>
      <w:r w:rsidR="000A7384" w:rsidRPr="00604EFC">
        <w:rPr>
          <w:rFonts w:cs="Times New Roman"/>
          <w:szCs w:val="24"/>
        </w:rPr>
        <w:t>as</w:t>
      </w:r>
      <w:r w:rsidR="00D228CA" w:rsidRPr="00604EFC">
        <w:rPr>
          <w:rFonts w:cs="Times New Roman"/>
          <w:szCs w:val="24"/>
        </w:rPr>
        <w:t>;</w:t>
      </w:r>
    </w:p>
    <w:p w14:paraId="30BD5207" w14:textId="7F192C92" w:rsidR="00D228CA" w:rsidRPr="00604EFC" w:rsidRDefault="00D228CA" w:rsidP="00503ACA">
      <w:pPr>
        <w:pStyle w:val="Betarp"/>
        <w:numPr>
          <w:ilvl w:val="1"/>
          <w:numId w:val="1"/>
        </w:numPr>
        <w:ind w:left="0" w:firstLine="851"/>
        <w:jc w:val="both"/>
        <w:rPr>
          <w:rFonts w:cs="Times New Roman"/>
          <w:szCs w:val="24"/>
        </w:rPr>
      </w:pPr>
      <w:r w:rsidRPr="00604EFC">
        <w:rPr>
          <w:rFonts w:cs="Times New Roman"/>
          <w:szCs w:val="24"/>
        </w:rPr>
        <w:t>Konkurso komisijos (toliau – Komisija) sudarym</w:t>
      </w:r>
      <w:r w:rsidR="000A7384" w:rsidRPr="00604EFC">
        <w:rPr>
          <w:rFonts w:cs="Times New Roman"/>
          <w:szCs w:val="24"/>
        </w:rPr>
        <w:t>as</w:t>
      </w:r>
      <w:r w:rsidR="00B83ED8" w:rsidRPr="00604EFC">
        <w:rPr>
          <w:rFonts w:cs="Times New Roman"/>
          <w:szCs w:val="24"/>
        </w:rPr>
        <w:t xml:space="preserve"> ir</w:t>
      </w:r>
      <w:r w:rsidRPr="00604EFC">
        <w:rPr>
          <w:rFonts w:cs="Times New Roman"/>
          <w:szCs w:val="24"/>
        </w:rPr>
        <w:t xml:space="preserve"> jos darbo organizavim</w:t>
      </w:r>
      <w:r w:rsidR="000A7384" w:rsidRPr="00604EFC">
        <w:rPr>
          <w:rFonts w:cs="Times New Roman"/>
          <w:szCs w:val="24"/>
        </w:rPr>
        <w:t>as</w:t>
      </w:r>
      <w:r w:rsidRPr="00604EFC">
        <w:rPr>
          <w:rFonts w:cs="Times New Roman"/>
          <w:szCs w:val="24"/>
        </w:rPr>
        <w:t>;</w:t>
      </w:r>
    </w:p>
    <w:p w14:paraId="372A34F2" w14:textId="62E9E548" w:rsidR="00B83ED8" w:rsidRPr="00604EFC" w:rsidRDefault="00B83ED8" w:rsidP="00503ACA">
      <w:pPr>
        <w:pStyle w:val="Betarp"/>
        <w:numPr>
          <w:ilvl w:val="1"/>
          <w:numId w:val="1"/>
        </w:numPr>
        <w:ind w:left="0" w:firstLine="851"/>
        <w:jc w:val="both"/>
        <w:rPr>
          <w:rFonts w:cs="Times New Roman"/>
          <w:szCs w:val="24"/>
        </w:rPr>
      </w:pPr>
      <w:r w:rsidRPr="00604EFC">
        <w:rPr>
          <w:rFonts w:cs="Times New Roman"/>
          <w:szCs w:val="24"/>
        </w:rPr>
        <w:t xml:space="preserve">Pretendentų </w:t>
      </w:r>
      <w:r w:rsidR="00D228CA" w:rsidRPr="00604EFC">
        <w:rPr>
          <w:rFonts w:cs="Times New Roman"/>
          <w:szCs w:val="24"/>
        </w:rPr>
        <w:t>vertinim</w:t>
      </w:r>
      <w:r w:rsidR="000A7384" w:rsidRPr="00604EFC">
        <w:rPr>
          <w:rFonts w:cs="Times New Roman"/>
          <w:szCs w:val="24"/>
        </w:rPr>
        <w:t>as</w:t>
      </w:r>
      <w:r w:rsidRPr="00604EFC">
        <w:rPr>
          <w:rFonts w:cs="Times New Roman"/>
          <w:szCs w:val="24"/>
        </w:rPr>
        <w:t>:</w:t>
      </w:r>
    </w:p>
    <w:p w14:paraId="7B9C3BDC" w14:textId="752432C8" w:rsidR="00B83ED8" w:rsidRPr="00604EFC" w:rsidRDefault="00B83ED8" w:rsidP="00503ACA">
      <w:pPr>
        <w:pStyle w:val="Betarp"/>
        <w:numPr>
          <w:ilvl w:val="2"/>
          <w:numId w:val="1"/>
        </w:numPr>
        <w:tabs>
          <w:tab w:val="left" w:pos="1418"/>
        </w:tabs>
        <w:ind w:left="0" w:firstLine="851"/>
        <w:jc w:val="both"/>
        <w:rPr>
          <w:rFonts w:cs="Times New Roman"/>
          <w:szCs w:val="24"/>
        </w:rPr>
      </w:pPr>
      <w:r w:rsidRPr="00604EFC">
        <w:rPr>
          <w:rFonts w:cs="Times New Roman"/>
          <w:szCs w:val="24"/>
        </w:rPr>
        <w:t>I konkurso etapo – pretendentų vertinimo Komisijoje;</w:t>
      </w:r>
    </w:p>
    <w:p w14:paraId="5B707DC6" w14:textId="78D8220D" w:rsidR="00B83ED8" w:rsidRPr="00604EFC" w:rsidRDefault="00B83ED8" w:rsidP="00503ACA">
      <w:pPr>
        <w:pStyle w:val="Betarp"/>
        <w:numPr>
          <w:ilvl w:val="2"/>
          <w:numId w:val="1"/>
        </w:numPr>
        <w:tabs>
          <w:tab w:val="left" w:pos="1418"/>
        </w:tabs>
        <w:ind w:left="0" w:firstLine="851"/>
        <w:jc w:val="both"/>
        <w:rPr>
          <w:rFonts w:cs="Times New Roman"/>
          <w:szCs w:val="24"/>
        </w:rPr>
      </w:pPr>
      <w:r w:rsidRPr="00604EFC">
        <w:rPr>
          <w:rFonts w:cs="Times New Roman"/>
          <w:szCs w:val="24"/>
        </w:rPr>
        <w:t xml:space="preserve">II </w:t>
      </w:r>
      <w:r w:rsidRPr="00F2345B">
        <w:rPr>
          <w:rFonts w:cs="Times New Roman"/>
          <w:szCs w:val="24"/>
        </w:rPr>
        <w:t>konkurso etapo – pretendentų pokalbis su Mažeikių rajono savivaldybės meru</w:t>
      </w:r>
      <w:r w:rsidR="00F2345B" w:rsidRPr="00F2345B">
        <w:rPr>
          <w:rFonts w:cs="Times New Roman"/>
          <w:szCs w:val="24"/>
        </w:rPr>
        <w:t xml:space="preserve"> arba jo įgaliotu asmeniu</w:t>
      </w:r>
      <w:r w:rsidR="00A97889" w:rsidRPr="00F2345B">
        <w:rPr>
          <w:rFonts w:cs="Times New Roman"/>
          <w:szCs w:val="24"/>
        </w:rPr>
        <w:t>.</w:t>
      </w:r>
      <w:r w:rsidR="00CE0FE8">
        <w:rPr>
          <w:rFonts w:cs="Times New Roman"/>
          <w:szCs w:val="24"/>
        </w:rPr>
        <w:t xml:space="preserve"> </w:t>
      </w:r>
    </w:p>
    <w:p w14:paraId="5504BA49" w14:textId="26981C11" w:rsidR="0006264B" w:rsidRPr="00604EFC" w:rsidRDefault="0006264B" w:rsidP="00503ACA">
      <w:pPr>
        <w:pStyle w:val="Betarp"/>
        <w:numPr>
          <w:ilvl w:val="1"/>
          <w:numId w:val="1"/>
        </w:numPr>
        <w:tabs>
          <w:tab w:val="left" w:pos="1418"/>
        </w:tabs>
        <w:ind w:left="0" w:firstLine="851"/>
        <w:jc w:val="both"/>
        <w:rPr>
          <w:rFonts w:cs="Times New Roman"/>
          <w:szCs w:val="24"/>
        </w:rPr>
      </w:pPr>
      <w:r w:rsidRPr="00604EFC">
        <w:rPr>
          <w:rFonts w:cs="Times New Roman"/>
          <w:szCs w:val="24"/>
        </w:rPr>
        <w:t>Konkurso laimėtojo nustatymas.</w:t>
      </w:r>
    </w:p>
    <w:p w14:paraId="332BA2F0" w14:textId="77777777" w:rsidR="00D228CA" w:rsidRPr="00604EFC" w:rsidRDefault="00D228CA" w:rsidP="00503ACA">
      <w:pPr>
        <w:pStyle w:val="Betarp"/>
        <w:ind w:firstLine="851"/>
        <w:jc w:val="center"/>
        <w:rPr>
          <w:rFonts w:cs="Times New Roman"/>
          <w:szCs w:val="24"/>
        </w:rPr>
      </w:pPr>
    </w:p>
    <w:p w14:paraId="2C168DCE" w14:textId="77777777" w:rsidR="00D228CA" w:rsidRPr="00604EFC" w:rsidRDefault="00D228CA" w:rsidP="00503ACA">
      <w:pPr>
        <w:pStyle w:val="Betarp"/>
        <w:jc w:val="center"/>
        <w:rPr>
          <w:rFonts w:cs="Times New Roman"/>
          <w:b/>
          <w:bCs/>
          <w:szCs w:val="24"/>
        </w:rPr>
      </w:pPr>
      <w:r w:rsidRPr="00604EFC">
        <w:rPr>
          <w:rFonts w:cs="Times New Roman"/>
          <w:b/>
          <w:bCs/>
          <w:szCs w:val="24"/>
        </w:rPr>
        <w:t>II SKYRIUS</w:t>
      </w:r>
    </w:p>
    <w:p w14:paraId="784AEFA6" w14:textId="77777777" w:rsidR="00D228CA" w:rsidRPr="00604EFC" w:rsidRDefault="00D228CA" w:rsidP="00503ACA">
      <w:pPr>
        <w:pStyle w:val="Betarp"/>
        <w:jc w:val="center"/>
        <w:rPr>
          <w:rFonts w:cs="Times New Roman"/>
          <w:b/>
          <w:bCs/>
          <w:szCs w:val="24"/>
        </w:rPr>
      </w:pPr>
      <w:r w:rsidRPr="00604EFC">
        <w:rPr>
          <w:rFonts w:cs="Times New Roman"/>
          <w:b/>
          <w:bCs/>
          <w:szCs w:val="24"/>
        </w:rPr>
        <w:t>KONKURSO PASKELBIMAS IR ATŠAUKIMAS</w:t>
      </w:r>
    </w:p>
    <w:p w14:paraId="6DD8AF02" w14:textId="77777777" w:rsidR="00D228CA" w:rsidRPr="00604EFC" w:rsidRDefault="00D228CA" w:rsidP="00503ACA">
      <w:pPr>
        <w:pStyle w:val="Betarp"/>
        <w:jc w:val="both"/>
        <w:rPr>
          <w:rFonts w:cs="Times New Roman"/>
          <w:szCs w:val="24"/>
        </w:rPr>
      </w:pPr>
    </w:p>
    <w:p w14:paraId="2CBEDBBC" w14:textId="6E628328" w:rsidR="00D228CA" w:rsidRPr="00604EFC" w:rsidRDefault="000A7384" w:rsidP="00503ACA">
      <w:pPr>
        <w:pStyle w:val="Betarp"/>
        <w:numPr>
          <w:ilvl w:val="0"/>
          <w:numId w:val="1"/>
        </w:numPr>
        <w:ind w:left="0" w:firstLine="851"/>
        <w:jc w:val="both"/>
        <w:rPr>
          <w:rFonts w:cs="Times New Roman"/>
          <w:szCs w:val="24"/>
        </w:rPr>
      </w:pPr>
      <w:r w:rsidRPr="00604EFC">
        <w:rPr>
          <w:rFonts w:cs="Times New Roman"/>
          <w:szCs w:val="24"/>
        </w:rPr>
        <w:t>Įstaigos v</w:t>
      </w:r>
      <w:r w:rsidR="00D228CA" w:rsidRPr="00604EFC">
        <w:rPr>
          <w:rFonts w:cs="Times New Roman"/>
          <w:szCs w:val="24"/>
        </w:rPr>
        <w:t xml:space="preserve">isuotinis dalininkų susirinkimas priima sprendimą dėl Konkurso </w:t>
      </w:r>
      <w:r w:rsidR="00D14F6B" w:rsidRPr="00604EFC">
        <w:rPr>
          <w:rFonts w:cs="Times New Roman"/>
          <w:szCs w:val="24"/>
        </w:rPr>
        <w:t>pa</w:t>
      </w:r>
      <w:r w:rsidR="00D228CA" w:rsidRPr="00604EFC">
        <w:rPr>
          <w:rFonts w:cs="Times New Roman"/>
          <w:szCs w:val="24"/>
        </w:rPr>
        <w:t>skelbimo. Savivaldybė</w:t>
      </w:r>
      <w:r w:rsidR="00D2357B">
        <w:rPr>
          <w:rFonts w:cs="Times New Roman"/>
          <w:szCs w:val="24"/>
        </w:rPr>
        <w:t>s</w:t>
      </w:r>
      <w:r w:rsidR="00D228CA" w:rsidRPr="00604EFC">
        <w:rPr>
          <w:rFonts w:cs="Times New Roman"/>
          <w:szCs w:val="24"/>
        </w:rPr>
        <w:t xml:space="preserve"> meras priima potvarkį, kuriame nurodomas </w:t>
      </w:r>
      <w:r w:rsidR="00D2357B">
        <w:rPr>
          <w:rFonts w:cs="Times New Roman"/>
          <w:szCs w:val="24"/>
        </w:rPr>
        <w:t>S</w:t>
      </w:r>
      <w:r w:rsidR="00D14F6B" w:rsidRPr="00604EFC">
        <w:rPr>
          <w:rFonts w:cs="Times New Roman"/>
          <w:szCs w:val="24"/>
        </w:rPr>
        <w:t xml:space="preserve">avivaldybės administracijos </w:t>
      </w:r>
      <w:r w:rsidR="00D228CA" w:rsidRPr="00604EFC">
        <w:rPr>
          <w:rFonts w:cs="Times New Roman"/>
          <w:szCs w:val="24"/>
        </w:rPr>
        <w:t>darbuotojas, atsakingas už Konkurso</w:t>
      </w:r>
      <w:r w:rsidR="00D14F6B" w:rsidRPr="00604EFC">
        <w:rPr>
          <w:rFonts w:cs="Times New Roman"/>
          <w:szCs w:val="24"/>
        </w:rPr>
        <w:t xml:space="preserve"> organizavimą (nuostatuose nustatytų veiksmų atlikimą)</w:t>
      </w:r>
      <w:r w:rsidR="00D228CA" w:rsidRPr="00604EFC">
        <w:rPr>
          <w:rFonts w:cs="Times New Roman"/>
          <w:szCs w:val="24"/>
        </w:rPr>
        <w:t xml:space="preserve"> (toliau – atsakingas asmuo).</w:t>
      </w:r>
    </w:p>
    <w:p w14:paraId="31008674" w14:textId="69FAB575" w:rsidR="00D228CA" w:rsidRPr="00604EFC" w:rsidRDefault="00D228CA" w:rsidP="00503ACA">
      <w:pPr>
        <w:pStyle w:val="Betarp"/>
        <w:numPr>
          <w:ilvl w:val="0"/>
          <w:numId w:val="1"/>
        </w:numPr>
        <w:ind w:left="0" w:firstLine="851"/>
        <w:jc w:val="both"/>
        <w:rPr>
          <w:rFonts w:cs="Times New Roman"/>
          <w:szCs w:val="24"/>
        </w:rPr>
      </w:pPr>
      <w:r w:rsidRPr="00604EFC">
        <w:rPr>
          <w:rFonts w:cs="Times New Roman"/>
          <w:szCs w:val="24"/>
        </w:rPr>
        <w:t xml:space="preserve">Konkursas </w:t>
      </w:r>
      <w:r w:rsidR="00FC3CED" w:rsidRPr="00604EFC">
        <w:rPr>
          <w:rFonts w:cs="Times New Roman"/>
          <w:szCs w:val="24"/>
        </w:rPr>
        <w:t xml:space="preserve">skelbiamas </w:t>
      </w:r>
      <w:r w:rsidRPr="00604EFC">
        <w:rPr>
          <w:rFonts w:cs="Times New Roman"/>
          <w:szCs w:val="24"/>
        </w:rPr>
        <w:t xml:space="preserve">per Valstybės tarnybos valdymo informacinę sistemą Viešojo valdymo agentūros interneto svetainėje, </w:t>
      </w:r>
      <w:r w:rsidR="00FF7DFA">
        <w:rPr>
          <w:rFonts w:cs="Times New Roman"/>
          <w:szCs w:val="24"/>
        </w:rPr>
        <w:t>M</w:t>
      </w:r>
      <w:r w:rsidRPr="00604EFC">
        <w:rPr>
          <w:rFonts w:cs="Times New Roman"/>
          <w:szCs w:val="24"/>
        </w:rPr>
        <w:t>inisterijos</w:t>
      </w:r>
      <w:r w:rsidR="000E62B4" w:rsidRPr="00604EFC">
        <w:rPr>
          <w:rFonts w:cs="Times New Roman"/>
          <w:szCs w:val="24"/>
        </w:rPr>
        <w:t>,</w:t>
      </w:r>
      <w:r w:rsidRPr="00604EFC">
        <w:rPr>
          <w:rFonts w:cs="Times New Roman"/>
          <w:szCs w:val="24"/>
        </w:rPr>
        <w:t xml:space="preserve"> Savivaldybės interneto svetainė</w:t>
      </w:r>
      <w:r w:rsidR="007F45E6">
        <w:rPr>
          <w:rFonts w:cs="Times New Roman"/>
          <w:szCs w:val="24"/>
        </w:rPr>
        <w:t>se</w:t>
      </w:r>
      <w:r w:rsidR="000E62B4" w:rsidRPr="00604EFC">
        <w:rPr>
          <w:rFonts w:cs="Times New Roman"/>
          <w:szCs w:val="24"/>
        </w:rPr>
        <w:t xml:space="preserve"> ir Įstaigos </w:t>
      </w:r>
      <w:r w:rsidR="000E62B4" w:rsidRPr="00604EFC">
        <w:rPr>
          <w:rFonts w:cs="Times New Roman"/>
          <w:szCs w:val="24"/>
        </w:rPr>
        <w:lastRenderedPageBreak/>
        <w:t>interneto svetainėje</w:t>
      </w:r>
      <w:r w:rsidRPr="00604EFC">
        <w:rPr>
          <w:rFonts w:cs="Times New Roman"/>
          <w:szCs w:val="24"/>
        </w:rPr>
        <w:t>. Informacija apie Konkursą gali būti skelbiama ir kitomis visuomenės informavimo priemonėmis.</w:t>
      </w:r>
    </w:p>
    <w:p w14:paraId="7C32CABB" w14:textId="77777777" w:rsidR="00D228CA" w:rsidRPr="00604EFC" w:rsidRDefault="00D228CA" w:rsidP="00503ACA">
      <w:pPr>
        <w:pStyle w:val="Betarp"/>
        <w:numPr>
          <w:ilvl w:val="0"/>
          <w:numId w:val="1"/>
        </w:numPr>
        <w:ind w:left="0" w:firstLine="851"/>
        <w:jc w:val="both"/>
        <w:rPr>
          <w:rFonts w:cs="Times New Roman"/>
          <w:szCs w:val="24"/>
        </w:rPr>
      </w:pPr>
      <w:r w:rsidRPr="00604EFC">
        <w:rPr>
          <w:rFonts w:cs="Times New Roman"/>
          <w:szCs w:val="24"/>
        </w:rPr>
        <w:t>Konkurso skelbime nurodoma:</w:t>
      </w:r>
    </w:p>
    <w:p w14:paraId="439869C9" w14:textId="33989AF5" w:rsidR="00D228CA" w:rsidRPr="00604EFC" w:rsidRDefault="00D228CA" w:rsidP="00503ACA">
      <w:pPr>
        <w:pStyle w:val="Betarp"/>
        <w:numPr>
          <w:ilvl w:val="1"/>
          <w:numId w:val="1"/>
        </w:numPr>
        <w:ind w:left="0" w:firstLine="851"/>
        <w:jc w:val="both"/>
        <w:rPr>
          <w:rFonts w:cs="Times New Roman"/>
          <w:szCs w:val="24"/>
        </w:rPr>
      </w:pPr>
      <w:r w:rsidRPr="00604EFC">
        <w:rPr>
          <w:rFonts w:cs="Times New Roman"/>
          <w:szCs w:val="24"/>
        </w:rPr>
        <w:t>juridinio asmens,</w:t>
      </w:r>
      <w:r w:rsidR="00762DDA" w:rsidRPr="00604EFC">
        <w:rPr>
          <w:rFonts w:cs="Times New Roman"/>
          <w:szCs w:val="24"/>
        </w:rPr>
        <w:t xml:space="preserve"> į kurio vadovo pareigas organizuojamas konkursas, pavadinimas, </w:t>
      </w:r>
      <w:r w:rsidRPr="00604EFC">
        <w:rPr>
          <w:rFonts w:cs="Times New Roman"/>
          <w:szCs w:val="24"/>
        </w:rPr>
        <w:t>teisinė forma, buveinė ir kodas;</w:t>
      </w:r>
    </w:p>
    <w:p w14:paraId="491F159E" w14:textId="77777777" w:rsidR="00D228CA" w:rsidRPr="00604EFC" w:rsidRDefault="00D228CA" w:rsidP="00503ACA">
      <w:pPr>
        <w:pStyle w:val="Betarp"/>
        <w:numPr>
          <w:ilvl w:val="1"/>
          <w:numId w:val="1"/>
        </w:numPr>
        <w:ind w:left="0" w:firstLine="851"/>
        <w:jc w:val="both"/>
        <w:rPr>
          <w:rFonts w:cs="Times New Roman"/>
          <w:szCs w:val="24"/>
        </w:rPr>
      </w:pPr>
      <w:r w:rsidRPr="00604EFC">
        <w:rPr>
          <w:rFonts w:cs="Times New Roman"/>
          <w:szCs w:val="24"/>
        </w:rPr>
        <w:t>pareigybei keliami bendrieji ir specialieji kvalifikaciniai reikalavimai;</w:t>
      </w:r>
    </w:p>
    <w:p w14:paraId="488D20D2" w14:textId="77777777" w:rsidR="00D228CA" w:rsidRPr="00604EFC" w:rsidRDefault="00D228CA" w:rsidP="00503ACA">
      <w:pPr>
        <w:pStyle w:val="Betarp"/>
        <w:numPr>
          <w:ilvl w:val="1"/>
          <w:numId w:val="1"/>
        </w:numPr>
        <w:ind w:left="0" w:firstLine="851"/>
        <w:jc w:val="both"/>
        <w:rPr>
          <w:rFonts w:cs="Times New Roman"/>
          <w:szCs w:val="24"/>
        </w:rPr>
      </w:pPr>
      <w:r w:rsidRPr="00604EFC">
        <w:rPr>
          <w:rFonts w:cs="Times New Roman"/>
          <w:szCs w:val="24"/>
        </w:rPr>
        <w:t>pareigybės, kuriai skelbiamas Konkursas, aprašymas;</w:t>
      </w:r>
    </w:p>
    <w:p w14:paraId="6930EAA2" w14:textId="77777777" w:rsidR="00D228CA" w:rsidRPr="00604EFC" w:rsidRDefault="00D228CA" w:rsidP="00503ACA">
      <w:pPr>
        <w:pStyle w:val="Betarp"/>
        <w:numPr>
          <w:ilvl w:val="1"/>
          <w:numId w:val="1"/>
        </w:numPr>
        <w:ind w:left="0" w:firstLine="851"/>
        <w:jc w:val="both"/>
        <w:rPr>
          <w:rFonts w:cs="Times New Roman"/>
          <w:szCs w:val="24"/>
        </w:rPr>
      </w:pPr>
      <w:r w:rsidRPr="00604EFC">
        <w:rPr>
          <w:rFonts w:cs="Times New Roman"/>
          <w:szCs w:val="24"/>
        </w:rPr>
        <w:t>būtinų pateikti dokumentų sąrašas, jų pateikimo tvarka;</w:t>
      </w:r>
    </w:p>
    <w:p w14:paraId="4822A8B8" w14:textId="77777777" w:rsidR="00D228CA" w:rsidRPr="00604EFC" w:rsidRDefault="00D228CA" w:rsidP="00503ACA">
      <w:pPr>
        <w:pStyle w:val="Betarp"/>
        <w:numPr>
          <w:ilvl w:val="1"/>
          <w:numId w:val="1"/>
        </w:numPr>
        <w:ind w:left="0" w:firstLine="851"/>
        <w:jc w:val="both"/>
        <w:rPr>
          <w:rFonts w:cs="Times New Roman"/>
          <w:szCs w:val="24"/>
        </w:rPr>
      </w:pPr>
      <w:r w:rsidRPr="00604EFC">
        <w:rPr>
          <w:rFonts w:cs="Times New Roman"/>
          <w:szCs w:val="24"/>
        </w:rPr>
        <w:t>informacija apie tai, kur galima gauti išsamią informaciją apie skelbiamą Konkursą;</w:t>
      </w:r>
    </w:p>
    <w:p w14:paraId="74AF69F7" w14:textId="20241425" w:rsidR="00D228CA" w:rsidRPr="00604EFC" w:rsidRDefault="00D228CA" w:rsidP="00503ACA">
      <w:pPr>
        <w:pStyle w:val="Betarp"/>
        <w:numPr>
          <w:ilvl w:val="1"/>
          <w:numId w:val="1"/>
        </w:numPr>
        <w:ind w:left="0" w:firstLine="851"/>
        <w:jc w:val="both"/>
        <w:rPr>
          <w:rFonts w:cs="Times New Roman"/>
          <w:szCs w:val="24"/>
        </w:rPr>
      </w:pPr>
      <w:r w:rsidRPr="00604EFC">
        <w:rPr>
          <w:rFonts w:cs="Times New Roman"/>
          <w:szCs w:val="24"/>
        </w:rPr>
        <w:t xml:space="preserve">informacija apie tai, kad nurodyti dokumentai teikiami </w:t>
      </w:r>
      <w:r w:rsidR="00762DDA" w:rsidRPr="00604EFC">
        <w:rPr>
          <w:rFonts w:cs="Times New Roman"/>
          <w:b/>
          <w:bCs/>
          <w:szCs w:val="24"/>
        </w:rPr>
        <w:t>10 darbo dienų</w:t>
      </w:r>
      <w:r w:rsidRPr="00604EFC">
        <w:rPr>
          <w:rFonts w:cs="Times New Roman"/>
          <w:szCs w:val="24"/>
        </w:rPr>
        <w:t xml:space="preserve"> nuo Konkurso paskelbimo Viešojo valdymo agentūros interneto svetainėje dienos.</w:t>
      </w:r>
    </w:p>
    <w:p w14:paraId="088121BE" w14:textId="34E39EBA" w:rsidR="00D228CA" w:rsidRPr="00604EFC" w:rsidRDefault="007F45E6" w:rsidP="00503ACA">
      <w:pPr>
        <w:pStyle w:val="Betarp"/>
        <w:numPr>
          <w:ilvl w:val="0"/>
          <w:numId w:val="1"/>
        </w:numPr>
        <w:ind w:left="0" w:firstLine="851"/>
        <w:jc w:val="both"/>
        <w:rPr>
          <w:rFonts w:cs="Times New Roman"/>
          <w:szCs w:val="24"/>
        </w:rPr>
      </w:pPr>
      <w:r>
        <w:rPr>
          <w:rFonts w:cs="Times New Roman"/>
          <w:szCs w:val="24"/>
        </w:rPr>
        <w:t>Įstaigos d</w:t>
      </w:r>
      <w:r w:rsidR="00D228CA" w:rsidRPr="00604EFC">
        <w:rPr>
          <w:rFonts w:cs="Times New Roman"/>
          <w:szCs w:val="24"/>
        </w:rPr>
        <w:t>alininkai Konkursą gali atšaukti ne vėliau kaip likus vienai darbo dienai iki pretendentų</w:t>
      </w:r>
      <w:r>
        <w:rPr>
          <w:rFonts w:cs="Times New Roman"/>
          <w:szCs w:val="24"/>
        </w:rPr>
        <w:t xml:space="preserve"> </w:t>
      </w:r>
      <w:r w:rsidRPr="00604EFC">
        <w:rPr>
          <w:rFonts w:cs="Times New Roman"/>
          <w:szCs w:val="24"/>
        </w:rPr>
        <w:t>vertinimo Komisijoje</w:t>
      </w:r>
      <w:r>
        <w:rPr>
          <w:rFonts w:cs="Times New Roman"/>
          <w:szCs w:val="24"/>
        </w:rPr>
        <w:t xml:space="preserve"> (I konkurso etapo)</w:t>
      </w:r>
      <w:r w:rsidR="00D228CA" w:rsidRPr="00604EFC">
        <w:rPr>
          <w:rFonts w:cs="Times New Roman"/>
          <w:szCs w:val="24"/>
        </w:rPr>
        <w:t xml:space="preserve"> pradžios.</w:t>
      </w:r>
      <w:r w:rsidR="00B57765">
        <w:rPr>
          <w:rFonts w:cs="Times New Roman"/>
          <w:szCs w:val="24"/>
        </w:rPr>
        <w:t xml:space="preserve"> </w:t>
      </w:r>
      <w:r w:rsidR="00B57765" w:rsidRPr="00980EFC">
        <w:t xml:space="preserve">Atsakingas asmuo apie </w:t>
      </w:r>
      <w:r w:rsidR="00B57765">
        <w:t>K</w:t>
      </w:r>
      <w:r w:rsidR="00B57765" w:rsidRPr="00980EFC">
        <w:t>onkurso atšaukimą nedelsiant per Valstybės tarnybos valdymo informacinę sistemą praneša dalyvauti konkurse pakviestiems pretendentams</w:t>
      </w:r>
      <w:r w:rsidR="00B57765">
        <w:t>.</w:t>
      </w:r>
      <w:r w:rsidR="00B57765" w:rsidRPr="00604EFC">
        <w:rPr>
          <w:rFonts w:cs="Times New Roman"/>
          <w:szCs w:val="24"/>
        </w:rPr>
        <w:t xml:space="preserve"> </w:t>
      </w:r>
      <w:r w:rsidR="00D228CA" w:rsidRPr="00604EFC">
        <w:rPr>
          <w:rFonts w:cs="Times New Roman"/>
          <w:szCs w:val="24"/>
        </w:rPr>
        <w:t>Apie Konkurso atšaukimą paskelbiama Viešojo valdymo agentūros, Ministerijos ir Savivaldybės interneto tinklalapiuose</w:t>
      </w:r>
      <w:r w:rsidR="00C96677" w:rsidRPr="00604EFC">
        <w:rPr>
          <w:rFonts w:cs="Times New Roman"/>
          <w:szCs w:val="24"/>
        </w:rPr>
        <w:t>,</w:t>
      </w:r>
      <w:r w:rsidR="00D228CA" w:rsidRPr="00604EFC">
        <w:rPr>
          <w:rFonts w:cs="Times New Roman"/>
          <w:szCs w:val="24"/>
        </w:rPr>
        <w:t xml:space="preserve"> nurodant atšaukimo priežastį.</w:t>
      </w:r>
    </w:p>
    <w:p w14:paraId="5CF836FC" w14:textId="77777777" w:rsidR="00D228CA" w:rsidRPr="00604EFC" w:rsidRDefault="00D228CA" w:rsidP="00503ACA">
      <w:pPr>
        <w:pStyle w:val="Betarp"/>
        <w:jc w:val="both"/>
        <w:rPr>
          <w:rFonts w:cs="Times New Roman"/>
          <w:szCs w:val="24"/>
        </w:rPr>
      </w:pPr>
    </w:p>
    <w:p w14:paraId="39624DE5" w14:textId="77777777" w:rsidR="00D228CA" w:rsidRPr="00604EFC" w:rsidRDefault="00D228CA" w:rsidP="00503ACA">
      <w:pPr>
        <w:pStyle w:val="Betarp"/>
        <w:jc w:val="center"/>
        <w:rPr>
          <w:rFonts w:cs="Times New Roman"/>
          <w:b/>
          <w:bCs/>
          <w:szCs w:val="24"/>
        </w:rPr>
      </w:pPr>
      <w:r w:rsidRPr="00604EFC">
        <w:rPr>
          <w:rFonts w:cs="Times New Roman"/>
          <w:b/>
          <w:bCs/>
          <w:szCs w:val="24"/>
        </w:rPr>
        <w:t>III SKYRIUS</w:t>
      </w:r>
    </w:p>
    <w:p w14:paraId="0B5316B2" w14:textId="76596C3B" w:rsidR="00D228CA" w:rsidRPr="00604EFC" w:rsidRDefault="004066F7" w:rsidP="00503ACA">
      <w:pPr>
        <w:pStyle w:val="Betarp"/>
        <w:jc w:val="center"/>
        <w:rPr>
          <w:rFonts w:cs="Times New Roman"/>
          <w:b/>
          <w:bCs/>
          <w:szCs w:val="24"/>
        </w:rPr>
      </w:pPr>
      <w:r w:rsidRPr="00604EFC">
        <w:rPr>
          <w:rFonts w:cs="Times New Roman"/>
          <w:b/>
          <w:bCs/>
          <w:szCs w:val="24"/>
        </w:rPr>
        <w:t xml:space="preserve">PRETENDENTŲ </w:t>
      </w:r>
      <w:r w:rsidR="00D228CA" w:rsidRPr="00604EFC">
        <w:rPr>
          <w:rFonts w:cs="Times New Roman"/>
          <w:b/>
          <w:bCs/>
          <w:szCs w:val="24"/>
        </w:rPr>
        <w:t>DOKUMENTŲ PATEIKIMAS, PRIĖMIMAS IR ATITIKTIES</w:t>
      </w:r>
      <w:r w:rsidR="00FF7DFA">
        <w:rPr>
          <w:rFonts w:cs="Times New Roman"/>
          <w:b/>
          <w:bCs/>
          <w:szCs w:val="24"/>
        </w:rPr>
        <w:t xml:space="preserve"> </w:t>
      </w:r>
      <w:r w:rsidR="00D228CA" w:rsidRPr="00604EFC">
        <w:rPr>
          <w:rFonts w:cs="Times New Roman"/>
          <w:b/>
          <w:bCs/>
          <w:szCs w:val="24"/>
        </w:rPr>
        <w:t>VERTINIMAS</w:t>
      </w:r>
    </w:p>
    <w:p w14:paraId="0D9A6F9A" w14:textId="77777777" w:rsidR="00D228CA" w:rsidRPr="00604EFC" w:rsidRDefault="00D228CA" w:rsidP="00503ACA">
      <w:pPr>
        <w:pStyle w:val="Betarp"/>
        <w:jc w:val="both"/>
        <w:rPr>
          <w:rFonts w:cs="Times New Roman"/>
          <w:color w:val="4472C4" w:themeColor="accent1"/>
          <w:szCs w:val="24"/>
        </w:rPr>
      </w:pPr>
    </w:p>
    <w:p w14:paraId="78B81E9D" w14:textId="77777777" w:rsidR="00D228CA" w:rsidRPr="00604EFC" w:rsidRDefault="00D228CA" w:rsidP="00503ACA">
      <w:pPr>
        <w:pStyle w:val="Betarp"/>
        <w:numPr>
          <w:ilvl w:val="0"/>
          <w:numId w:val="1"/>
        </w:numPr>
        <w:ind w:left="0" w:firstLine="851"/>
        <w:jc w:val="both"/>
        <w:rPr>
          <w:rFonts w:cs="Times New Roman"/>
          <w:szCs w:val="24"/>
        </w:rPr>
      </w:pPr>
      <w:r w:rsidRPr="00604EFC">
        <w:rPr>
          <w:rFonts w:cs="Times New Roman"/>
          <w:szCs w:val="24"/>
        </w:rPr>
        <w:t>Pretendentas, norintis dalyvauti konkurse, per Valstybės tarnybos valdymo informacinę sistemą pateikia šiuos dokumentus:</w:t>
      </w:r>
    </w:p>
    <w:p w14:paraId="4A7B6BAA" w14:textId="77777777" w:rsidR="00D228CA" w:rsidRPr="00604EFC" w:rsidRDefault="00D228CA" w:rsidP="00503ACA">
      <w:pPr>
        <w:pStyle w:val="Betarp"/>
        <w:numPr>
          <w:ilvl w:val="1"/>
          <w:numId w:val="1"/>
        </w:numPr>
        <w:ind w:left="0" w:firstLine="851"/>
        <w:jc w:val="both"/>
        <w:rPr>
          <w:rFonts w:cs="Times New Roman"/>
          <w:szCs w:val="24"/>
        </w:rPr>
      </w:pPr>
      <w:r w:rsidRPr="00604EFC">
        <w:rPr>
          <w:rFonts w:cs="Times New Roman"/>
          <w:szCs w:val="24"/>
        </w:rPr>
        <w:t>Valstybės tarnybos valdymo informacinėje sistemoje nurodytos formos prašymą dalyvauti Konkurse;</w:t>
      </w:r>
    </w:p>
    <w:p w14:paraId="7BDE31B2" w14:textId="77777777" w:rsidR="00D228CA" w:rsidRPr="00604EFC" w:rsidRDefault="00D228CA" w:rsidP="00503ACA">
      <w:pPr>
        <w:pStyle w:val="Betarp"/>
        <w:numPr>
          <w:ilvl w:val="1"/>
          <w:numId w:val="1"/>
        </w:numPr>
        <w:ind w:left="0" w:firstLine="851"/>
        <w:jc w:val="both"/>
        <w:rPr>
          <w:rFonts w:cs="Times New Roman"/>
          <w:szCs w:val="24"/>
        </w:rPr>
      </w:pPr>
      <w:r w:rsidRPr="00604EFC">
        <w:rPr>
          <w:rFonts w:cs="Times New Roman"/>
          <w:szCs w:val="24"/>
        </w:rPr>
        <w:t>gyvenimo aprašymą;</w:t>
      </w:r>
    </w:p>
    <w:p w14:paraId="16256ACF" w14:textId="32542442" w:rsidR="00D228CA" w:rsidRPr="00604EFC" w:rsidRDefault="00D228CA" w:rsidP="00503ACA">
      <w:pPr>
        <w:pStyle w:val="Betarp"/>
        <w:numPr>
          <w:ilvl w:val="1"/>
          <w:numId w:val="1"/>
        </w:numPr>
        <w:ind w:left="0" w:firstLine="851"/>
        <w:jc w:val="both"/>
        <w:rPr>
          <w:rFonts w:cs="Times New Roman"/>
          <w:szCs w:val="24"/>
        </w:rPr>
      </w:pPr>
      <w:r w:rsidRPr="00604EFC">
        <w:rPr>
          <w:rFonts w:cs="Times New Roman"/>
          <w:szCs w:val="24"/>
        </w:rPr>
        <w:t xml:space="preserve">asmens tapatybę, išsilavinimą, </w:t>
      </w:r>
      <w:r w:rsidR="00D2637B">
        <w:rPr>
          <w:rFonts w:cs="Times New Roman"/>
          <w:szCs w:val="24"/>
        </w:rPr>
        <w:t xml:space="preserve">vadovaujamo </w:t>
      </w:r>
      <w:r w:rsidRPr="00604EFC">
        <w:rPr>
          <w:rFonts w:cs="Times New Roman"/>
          <w:szCs w:val="24"/>
        </w:rPr>
        <w:t>darbo patirtį patvirtinančių dokumentų kopijas;</w:t>
      </w:r>
    </w:p>
    <w:p w14:paraId="347F4577" w14:textId="4795DE8B" w:rsidR="00D228CA" w:rsidRPr="00604EFC" w:rsidRDefault="00D228CA" w:rsidP="00503ACA">
      <w:pPr>
        <w:pStyle w:val="Betarp"/>
        <w:numPr>
          <w:ilvl w:val="1"/>
          <w:numId w:val="1"/>
        </w:numPr>
        <w:ind w:left="0" w:firstLine="851"/>
        <w:jc w:val="both"/>
        <w:rPr>
          <w:rFonts w:cs="Times New Roman"/>
          <w:szCs w:val="24"/>
        </w:rPr>
      </w:pPr>
      <w:r w:rsidRPr="00604EFC">
        <w:rPr>
          <w:rFonts w:cs="Times New Roman"/>
          <w:szCs w:val="24"/>
        </w:rPr>
        <w:t>privačių interesų deklaraciją, pateikiamą Lietuvos Respublikos viešųjų ir privačių interesų derinimo įstatymo ir jo įgyvendinamųjų teisės aktų nustatyta tvarka</w:t>
      </w:r>
      <w:r w:rsidR="00F23DDD" w:rsidRPr="00604EFC">
        <w:rPr>
          <w:rFonts w:cs="Times New Roman"/>
          <w:szCs w:val="24"/>
        </w:rPr>
        <w:t>, kopiją</w:t>
      </w:r>
      <w:r w:rsidRPr="00604EFC">
        <w:rPr>
          <w:rFonts w:cs="Times New Roman"/>
          <w:szCs w:val="24"/>
        </w:rPr>
        <w:t>;</w:t>
      </w:r>
    </w:p>
    <w:p w14:paraId="1198BDE6" w14:textId="77777777" w:rsidR="00D228CA" w:rsidRPr="00604EFC" w:rsidRDefault="00D228CA" w:rsidP="00503ACA">
      <w:pPr>
        <w:pStyle w:val="Betarp"/>
        <w:numPr>
          <w:ilvl w:val="1"/>
          <w:numId w:val="1"/>
        </w:numPr>
        <w:ind w:left="0" w:firstLine="851"/>
        <w:jc w:val="both"/>
        <w:rPr>
          <w:rFonts w:cs="Times New Roman"/>
          <w:szCs w:val="24"/>
        </w:rPr>
      </w:pPr>
      <w:r w:rsidRPr="00604EFC">
        <w:rPr>
          <w:rFonts w:cs="Times New Roman"/>
          <w:szCs w:val="24"/>
        </w:rPr>
        <w:t>užpildytą pretendento anketą (Konkursų valstybės ir savivaldybių įmonėse, iš valstybės, savivaldybių ir Valstybinio socialinio draudimo fondo biudžetų bei iš kitų valstybės įsteigtų fondų lėšų finansuojamose valstybės ir savivaldybių įstaigose ir viešosiose įstaigose, kurių savininkė yra valstybė ar savivaldybė, organizavimo ir vykdymo tvarkos aprašo, patvirtinto Lietuvos Respublikos Vyriausybės 2017 m. birželio 21 d. nutarimu Nr. 496 „Dėl Lietuvos Respublikos darbo kodekso įgyvendinimo“, 1 priedas) (toliau – Pretendento anketa);</w:t>
      </w:r>
    </w:p>
    <w:p w14:paraId="2BB9E7F7" w14:textId="17715C79" w:rsidR="00D228CA" w:rsidRPr="00C62CF6" w:rsidRDefault="00D228CA" w:rsidP="00503ACA">
      <w:pPr>
        <w:pStyle w:val="Betarp"/>
        <w:numPr>
          <w:ilvl w:val="1"/>
          <w:numId w:val="1"/>
        </w:numPr>
        <w:ind w:left="0" w:firstLine="851"/>
        <w:jc w:val="both"/>
        <w:rPr>
          <w:rFonts w:cs="Times New Roman"/>
          <w:szCs w:val="24"/>
        </w:rPr>
      </w:pPr>
      <w:r w:rsidRPr="00C62CF6">
        <w:rPr>
          <w:rFonts w:cs="Times New Roman"/>
          <w:szCs w:val="24"/>
        </w:rPr>
        <w:t xml:space="preserve">užpildytą </w:t>
      </w:r>
      <w:r w:rsidR="00D2637B" w:rsidRPr="00C62CF6">
        <w:rPr>
          <w:rFonts w:cs="Times New Roman"/>
          <w:szCs w:val="24"/>
        </w:rPr>
        <w:t>p</w:t>
      </w:r>
      <w:r w:rsidRPr="00C62CF6">
        <w:rPr>
          <w:rFonts w:cs="Times New Roman"/>
          <w:szCs w:val="24"/>
        </w:rPr>
        <w:t>retendento sutikimą dėl asmens duomenų teikimo visuomenės informavimo priemonėms (</w:t>
      </w:r>
      <w:r w:rsidR="00A239B6" w:rsidRPr="00C62CF6">
        <w:rPr>
          <w:rFonts w:cs="Times New Roman"/>
          <w:szCs w:val="24"/>
        </w:rPr>
        <w:t xml:space="preserve">6 </w:t>
      </w:r>
      <w:r w:rsidRPr="00C62CF6">
        <w:rPr>
          <w:rFonts w:cs="Times New Roman"/>
          <w:szCs w:val="24"/>
        </w:rPr>
        <w:t>priedas);</w:t>
      </w:r>
    </w:p>
    <w:p w14:paraId="46B6872B" w14:textId="0BD34C2E" w:rsidR="00F2345B" w:rsidRPr="00F2345B" w:rsidRDefault="00D228CA" w:rsidP="00F2345B">
      <w:pPr>
        <w:pStyle w:val="Betarp"/>
        <w:numPr>
          <w:ilvl w:val="1"/>
          <w:numId w:val="1"/>
        </w:numPr>
        <w:ind w:left="0" w:firstLine="851"/>
        <w:jc w:val="both"/>
        <w:rPr>
          <w:rFonts w:cs="Times New Roman"/>
          <w:szCs w:val="24"/>
        </w:rPr>
      </w:pPr>
      <w:r w:rsidRPr="00604EFC">
        <w:rPr>
          <w:rFonts w:cs="Times New Roman"/>
          <w:szCs w:val="24"/>
        </w:rPr>
        <w:t xml:space="preserve">kitų dokumentų, patvirtinančių pretendento atitiktį skelbime nurodytiems pareigybės, į kurią pretenduoja, aprašyme nustatytiems reikalavimams </w:t>
      </w:r>
      <w:r w:rsidRPr="00E078D0">
        <w:rPr>
          <w:rFonts w:cs="Times New Roman"/>
          <w:szCs w:val="24"/>
        </w:rPr>
        <w:t xml:space="preserve">(toliau – Reikalavimai), </w:t>
      </w:r>
      <w:r w:rsidRPr="00604EFC">
        <w:rPr>
          <w:rFonts w:cs="Times New Roman"/>
          <w:szCs w:val="24"/>
        </w:rPr>
        <w:t>kopijas.</w:t>
      </w:r>
    </w:p>
    <w:p w14:paraId="4B67F612" w14:textId="339175BE" w:rsidR="00D228CA" w:rsidRPr="00604EFC" w:rsidRDefault="00D228CA" w:rsidP="00503ACA">
      <w:pPr>
        <w:pStyle w:val="Betarp"/>
        <w:numPr>
          <w:ilvl w:val="0"/>
          <w:numId w:val="1"/>
        </w:numPr>
        <w:ind w:left="0" w:firstLine="851"/>
        <w:jc w:val="both"/>
        <w:rPr>
          <w:rFonts w:cs="Times New Roman"/>
          <w:szCs w:val="24"/>
        </w:rPr>
      </w:pPr>
      <w:r w:rsidRPr="00604EFC">
        <w:rPr>
          <w:rFonts w:cs="Times New Roman"/>
          <w:szCs w:val="24"/>
        </w:rPr>
        <w:t xml:space="preserve">Nuostatų 9 punkte nurodyti dokumentai teikiami </w:t>
      </w:r>
      <w:r w:rsidR="00762DDA" w:rsidRPr="00604EFC">
        <w:rPr>
          <w:rFonts w:cs="Times New Roman"/>
          <w:b/>
          <w:bCs/>
          <w:szCs w:val="24"/>
        </w:rPr>
        <w:t>10 darbo dienų</w:t>
      </w:r>
      <w:r w:rsidR="00762DDA" w:rsidRPr="00604EFC">
        <w:rPr>
          <w:rFonts w:cs="Times New Roman"/>
          <w:szCs w:val="24"/>
        </w:rPr>
        <w:t xml:space="preserve"> </w:t>
      </w:r>
      <w:r w:rsidRPr="00604EFC">
        <w:rPr>
          <w:rFonts w:cs="Times New Roman"/>
          <w:szCs w:val="24"/>
        </w:rPr>
        <w:t>nuo Konkurso paskelbimo Viešojo valdymo agentūros interneto svetainėje dienos. Tuo atveju, kai nė vienas pretendentas nepateikia dokumentų dalyvauti Konkurse arba nė vienas pretendentas neatitinka Konkurso skelbime nustatytų kvalifikacinių reikalavimų ir (ar) teigiamai atsako į bent vieną iš Pretendento anketos 4–10 klausimų, Savivaldybės meras</w:t>
      </w:r>
      <w:r w:rsidR="00FF7DFA">
        <w:rPr>
          <w:rFonts w:cs="Times New Roman"/>
          <w:szCs w:val="24"/>
        </w:rPr>
        <w:t>,</w:t>
      </w:r>
      <w:r w:rsidR="00894099">
        <w:rPr>
          <w:rFonts w:cs="Times New Roman"/>
          <w:szCs w:val="24"/>
        </w:rPr>
        <w:t xml:space="preserve"> suderinęs su Įstaigos dalininkais</w:t>
      </w:r>
      <w:r w:rsidR="00FF7DFA">
        <w:rPr>
          <w:rFonts w:cs="Times New Roman"/>
          <w:szCs w:val="24"/>
        </w:rPr>
        <w:t>,</w:t>
      </w:r>
      <w:r w:rsidRPr="00604EFC">
        <w:rPr>
          <w:rFonts w:cs="Times New Roman"/>
          <w:szCs w:val="24"/>
        </w:rPr>
        <w:t xml:space="preserve"> iki dokumentų pateikimo termino pabaigos gali priimti sprendimą pratęsti terminą, per kurį priimami pretendentų dokumentai, iki </w:t>
      </w:r>
      <w:r w:rsidRPr="00604EFC">
        <w:rPr>
          <w:rFonts w:cs="Times New Roman"/>
          <w:b/>
          <w:bCs/>
          <w:szCs w:val="24"/>
        </w:rPr>
        <w:t>10 darbo dienų</w:t>
      </w:r>
      <w:r w:rsidRPr="00604EFC">
        <w:rPr>
          <w:rFonts w:cs="Times New Roman"/>
          <w:szCs w:val="24"/>
        </w:rPr>
        <w:t>. Apie termino pratęsimą skelbiama Nuostatų 6 punkte nustatyta tvarka.</w:t>
      </w:r>
    </w:p>
    <w:p w14:paraId="6E57F5B1" w14:textId="7135BA40" w:rsidR="00D228CA" w:rsidRPr="00604EFC" w:rsidRDefault="00D228CA" w:rsidP="00503ACA">
      <w:pPr>
        <w:pStyle w:val="Betarp"/>
        <w:numPr>
          <w:ilvl w:val="0"/>
          <w:numId w:val="1"/>
        </w:numPr>
        <w:ind w:left="0" w:firstLine="851"/>
        <w:jc w:val="both"/>
        <w:rPr>
          <w:rFonts w:cs="Times New Roman"/>
          <w:szCs w:val="24"/>
        </w:rPr>
      </w:pPr>
      <w:r w:rsidRPr="00604EFC">
        <w:rPr>
          <w:rFonts w:cs="Times New Roman"/>
          <w:szCs w:val="24"/>
        </w:rPr>
        <w:t xml:space="preserve">Jeigu atsakingam asmeniui kyla pagrįstų abejonių dėl pretendento pateiktos informacijos tikrumo ar dėl pateiktos informacijos aiškumo arba jei pateikti ne visi </w:t>
      </w:r>
      <w:r w:rsidR="004C2596">
        <w:rPr>
          <w:rFonts w:cs="Times New Roman"/>
          <w:szCs w:val="24"/>
        </w:rPr>
        <w:t>Nuostatų</w:t>
      </w:r>
      <w:r w:rsidR="004C2596" w:rsidRPr="00604EFC">
        <w:rPr>
          <w:rFonts w:cs="Times New Roman"/>
          <w:szCs w:val="24"/>
        </w:rPr>
        <w:t xml:space="preserve"> </w:t>
      </w:r>
      <w:r w:rsidRPr="00604EFC">
        <w:rPr>
          <w:rFonts w:cs="Times New Roman"/>
          <w:szCs w:val="24"/>
        </w:rPr>
        <w:t xml:space="preserve">9 punkte nurodyti dokumentai ir (ar) juose pateikta ne visa ir (ar) netiksli informacija, atsakingas asmuo per </w:t>
      </w:r>
      <w:r w:rsidRPr="00604EFC">
        <w:rPr>
          <w:rFonts w:cs="Times New Roman"/>
          <w:b/>
          <w:bCs/>
          <w:szCs w:val="24"/>
        </w:rPr>
        <w:t>3 darbo dienas</w:t>
      </w:r>
      <w:r w:rsidRPr="00604EFC">
        <w:rPr>
          <w:rFonts w:cs="Times New Roman"/>
          <w:szCs w:val="24"/>
        </w:rPr>
        <w:t xml:space="preserve"> nuo nuostatų </w:t>
      </w:r>
      <w:r w:rsidR="00F23DDD" w:rsidRPr="00604EFC">
        <w:rPr>
          <w:rFonts w:cs="Times New Roman"/>
          <w:szCs w:val="24"/>
        </w:rPr>
        <w:t>10</w:t>
      </w:r>
      <w:r w:rsidRPr="00604EFC">
        <w:rPr>
          <w:rFonts w:cs="Times New Roman"/>
          <w:szCs w:val="24"/>
        </w:rPr>
        <w:t xml:space="preserve"> punkte nurodyt</w:t>
      </w:r>
      <w:r w:rsidR="00F23DDD" w:rsidRPr="00604EFC">
        <w:rPr>
          <w:rFonts w:cs="Times New Roman"/>
          <w:szCs w:val="24"/>
        </w:rPr>
        <w:t>o</w:t>
      </w:r>
      <w:r w:rsidRPr="00604EFC">
        <w:rPr>
          <w:rFonts w:cs="Times New Roman"/>
          <w:szCs w:val="24"/>
        </w:rPr>
        <w:t xml:space="preserve"> dokumentų pateikimo termino pabaigos gali paprašyti </w:t>
      </w:r>
      <w:r w:rsidRPr="00604EFC">
        <w:rPr>
          <w:rFonts w:cs="Times New Roman"/>
          <w:szCs w:val="24"/>
        </w:rPr>
        <w:lastRenderedPageBreak/>
        <w:t xml:space="preserve">pretendento per </w:t>
      </w:r>
      <w:r w:rsidRPr="00604EFC">
        <w:rPr>
          <w:rFonts w:cs="Times New Roman"/>
          <w:b/>
          <w:bCs/>
          <w:szCs w:val="24"/>
        </w:rPr>
        <w:t>3 darbo dienas</w:t>
      </w:r>
      <w:r w:rsidRPr="00604EFC">
        <w:rPr>
          <w:rFonts w:cs="Times New Roman"/>
          <w:szCs w:val="24"/>
        </w:rPr>
        <w:t xml:space="preserve"> nuo šio prašymo </w:t>
      </w:r>
      <w:r w:rsidR="004C2596" w:rsidRPr="00980EFC">
        <w:rPr>
          <w:lang w:eastAsia="lt-LT"/>
        </w:rPr>
        <w:t xml:space="preserve">išsiuntimo </w:t>
      </w:r>
      <w:r w:rsidR="004C2596" w:rsidRPr="00980EFC">
        <w:t>per Valstybės tarnybos valdymo informacinę sistemą</w:t>
      </w:r>
      <w:r w:rsidR="004C2596" w:rsidRPr="00980EFC">
        <w:rPr>
          <w:lang w:eastAsia="lt-LT"/>
        </w:rPr>
        <w:t xml:space="preserve"> </w:t>
      </w:r>
      <w:r w:rsidRPr="00604EFC">
        <w:rPr>
          <w:rFonts w:cs="Times New Roman"/>
          <w:szCs w:val="24"/>
        </w:rPr>
        <w:t xml:space="preserve"> dienos pašalinti nustatytus trūkumus.</w:t>
      </w:r>
    </w:p>
    <w:p w14:paraId="3F796962" w14:textId="3537130D" w:rsidR="00D228CA" w:rsidRPr="00604EFC" w:rsidRDefault="00D228CA" w:rsidP="00503ACA">
      <w:pPr>
        <w:pStyle w:val="Betarp"/>
        <w:numPr>
          <w:ilvl w:val="0"/>
          <w:numId w:val="1"/>
        </w:numPr>
        <w:ind w:left="0" w:firstLine="851"/>
        <w:jc w:val="both"/>
        <w:rPr>
          <w:rFonts w:cs="Times New Roman"/>
          <w:szCs w:val="24"/>
        </w:rPr>
      </w:pPr>
      <w:r w:rsidRPr="00604EFC">
        <w:rPr>
          <w:rFonts w:cs="Times New Roman"/>
          <w:szCs w:val="24"/>
        </w:rPr>
        <w:t>Pretendentas per Nuostatų 11 punkte nurodytą terminą per Valstybės tarnybos valdymo informacinę sistemą pateikia prašomo (-ų) dokumento (-ų) kopiją (-</w:t>
      </w:r>
      <w:proofErr w:type="spellStart"/>
      <w:r w:rsidRPr="00604EFC">
        <w:rPr>
          <w:rFonts w:cs="Times New Roman"/>
          <w:szCs w:val="24"/>
        </w:rPr>
        <w:t>as</w:t>
      </w:r>
      <w:proofErr w:type="spellEnd"/>
      <w:r w:rsidRPr="00604EFC">
        <w:rPr>
          <w:rFonts w:cs="Times New Roman"/>
          <w:szCs w:val="24"/>
        </w:rPr>
        <w:t xml:space="preserve">). Pretendentui per </w:t>
      </w:r>
      <w:r w:rsidR="004C2596" w:rsidRPr="00604EFC">
        <w:rPr>
          <w:rFonts w:cs="Times New Roman"/>
          <w:szCs w:val="24"/>
        </w:rPr>
        <w:t xml:space="preserve">Nuostatų 11  </w:t>
      </w:r>
      <w:r w:rsidRPr="00604EFC">
        <w:rPr>
          <w:rFonts w:cs="Times New Roman"/>
          <w:szCs w:val="24"/>
        </w:rPr>
        <w:t xml:space="preserve">punkte nurodytą terminą nepateikus prašomo (-ų) dokumento (-ų) kopijos (-ų), laikoma, kad </w:t>
      </w:r>
      <w:r w:rsidR="004C2596">
        <w:rPr>
          <w:rFonts w:cs="Times New Roman"/>
          <w:szCs w:val="24"/>
        </w:rPr>
        <w:t xml:space="preserve">pretendentas nepašalino nurodytų trūkumų, </w:t>
      </w:r>
      <w:r w:rsidRPr="00604EFC">
        <w:rPr>
          <w:rFonts w:cs="Times New Roman"/>
          <w:szCs w:val="24"/>
        </w:rPr>
        <w:t>jis neatitinka Reikalavimų, ir jam neleidžiama dalyvauti Konkurse.</w:t>
      </w:r>
    </w:p>
    <w:p w14:paraId="2FCCA59A" w14:textId="1CE29F7C" w:rsidR="00D228CA" w:rsidRPr="00604EFC" w:rsidRDefault="00D228CA" w:rsidP="00503ACA">
      <w:pPr>
        <w:pStyle w:val="Betarp"/>
        <w:numPr>
          <w:ilvl w:val="0"/>
          <w:numId w:val="1"/>
        </w:numPr>
        <w:ind w:left="0" w:firstLine="851"/>
        <w:jc w:val="both"/>
        <w:rPr>
          <w:rFonts w:cs="Times New Roman"/>
          <w:szCs w:val="24"/>
        </w:rPr>
      </w:pPr>
      <w:r w:rsidRPr="00604EFC">
        <w:rPr>
          <w:rFonts w:cs="Times New Roman"/>
          <w:szCs w:val="24"/>
        </w:rPr>
        <w:t xml:space="preserve">Atsakingas asmuo ne vėliau kaip per </w:t>
      </w:r>
      <w:r w:rsidRPr="00604EFC">
        <w:rPr>
          <w:rFonts w:cs="Times New Roman"/>
          <w:b/>
          <w:bCs/>
          <w:szCs w:val="24"/>
        </w:rPr>
        <w:t>5 darbo dienas</w:t>
      </w:r>
      <w:r w:rsidRPr="00604EFC">
        <w:rPr>
          <w:rFonts w:cs="Times New Roman"/>
          <w:szCs w:val="24"/>
        </w:rPr>
        <w:t xml:space="preserve"> nuo Nuostatų 9 punkte nurodytų dokumentų pateikimo termino, nurodyto Nuostatų 10 ir 11 punktuose (jeigu Nuostatų 11 punktas buvo taikomas), pabaigos įvertina, ar pretendentas </w:t>
      </w:r>
      <w:r w:rsidR="004C2596" w:rsidRPr="00980EFC">
        <w:t xml:space="preserve">pateikė visus dokumentus pagrindžiančius atitiktį </w:t>
      </w:r>
      <w:r w:rsidR="004C2596">
        <w:t>R</w:t>
      </w:r>
      <w:r w:rsidR="004C2596" w:rsidRPr="00980EFC">
        <w:t>eikalavimams</w:t>
      </w:r>
      <w:r w:rsidRPr="00604EFC">
        <w:rPr>
          <w:rFonts w:cs="Times New Roman"/>
          <w:szCs w:val="24"/>
        </w:rPr>
        <w:t>.</w:t>
      </w:r>
    </w:p>
    <w:p w14:paraId="58F9C5FB" w14:textId="4EAF4712" w:rsidR="00D228CA" w:rsidRPr="00604EFC" w:rsidRDefault="00D228CA" w:rsidP="00503ACA">
      <w:pPr>
        <w:pStyle w:val="Betarp"/>
        <w:numPr>
          <w:ilvl w:val="0"/>
          <w:numId w:val="1"/>
        </w:numPr>
        <w:ind w:left="0" w:firstLine="851"/>
        <w:jc w:val="both"/>
        <w:rPr>
          <w:rFonts w:cs="Times New Roman"/>
          <w:szCs w:val="24"/>
        </w:rPr>
      </w:pPr>
      <w:r w:rsidRPr="00604EFC">
        <w:rPr>
          <w:rFonts w:cs="Times New Roman"/>
          <w:szCs w:val="24"/>
        </w:rPr>
        <w:t xml:space="preserve">Atsakingas asmuo per </w:t>
      </w:r>
      <w:r w:rsidRPr="00604EFC">
        <w:rPr>
          <w:rFonts w:cs="Times New Roman"/>
          <w:b/>
          <w:bCs/>
          <w:szCs w:val="24"/>
        </w:rPr>
        <w:t>2 darbo dienas</w:t>
      </w:r>
      <w:r w:rsidRPr="00604EFC">
        <w:rPr>
          <w:rFonts w:cs="Times New Roman"/>
          <w:szCs w:val="24"/>
        </w:rPr>
        <w:t xml:space="preserve"> nuo Nuostatų 13 punkte nurodyto  termino pabaigos Valstybės tarnybos valdymo informacinėje sistemoje pažymi, ar pretendentas pagal pretendento pateiktų dokumentų duomenis  atitinka  Reikalavimus. Jei nėra techninių galimybių Valstybės tarnybos valdymo informacinėje sistemoje pažymėti, ar pretendentas pagal pretendento pateiktų dokumentų duomenis atitinka Reikalavimus, pretendentas apie atitiktį Reikalavimams informuojamas elektroniniu paštu, kurį nurodė</w:t>
      </w:r>
      <w:r w:rsidR="004C2596">
        <w:rPr>
          <w:rFonts w:cs="Times New Roman"/>
          <w:szCs w:val="24"/>
        </w:rPr>
        <w:t xml:space="preserve"> pateiktame gyvenimo aprašyme</w:t>
      </w:r>
      <w:r w:rsidRPr="00604EFC">
        <w:rPr>
          <w:rFonts w:cs="Times New Roman"/>
          <w:szCs w:val="24"/>
        </w:rPr>
        <w:t xml:space="preserve">. Pretendentui, kuris neatitinka Reikalavimų ir (arba) nepateikė atitiktį Reikalavimams patvirtinančių dokumentų bei teigiamai atsakė į bent vieną iš Pretendento anketos 4–10 klausimų, atsakingas asmuo per </w:t>
      </w:r>
      <w:r w:rsidRPr="00604EFC">
        <w:rPr>
          <w:rFonts w:cs="Times New Roman"/>
          <w:b/>
          <w:bCs/>
          <w:szCs w:val="24"/>
        </w:rPr>
        <w:t>2 darbo dienas</w:t>
      </w:r>
      <w:r w:rsidRPr="00604EFC">
        <w:rPr>
          <w:rFonts w:cs="Times New Roman"/>
          <w:szCs w:val="24"/>
        </w:rPr>
        <w:t xml:space="preserve"> nuo Nuostatų 13 punkte nurodyto termino pabaigos per Valstybės tarnybos valdymo informacinę sistemą išsiunčia pranešimą, kad jam neleidžiama dalyvauti Konkurse ir nurodo</w:t>
      </w:r>
      <w:r w:rsidR="004C2596">
        <w:rPr>
          <w:rFonts w:cs="Times New Roman"/>
          <w:szCs w:val="24"/>
        </w:rPr>
        <w:t xml:space="preserve"> </w:t>
      </w:r>
      <w:r w:rsidR="004C2596" w:rsidRPr="00980EFC">
        <w:t>tokio sprendimo priežastis</w:t>
      </w:r>
      <w:r w:rsidRPr="00604EFC">
        <w:rPr>
          <w:rFonts w:cs="Times New Roman"/>
          <w:szCs w:val="24"/>
        </w:rPr>
        <w:t>.</w:t>
      </w:r>
    </w:p>
    <w:p w14:paraId="012D2181" w14:textId="42C826F0" w:rsidR="00D228CA" w:rsidRPr="00604EFC" w:rsidRDefault="00D228CA" w:rsidP="00503ACA">
      <w:pPr>
        <w:pStyle w:val="Betarp"/>
        <w:numPr>
          <w:ilvl w:val="0"/>
          <w:numId w:val="1"/>
        </w:numPr>
        <w:ind w:left="0" w:firstLine="851"/>
        <w:jc w:val="both"/>
        <w:rPr>
          <w:rFonts w:cs="Times New Roman"/>
          <w:szCs w:val="24"/>
        </w:rPr>
      </w:pPr>
      <w:r w:rsidRPr="00604EFC">
        <w:rPr>
          <w:rFonts w:cs="Times New Roman"/>
          <w:szCs w:val="24"/>
        </w:rPr>
        <w:t xml:space="preserve">Pretendentui, kuris atitinka Reikalavimus ir pateikė tai patvirtinančius dokumentus bei neigiamai atsakė į Pretendento anketos 4–10 klausimus, atsakingas asmuo ne vėliau kaip prieš </w:t>
      </w:r>
      <w:r w:rsidR="00A10519" w:rsidRPr="00604EFC">
        <w:rPr>
          <w:rFonts w:cs="Times New Roman"/>
          <w:b/>
          <w:bCs/>
          <w:szCs w:val="24"/>
        </w:rPr>
        <w:t>5</w:t>
      </w:r>
      <w:r w:rsidRPr="00604EFC">
        <w:rPr>
          <w:rFonts w:cs="Times New Roman"/>
          <w:b/>
          <w:bCs/>
          <w:szCs w:val="24"/>
        </w:rPr>
        <w:t xml:space="preserve"> darbo dien</w:t>
      </w:r>
      <w:r w:rsidR="00A10519" w:rsidRPr="00604EFC">
        <w:rPr>
          <w:rFonts w:cs="Times New Roman"/>
          <w:b/>
          <w:bCs/>
          <w:szCs w:val="24"/>
        </w:rPr>
        <w:t>as</w:t>
      </w:r>
      <w:r w:rsidRPr="00604EFC">
        <w:rPr>
          <w:rFonts w:cs="Times New Roman"/>
          <w:szCs w:val="24"/>
        </w:rPr>
        <w:t xml:space="preserve"> iki pretendentų vertinimo </w:t>
      </w:r>
      <w:r w:rsidR="004C2596">
        <w:rPr>
          <w:rFonts w:cs="Times New Roman"/>
          <w:szCs w:val="24"/>
        </w:rPr>
        <w:t>k</w:t>
      </w:r>
      <w:r w:rsidRPr="00604EFC">
        <w:rPr>
          <w:rFonts w:cs="Times New Roman"/>
          <w:szCs w:val="24"/>
        </w:rPr>
        <w:t>omisijoje</w:t>
      </w:r>
      <w:r w:rsidR="004C2596">
        <w:rPr>
          <w:rFonts w:cs="Times New Roman"/>
          <w:szCs w:val="24"/>
        </w:rPr>
        <w:t xml:space="preserve"> (I konkurso etapo)</w:t>
      </w:r>
      <w:r w:rsidRPr="00604EFC">
        <w:rPr>
          <w:rFonts w:cs="Times New Roman"/>
          <w:szCs w:val="24"/>
        </w:rPr>
        <w:t xml:space="preserve"> pradžios išsiunčia </w:t>
      </w:r>
      <w:r w:rsidR="004C2596" w:rsidRPr="00980EFC">
        <w:t>kvietimą dalyvauti pretendentų vertinime komisijoje (I konkurso etape)</w:t>
      </w:r>
      <w:r w:rsidRPr="00604EFC">
        <w:rPr>
          <w:rFonts w:cs="Times New Roman"/>
          <w:szCs w:val="24"/>
        </w:rPr>
        <w:t xml:space="preserve">. </w:t>
      </w:r>
      <w:r w:rsidR="000F1F4C">
        <w:rPr>
          <w:rFonts w:cs="Times New Roman"/>
          <w:szCs w:val="24"/>
        </w:rPr>
        <w:t>Kvietime</w:t>
      </w:r>
      <w:r w:rsidR="000F1F4C" w:rsidRPr="00604EFC">
        <w:rPr>
          <w:rFonts w:cs="Times New Roman"/>
          <w:szCs w:val="24"/>
        </w:rPr>
        <w:t xml:space="preserve"> </w:t>
      </w:r>
      <w:r w:rsidRPr="00604EFC">
        <w:rPr>
          <w:rFonts w:cs="Times New Roman"/>
          <w:szCs w:val="24"/>
        </w:rPr>
        <w:t xml:space="preserve">nurodoma </w:t>
      </w:r>
      <w:r w:rsidR="000F1F4C" w:rsidRPr="00980EFC">
        <w:t xml:space="preserve">pretendentų vertinimo komisijoje (I konkurso etapo) </w:t>
      </w:r>
      <w:r w:rsidRPr="00604EFC">
        <w:rPr>
          <w:rFonts w:cs="Times New Roman"/>
          <w:szCs w:val="24"/>
        </w:rPr>
        <w:t xml:space="preserve">data, </w:t>
      </w:r>
      <w:r w:rsidR="000F1F4C" w:rsidRPr="00604EFC">
        <w:rPr>
          <w:rFonts w:cs="Times New Roman"/>
          <w:szCs w:val="24"/>
        </w:rPr>
        <w:t>laikas,</w:t>
      </w:r>
      <w:r w:rsidR="000F1F4C">
        <w:rPr>
          <w:rFonts w:cs="Times New Roman"/>
          <w:szCs w:val="24"/>
        </w:rPr>
        <w:t xml:space="preserve"> </w:t>
      </w:r>
      <w:r w:rsidRPr="00604EFC">
        <w:rPr>
          <w:rFonts w:cs="Times New Roman"/>
          <w:szCs w:val="24"/>
        </w:rPr>
        <w:t xml:space="preserve">vieta, taip pat gali būti pateikiama </w:t>
      </w:r>
      <w:r w:rsidR="000F1F4C" w:rsidRPr="00980EFC">
        <w:t>kita informacija, išskyrus informaciją susijusią su konkurso klausimais ir užduotimis</w:t>
      </w:r>
      <w:r w:rsidRPr="00604EFC">
        <w:rPr>
          <w:rFonts w:cs="Times New Roman"/>
          <w:szCs w:val="24"/>
        </w:rPr>
        <w:t>.</w:t>
      </w:r>
    </w:p>
    <w:p w14:paraId="3B6AF3E2" w14:textId="44CBC007" w:rsidR="00D228CA" w:rsidRPr="00604EFC" w:rsidRDefault="00D228CA" w:rsidP="00503ACA">
      <w:pPr>
        <w:pStyle w:val="Betarp"/>
        <w:numPr>
          <w:ilvl w:val="0"/>
          <w:numId w:val="1"/>
        </w:numPr>
        <w:ind w:left="0" w:firstLine="851"/>
        <w:jc w:val="both"/>
        <w:rPr>
          <w:rFonts w:cs="Times New Roman"/>
          <w:szCs w:val="24"/>
        </w:rPr>
      </w:pPr>
      <w:r w:rsidRPr="00604EFC">
        <w:rPr>
          <w:rFonts w:cs="Times New Roman"/>
          <w:szCs w:val="24"/>
        </w:rPr>
        <w:t xml:space="preserve">Pasibaigus dokumentų priėmimo ir tikslinimo terminams, atsakingas asmuo nedelsdamas praneša </w:t>
      </w:r>
      <w:r w:rsidR="000F1F4C">
        <w:rPr>
          <w:rFonts w:cs="Times New Roman"/>
          <w:szCs w:val="24"/>
        </w:rPr>
        <w:t>Įstaigos dalininkams</w:t>
      </w:r>
      <w:r w:rsidRPr="00604EFC">
        <w:rPr>
          <w:rFonts w:cs="Times New Roman"/>
          <w:szCs w:val="24"/>
        </w:rPr>
        <w:t xml:space="preserve"> apie dokumentų priėmimo termino pabaigą, bendruosius kvalifikacinius reikalavimus atitikusių pretendentų skaičių</w:t>
      </w:r>
      <w:r w:rsidR="000F1F4C">
        <w:rPr>
          <w:rFonts w:cs="Times New Roman"/>
          <w:szCs w:val="24"/>
        </w:rPr>
        <w:t xml:space="preserve"> </w:t>
      </w:r>
      <w:r w:rsidR="000F1F4C" w:rsidRPr="00980EFC">
        <w:t>ir paprašo dalininkų deleguoti asmenis į komisiją</w:t>
      </w:r>
      <w:r w:rsidRPr="00604EFC">
        <w:rPr>
          <w:rFonts w:cs="Times New Roman"/>
          <w:szCs w:val="24"/>
        </w:rPr>
        <w:t>.</w:t>
      </w:r>
    </w:p>
    <w:p w14:paraId="111AEA6A" w14:textId="77777777" w:rsidR="00D228CA" w:rsidRPr="00604EFC" w:rsidRDefault="00D228CA" w:rsidP="00503ACA">
      <w:pPr>
        <w:pStyle w:val="Betarp"/>
        <w:ind w:firstLine="851"/>
        <w:jc w:val="both"/>
        <w:rPr>
          <w:rFonts w:cs="Times New Roman"/>
          <w:color w:val="4472C4" w:themeColor="accent1"/>
          <w:szCs w:val="24"/>
        </w:rPr>
      </w:pPr>
    </w:p>
    <w:p w14:paraId="509FA41F" w14:textId="77777777" w:rsidR="00D228CA" w:rsidRPr="00604EFC" w:rsidRDefault="00D228CA" w:rsidP="00503ACA">
      <w:pPr>
        <w:pStyle w:val="Betarp"/>
        <w:jc w:val="center"/>
        <w:rPr>
          <w:rFonts w:cs="Times New Roman"/>
          <w:b/>
          <w:bCs/>
          <w:szCs w:val="24"/>
        </w:rPr>
      </w:pPr>
      <w:r w:rsidRPr="00604EFC">
        <w:rPr>
          <w:rFonts w:cs="Times New Roman"/>
          <w:b/>
          <w:bCs/>
          <w:szCs w:val="24"/>
        </w:rPr>
        <w:t>IV SKYRIUS</w:t>
      </w:r>
    </w:p>
    <w:p w14:paraId="17681B45" w14:textId="77777777" w:rsidR="00D228CA" w:rsidRPr="00604EFC" w:rsidRDefault="00D228CA" w:rsidP="00503ACA">
      <w:pPr>
        <w:pStyle w:val="Betarp"/>
        <w:jc w:val="center"/>
        <w:rPr>
          <w:rFonts w:cs="Times New Roman"/>
          <w:b/>
          <w:bCs/>
          <w:szCs w:val="24"/>
        </w:rPr>
      </w:pPr>
      <w:r w:rsidRPr="00604EFC">
        <w:rPr>
          <w:rFonts w:cs="Times New Roman"/>
          <w:b/>
          <w:bCs/>
          <w:szCs w:val="24"/>
        </w:rPr>
        <w:t>KOMISIJA IR KITI KONKURSE DALYVAUJANTYS ASMENYS</w:t>
      </w:r>
    </w:p>
    <w:p w14:paraId="0FEAF006" w14:textId="77777777" w:rsidR="00D228CA" w:rsidRPr="00604EFC" w:rsidRDefault="00D228CA" w:rsidP="00503ACA">
      <w:pPr>
        <w:pStyle w:val="Betarp"/>
        <w:ind w:firstLine="851"/>
        <w:jc w:val="both"/>
        <w:rPr>
          <w:rFonts w:cs="Times New Roman"/>
          <w:szCs w:val="24"/>
        </w:rPr>
      </w:pPr>
    </w:p>
    <w:p w14:paraId="4306D45F" w14:textId="15FC1D50" w:rsidR="00D228CA" w:rsidRPr="00604EFC" w:rsidRDefault="00D228CA" w:rsidP="00503ACA">
      <w:pPr>
        <w:pStyle w:val="Betarp"/>
        <w:numPr>
          <w:ilvl w:val="0"/>
          <w:numId w:val="1"/>
        </w:numPr>
        <w:ind w:left="0" w:firstLine="851"/>
        <w:jc w:val="both"/>
        <w:rPr>
          <w:rFonts w:cs="Times New Roman"/>
          <w:szCs w:val="24"/>
        </w:rPr>
      </w:pPr>
      <w:r w:rsidRPr="00604EFC">
        <w:rPr>
          <w:rFonts w:cs="Times New Roman"/>
          <w:szCs w:val="24"/>
        </w:rPr>
        <w:t xml:space="preserve">Jeigu bent vienam pretendentui išsiunčiamas Nuostatų 15 punkte nurodytas </w:t>
      </w:r>
      <w:r w:rsidR="000F1F4C" w:rsidRPr="00980EFC">
        <w:t>kvietimas dalyvauti pretendentų vertinimo komisijo</w:t>
      </w:r>
      <w:r w:rsidR="00F2345B">
        <w:t>s</w:t>
      </w:r>
      <w:r w:rsidR="000F1F4C" w:rsidRPr="00980EFC">
        <w:t xml:space="preserve"> (I konkurso etapo) posėdyje</w:t>
      </w:r>
      <w:r w:rsidRPr="00604EFC">
        <w:rPr>
          <w:rFonts w:cs="Times New Roman"/>
          <w:szCs w:val="24"/>
        </w:rPr>
        <w:t xml:space="preserve"> Savivaldybės mero potvarkiu sudaroma Komisija </w:t>
      </w:r>
      <w:r w:rsidR="00BB3890" w:rsidRPr="00980EFC">
        <w:t>pretendentų vertinimui komisijoje (I konkurso etapui) vykdyti</w:t>
      </w:r>
      <w:r w:rsidRPr="00604EFC">
        <w:rPr>
          <w:rFonts w:cs="Times New Roman"/>
          <w:szCs w:val="24"/>
        </w:rPr>
        <w:t xml:space="preserve">. Komisija turi būti sudaroma ne vėliau kaip likus </w:t>
      </w:r>
      <w:r w:rsidRPr="00604EFC">
        <w:rPr>
          <w:rFonts w:cs="Times New Roman"/>
          <w:b/>
          <w:bCs/>
          <w:szCs w:val="24"/>
        </w:rPr>
        <w:t>5 darbo dienoms</w:t>
      </w:r>
      <w:r w:rsidRPr="00604EFC">
        <w:rPr>
          <w:rFonts w:cs="Times New Roman"/>
          <w:szCs w:val="24"/>
        </w:rPr>
        <w:t xml:space="preserve"> iki </w:t>
      </w:r>
      <w:r w:rsidR="00BB3890" w:rsidRPr="00980EFC">
        <w:t>pretendentų vertinim</w:t>
      </w:r>
      <w:r w:rsidR="00BB3890">
        <w:t>o</w:t>
      </w:r>
      <w:r w:rsidR="00BB3890" w:rsidRPr="00980EFC">
        <w:t xml:space="preserve"> komisijoje (I konkurso etap</w:t>
      </w:r>
      <w:r w:rsidR="00BB3890">
        <w:t>o</w:t>
      </w:r>
      <w:r w:rsidR="00BB3890" w:rsidRPr="00980EFC">
        <w:t xml:space="preserve">) </w:t>
      </w:r>
      <w:r w:rsidR="00BB3890">
        <w:rPr>
          <w:rFonts w:cs="Times New Roman"/>
          <w:szCs w:val="24"/>
        </w:rPr>
        <w:t>posėdžio pradžios</w:t>
      </w:r>
      <w:r w:rsidRPr="00604EFC">
        <w:rPr>
          <w:rFonts w:cs="Times New Roman"/>
          <w:szCs w:val="24"/>
        </w:rPr>
        <w:t>.</w:t>
      </w:r>
    </w:p>
    <w:p w14:paraId="780E1135" w14:textId="508B3424" w:rsidR="00D228CA" w:rsidRPr="00604EFC" w:rsidRDefault="00D228CA" w:rsidP="00503ACA">
      <w:pPr>
        <w:pStyle w:val="Betarp"/>
        <w:numPr>
          <w:ilvl w:val="0"/>
          <w:numId w:val="1"/>
        </w:numPr>
        <w:ind w:left="0" w:firstLine="851"/>
        <w:jc w:val="both"/>
        <w:rPr>
          <w:rFonts w:cs="Times New Roman"/>
          <w:szCs w:val="24"/>
        </w:rPr>
      </w:pPr>
      <w:r w:rsidRPr="00604EFC">
        <w:rPr>
          <w:rFonts w:cs="Times New Roman"/>
          <w:szCs w:val="24"/>
        </w:rPr>
        <w:t xml:space="preserve">Komisija sudaroma iš </w:t>
      </w:r>
      <w:r w:rsidR="00BB3890">
        <w:rPr>
          <w:rFonts w:cs="Times New Roman"/>
          <w:szCs w:val="24"/>
        </w:rPr>
        <w:t>6</w:t>
      </w:r>
      <w:r w:rsidR="004C0910" w:rsidRPr="00604EFC">
        <w:rPr>
          <w:rFonts w:cs="Times New Roman"/>
          <w:szCs w:val="24"/>
        </w:rPr>
        <w:t xml:space="preserve"> </w:t>
      </w:r>
      <w:r w:rsidRPr="00604EFC">
        <w:rPr>
          <w:rFonts w:cs="Times New Roman"/>
          <w:szCs w:val="24"/>
        </w:rPr>
        <w:t>narių. Komisijos nariais skiriami Ministerijos ir (ar) jai pavaldžių įstaigų valstybės tarnautojai arba darbuotojai, dirbantys pagal darbo sutartis, Savivaldybės ir (ar) jai pavaldžių įstaigų valstybės tarnautojai arba darbuotojai, dirbantys pagal darbo sutartis, taip pat gali būti skiriami ir kiti asmenys, ekspertai ar kitų institucijų, įstaigų, įmonių atstovai. Ministerijos ir Savivaldybės atstovų Komisijoje turi būti po lygiai. Kitų asmenų – ekspertų ar kitų institucijų, įstaigų, įmonių atstovai įskaitomi į dalininko, kviečiančio šiuos asmenis, atstovų skaičių. Konkurso komisijos pirmininkas ir Konkurso komisijos pirmininko pavaduotojas turi atstovauti skirtingiems dalininkams. Komisijos sekretoriumi skiriamas Savivaldybės atstovas. Komisijos sekretoriumi skiriamas ne Komisijos narys.</w:t>
      </w:r>
    </w:p>
    <w:p w14:paraId="4EB71025" w14:textId="075C19EE" w:rsidR="00D228CA" w:rsidRDefault="00D228CA" w:rsidP="00503ACA">
      <w:pPr>
        <w:pStyle w:val="Betarp"/>
        <w:numPr>
          <w:ilvl w:val="0"/>
          <w:numId w:val="1"/>
        </w:numPr>
        <w:ind w:left="0" w:firstLine="851"/>
        <w:jc w:val="both"/>
        <w:rPr>
          <w:rFonts w:cs="Times New Roman"/>
          <w:szCs w:val="24"/>
        </w:rPr>
      </w:pPr>
      <w:r w:rsidRPr="00604EFC">
        <w:rPr>
          <w:rFonts w:cs="Times New Roman"/>
          <w:szCs w:val="24"/>
        </w:rPr>
        <w:t xml:space="preserve">Komisijos nariais negali būti skiriami asmenys, kurie yra pretendentų tėvai (įtėviai), vaikai (įvaikiai), broliai (įbroliai), seserys (įseserės), seneliai, vaikaičiai, sutuoktiniai, partneriai, kai </w:t>
      </w:r>
      <w:r w:rsidRPr="00604EFC">
        <w:rPr>
          <w:rFonts w:cs="Times New Roman"/>
          <w:szCs w:val="24"/>
        </w:rPr>
        <w:lastRenderedPageBreak/>
        <w:t xml:space="preserve">partnerystė įregistruota įstatymų nustatyta tvarka (toliau – partneris), sugyventiniai, taip pat pretendentų sutuoktinių, partnerių, sugyventinių vaikai (įvaikiai), broliai (įbroliai), seserys (įseserės), seneliai, vaikaičiai ir jų sutuoktiniai, partneriai, sugyventiniai. Komisijos nariais negali būti skiriami kiti asmenys, dėl kurių nešališkumo kelia abejonių kitos aplinkybės. Komisijos narys, kuriam dėl dalyvavimo konkurso komisijos veikloje gali kilti viešųjų ir privačių interesų konfliktas, apie tai ne vėliau kaip </w:t>
      </w:r>
      <w:r w:rsidRPr="00604EFC">
        <w:rPr>
          <w:rFonts w:cs="Times New Roman"/>
          <w:b/>
          <w:bCs/>
          <w:szCs w:val="24"/>
        </w:rPr>
        <w:t>5 darbo dienos</w:t>
      </w:r>
      <w:r w:rsidRPr="00604EFC">
        <w:rPr>
          <w:rFonts w:cs="Times New Roman"/>
          <w:szCs w:val="24"/>
        </w:rPr>
        <w:t xml:space="preserve"> iki </w:t>
      </w:r>
      <w:r w:rsidR="00BB3890" w:rsidRPr="00980EFC">
        <w:t>pretendentų vertinimo komisijoje (I konkurso etapo) posėdžio pradžios</w:t>
      </w:r>
      <w:r w:rsidRPr="00604EFC">
        <w:rPr>
          <w:rFonts w:cs="Times New Roman"/>
          <w:szCs w:val="24"/>
        </w:rPr>
        <w:t xml:space="preserve"> informuoja Savivaldybės merą. Gautos informacijos pagrindu turi būti keičiama Komisijos sudėtis (atstovą teikia tas dalininkas, kurį atstovavo keičiamas komisijos narys).</w:t>
      </w:r>
    </w:p>
    <w:p w14:paraId="5FF338E0" w14:textId="735B728F" w:rsidR="00D228CA" w:rsidRPr="00604EFC" w:rsidRDefault="00D228CA" w:rsidP="00503ACA">
      <w:pPr>
        <w:pStyle w:val="Betarp"/>
        <w:numPr>
          <w:ilvl w:val="0"/>
          <w:numId w:val="1"/>
        </w:numPr>
        <w:ind w:left="0" w:firstLine="851"/>
        <w:jc w:val="both"/>
        <w:rPr>
          <w:rFonts w:cs="Times New Roman"/>
          <w:szCs w:val="24"/>
        </w:rPr>
      </w:pPr>
      <w:r w:rsidRPr="00604EFC">
        <w:rPr>
          <w:rFonts w:cs="Times New Roman"/>
          <w:szCs w:val="24"/>
        </w:rPr>
        <w:t xml:space="preserve">Ne vėliau kaip per </w:t>
      </w:r>
      <w:r w:rsidRPr="00604EFC">
        <w:rPr>
          <w:rFonts w:cs="Times New Roman"/>
          <w:b/>
          <w:bCs/>
          <w:szCs w:val="24"/>
        </w:rPr>
        <w:t>50 darbo dienų</w:t>
      </w:r>
      <w:r w:rsidRPr="00604EFC">
        <w:rPr>
          <w:rFonts w:cs="Times New Roman"/>
          <w:szCs w:val="24"/>
        </w:rPr>
        <w:t xml:space="preserve"> nuo Konkurso paskelbimo per Valstybės tarnybos valdymo informacinę sistemą Viešojo valdymo agentūros interneto svetainėje turi įvykti </w:t>
      </w:r>
      <w:r w:rsidR="00BB3890" w:rsidRPr="00980EFC">
        <w:t>pretendentų vertinimo komisijoje (I konkurso etapo) posėdis</w:t>
      </w:r>
      <w:r w:rsidRPr="00604EFC">
        <w:rPr>
          <w:rFonts w:cs="Times New Roman"/>
          <w:szCs w:val="24"/>
        </w:rPr>
        <w:t>.</w:t>
      </w:r>
    </w:p>
    <w:p w14:paraId="10D9D6A0" w14:textId="544E97C1" w:rsidR="00D228CA" w:rsidRPr="00604EFC" w:rsidRDefault="00BB3890" w:rsidP="00503ACA">
      <w:pPr>
        <w:pStyle w:val="Betarp"/>
        <w:numPr>
          <w:ilvl w:val="0"/>
          <w:numId w:val="1"/>
        </w:numPr>
        <w:ind w:left="0" w:firstLine="851"/>
        <w:jc w:val="both"/>
        <w:rPr>
          <w:rFonts w:cs="Times New Roman"/>
          <w:szCs w:val="24"/>
        </w:rPr>
      </w:pPr>
      <w:r w:rsidRPr="00980EFC">
        <w:t>Pretendentų vertinimo komisijoje (I konkurso etapo) posėdyje</w:t>
      </w:r>
      <w:r w:rsidR="00D228CA" w:rsidRPr="00604EFC">
        <w:rPr>
          <w:rFonts w:cs="Times New Roman"/>
          <w:szCs w:val="24"/>
        </w:rPr>
        <w:t xml:space="preserve"> stebėtojo teisėmis gali dalyvauti ne daugiau kaip 3 visuomenės atstovai – Lietuvos Respublikoje įregistruoto (-ų) viešojo (-</w:t>
      </w:r>
      <w:proofErr w:type="spellStart"/>
      <w:r w:rsidR="00D228CA" w:rsidRPr="00604EFC">
        <w:rPr>
          <w:rFonts w:cs="Times New Roman"/>
          <w:szCs w:val="24"/>
        </w:rPr>
        <w:t>ųjų</w:t>
      </w:r>
      <w:proofErr w:type="spellEnd"/>
      <w:r w:rsidR="00D228CA" w:rsidRPr="00604EFC">
        <w:rPr>
          <w:rFonts w:cs="Times New Roman"/>
          <w:szCs w:val="24"/>
        </w:rPr>
        <w:t>) juridinio (-</w:t>
      </w:r>
      <w:proofErr w:type="spellStart"/>
      <w:r w:rsidR="00D228CA" w:rsidRPr="00604EFC">
        <w:rPr>
          <w:rFonts w:cs="Times New Roman"/>
          <w:szCs w:val="24"/>
        </w:rPr>
        <w:t>ių</w:t>
      </w:r>
      <w:proofErr w:type="spellEnd"/>
      <w:r w:rsidR="00D228CA" w:rsidRPr="00604EFC">
        <w:rPr>
          <w:rFonts w:cs="Times New Roman"/>
          <w:szCs w:val="24"/>
        </w:rPr>
        <w:t xml:space="preserve">) asmens (-ų), išskyrus valstybės ar savivaldybės institucijas ar įstaigas, įgalioti atstovai (toliau – visuomenės atstovai). Prašymą stebėtojo teisėmis dalyvauti </w:t>
      </w:r>
      <w:r w:rsidRPr="00980EFC">
        <w:rPr>
          <w:lang w:eastAsia="lt-LT"/>
        </w:rPr>
        <w:t>pretendentų vertinimo komisijoje (I konkurso etapo) posėdyje</w:t>
      </w:r>
      <w:r w:rsidR="00D228CA" w:rsidRPr="00604EFC">
        <w:rPr>
          <w:rFonts w:cs="Times New Roman"/>
          <w:szCs w:val="24"/>
        </w:rPr>
        <w:t xml:space="preserve"> visuomenės atstovai ne vėliau kaip prieš </w:t>
      </w:r>
      <w:r w:rsidR="00D228CA" w:rsidRPr="00604EFC">
        <w:rPr>
          <w:rFonts w:cs="Times New Roman"/>
          <w:b/>
          <w:bCs/>
          <w:szCs w:val="24"/>
        </w:rPr>
        <w:t>2 darbo dienas</w:t>
      </w:r>
      <w:r w:rsidR="00D228CA" w:rsidRPr="00604EFC">
        <w:rPr>
          <w:rFonts w:cs="Times New Roman"/>
          <w:szCs w:val="24"/>
        </w:rPr>
        <w:t xml:space="preserve"> iki </w:t>
      </w:r>
      <w:r>
        <w:rPr>
          <w:rFonts w:cs="Times New Roman"/>
          <w:szCs w:val="24"/>
        </w:rPr>
        <w:t>posėdžio</w:t>
      </w:r>
      <w:r w:rsidRPr="00604EFC">
        <w:rPr>
          <w:rFonts w:cs="Times New Roman"/>
          <w:szCs w:val="24"/>
        </w:rPr>
        <w:t xml:space="preserve"> </w:t>
      </w:r>
      <w:r w:rsidR="00D228CA" w:rsidRPr="00604EFC">
        <w:rPr>
          <w:rFonts w:cs="Times New Roman"/>
          <w:szCs w:val="24"/>
        </w:rPr>
        <w:t xml:space="preserve">pradžios elektroniniu paštu pateikia </w:t>
      </w:r>
      <w:r w:rsidR="00D228CA" w:rsidRPr="00C3280C">
        <w:rPr>
          <w:rFonts w:cs="Times New Roman"/>
          <w:szCs w:val="24"/>
        </w:rPr>
        <w:t>Nuostatų 7 punkte nurodytame Konkurso skelbime nurodytais kontaktais</w:t>
      </w:r>
      <w:r w:rsidR="00D228CA" w:rsidRPr="00604EFC">
        <w:rPr>
          <w:rFonts w:cs="Times New Roman"/>
          <w:szCs w:val="24"/>
        </w:rPr>
        <w:t xml:space="preserve">, nurodydami stebėtojo vardą ir pavardę, juridinio asmens, kuriam atstovauja, pavadinimą. Apie </w:t>
      </w:r>
      <w:r w:rsidR="00B74836">
        <w:rPr>
          <w:rFonts w:cs="Times New Roman"/>
          <w:szCs w:val="24"/>
        </w:rPr>
        <w:t>posėdžio</w:t>
      </w:r>
      <w:r w:rsidR="00D2357B">
        <w:rPr>
          <w:rFonts w:cs="Times New Roman"/>
          <w:szCs w:val="24"/>
        </w:rPr>
        <w:t xml:space="preserve"> </w:t>
      </w:r>
      <w:r w:rsidR="00D228CA" w:rsidRPr="00604EFC">
        <w:rPr>
          <w:rFonts w:cs="Times New Roman"/>
          <w:szCs w:val="24"/>
        </w:rPr>
        <w:t>laiką ir vietą visuomenės atstovui</w:t>
      </w:r>
      <w:r w:rsidR="00B74836">
        <w:rPr>
          <w:rFonts w:cs="Times New Roman"/>
          <w:szCs w:val="24"/>
        </w:rPr>
        <w:t xml:space="preserve"> (stebėtojui)</w:t>
      </w:r>
      <w:r w:rsidR="00D228CA" w:rsidRPr="00604EFC">
        <w:rPr>
          <w:rFonts w:cs="Times New Roman"/>
          <w:szCs w:val="24"/>
        </w:rPr>
        <w:t xml:space="preserve"> elektroniniu paštu turi būti pranešta ne vėliau kaip prieš </w:t>
      </w:r>
      <w:r w:rsidR="00D228CA" w:rsidRPr="00604EFC">
        <w:rPr>
          <w:rFonts w:cs="Times New Roman"/>
          <w:b/>
          <w:bCs/>
          <w:szCs w:val="24"/>
        </w:rPr>
        <w:t>1 darbo dieną</w:t>
      </w:r>
      <w:r w:rsidR="00D228CA" w:rsidRPr="00604EFC">
        <w:rPr>
          <w:rFonts w:cs="Times New Roman"/>
          <w:szCs w:val="24"/>
        </w:rPr>
        <w:t xml:space="preserve"> iki </w:t>
      </w:r>
      <w:r w:rsidR="00B74836">
        <w:rPr>
          <w:rFonts w:cs="Times New Roman"/>
          <w:szCs w:val="24"/>
        </w:rPr>
        <w:t>posėdžio</w:t>
      </w:r>
      <w:r w:rsidR="00B74836" w:rsidRPr="00604EFC">
        <w:rPr>
          <w:rFonts w:cs="Times New Roman"/>
          <w:szCs w:val="24"/>
        </w:rPr>
        <w:t xml:space="preserve"> </w:t>
      </w:r>
      <w:r w:rsidR="00D228CA" w:rsidRPr="00604EFC">
        <w:rPr>
          <w:rFonts w:cs="Times New Roman"/>
          <w:szCs w:val="24"/>
        </w:rPr>
        <w:t>pradžios. Esant daugiau kaip 3 visuomenės atstovams</w:t>
      </w:r>
      <w:r w:rsidR="00B74836">
        <w:rPr>
          <w:rFonts w:cs="Times New Roman"/>
          <w:szCs w:val="24"/>
        </w:rPr>
        <w:t xml:space="preserve"> (stebėtojams)</w:t>
      </w:r>
      <w:r w:rsidR="00D228CA" w:rsidRPr="00604EFC">
        <w:rPr>
          <w:rFonts w:cs="Times New Roman"/>
          <w:szCs w:val="24"/>
        </w:rPr>
        <w:t xml:space="preserve">, </w:t>
      </w:r>
      <w:r w:rsidR="00B74836" w:rsidRPr="00980EFC">
        <w:rPr>
          <w:lang w:eastAsia="lt-LT"/>
        </w:rPr>
        <w:t xml:space="preserve">pirmumas stebėti posėdį suteikiamas tiems, kurie prašymus pateikė pirmiau. </w:t>
      </w:r>
      <w:r w:rsidR="00D228CA" w:rsidRPr="00604EFC">
        <w:rPr>
          <w:rFonts w:cs="Times New Roman"/>
          <w:szCs w:val="24"/>
        </w:rPr>
        <w:t>Visuomenės atstovams</w:t>
      </w:r>
      <w:r w:rsidR="00B74836">
        <w:rPr>
          <w:rFonts w:cs="Times New Roman"/>
          <w:szCs w:val="24"/>
        </w:rPr>
        <w:t xml:space="preserve"> (stebėtojams)</w:t>
      </w:r>
      <w:r w:rsidR="00D228CA" w:rsidRPr="00604EFC">
        <w:rPr>
          <w:rFonts w:cs="Times New Roman"/>
          <w:szCs w:val="24"/>
        </w:rPr>
        <w:t xml:space="preserve">, kuriems neleidžiama stebėti </w:t>
      </w:r>
      <w:r w:rsidR="00B74836">
        <w:rPr>
          <w:rFonts w:cs="Times New Roman"/>
          <w:szCs w:val="24"/>
        </w:rPr>
        <w:t>posėdžio</w:t>
      </w:r>
      <w:r w:rsidR="00D228CA" w:rsidRPr="00604EFC">
        <w:rPr>
          <w:rFonts w:cs="Times New Roman"/>
          <w:szCs w:val="24"/>
        </w:rPr>
        <w:t xml:space="preserve">, apie tai elektroniniu paštu pranešama ne vėliau kaip likus </w:t>
      </w:r>
      <w:r w:rsidR="00D228CA" w:rsidRPr="00604EFC">
        <w:rPr>
          <w:rFonts w:cs="Times New Roman"/>
          <w:b/>
          <w:bCs/>
          <w:szCs w:val="24"/>
        </w:rPr>
        <w:t>1 darbo dienai</w:t>
      </w:r>
      <w:r w:rsidR="00D228CA" w:rsidRPr="00604EFC">
        <w:rPr>
          <w:rFonts w:cs="Times New Roman"/>
          <w:szCs w:val="24"/>
        </w:rPr>
        <w:t xml:space="preserve"> iki </w:t>
      </w:r>
      <w:r w:rsidR="00B74836">
        <w:rPr>
          <w:rFonts w:cs="Times New Roman"/>
          <w:szCs w:val="24"/>
        </w:rPr>
        <w:t>posėdžio</w:t>
      </w:r>
      <w:r w:rsidR="00B74836" w:rsidRPr="00604EFC">
        <w:rPr>
          <w:rFonts w:cs="Times New Roman"/>
          <w:szCs w:val="24"/>
        </w:rPr>
        <w:t xml:space="preserve"> </w:t>
      </w:r>
      <w:r w:rsidR="00D228CA" w:rsidRPr="00604EFC">
        <w:rPr>
          <w:rFonts w:cs="Times New Roman"/>
          <w:szCs w:val="24"/>
        </w:rPr>
        <w:t>pradžios, nurodant tokio sprendimo priežastis.</w:t>
      </w:r>
    </w:p>
    <w:p w14:paraId="100B6529" w14:textId="6620BBA0" w:rsidR="00D228CA" w:rsidRPr="00604EFC" w:rsidRDefault="00D228CA" w:rsidP="00503ACA">
      <w:pPr>
        <w:pStyle w:val="Betarp"/>
        <w:numPr>
          <w:ilvl w:val="0"/>
          <w:numId w:val="1"/>
        </w:numPr>
        <w:ind w:left="0" w:firstLine="851"/>
        <w:jc w:val="both"/>
        <w:rPr>
          <w:rFonts w:cs="Times New Roman"/>
          <w:szCs w:val="24"/>
        </w:rPr>
      </w:pPr>
      <w:r w:rsidRPr="00604EFC">
        <w:rPr>
          <w:rFonts w:cs="Times New Roman"/>
          <w:szCs w:val="24"/>
        </w:rPr>
        <w:t>Visuomenės atstovai</w:t>
      </w:r>
      <w:r w:rsidR="00B74836">
        <w:rPr>
          <w:rFonts w:cs="Times New Roman"/>
          <w:szCs w:val="24"/>
        </w:rPr>
        <w:t xml:space="preserve"> (stebėtojai)</w:t>
      </w:r>
      <w:r w:rsidRPr="00604EFC">
        <w:rPr>
          <w:rFonts w:cs="Times New Roman"/>
          <w:szCs w:val="24"/>
        </w:rPr>
        <w:t xml:space="preserve"> turi teisę stebėti tik </w:t>
      </w:r>
      <w:r w:rsidR="00B74836" w:rsidRPr="00980EFC">
        <w:t>pretendentų vertinim</w:t>
      </w:r>
      <w:r w:rsidR="00B74836">
        <w:t>ą</w:t>
      </w:r>
      <w:r w:rsidR="00B74836" w:rsidRPr="00980EFC">
        <w:t xml:space="preserve"> komisijoje (I konkurso etap</w:t>
      </w:r>
      <w:r w:rsidR="00B74836">
        <w:t>ą</w:t>
      </w:r>
      <w:r w:rsidR="00B74836" w:rsidRPr="00980EFC">
        <w:t>)</w:t>
      </w:r>
      <w:r w:rsidRPr="00604EFC">
        <w:rPr>
          <w:rFonts w:cs="Times New Roman"/>
          <w:szCs w:val="24"/>
        </w:rPr>
        <w:t xml:space="preserve">. </w:t>
      </w:r>
      <w:r w:rsidR="00B74836">
        <w:t>P</w:t>
      </w:r>
      <w:r w:rsidR="00B74836" w:rsidRPr="00980EFC">
        <w:t>retendentų vertinimo komisijoje (I konkurso etapo)</w:t>
      </w:r>
      <w:r w:rsidR="00B74836">
        <w:t xml:space="preserve"> posėdį</w:t>
      </w:r>
      <w:r w:rsidR="00B74836" w:rsidRPr="00604EFC">
        <w:rPr>
          <w:rFonts w:cs="Times New Roman"/>
          <w:szCs w:val="24"/>
        </w:rPr>
        <w:t xml:space="preserve"> </w:t>
      </w:r>
      <w:r w:rsidRPr="00604EFC">
        <w:rPr>
          <w:rFonts w:cs="Times New Roman"/>
          <w:szCs w:val="24"/>
        </w:rPr>
        <w:t xml:space="preserve">stebėsiantys visuomenės atstovai Konkurso komisijos sekretoriui prieš </w:t>
      </w:r>
      <w:r w:rsidR="00B74836">
        <w:rPr>
          <w:rFonts w:cs="Times New Roman"/>
          <w:szCs w:val="24"/>
        </w:rPr>
        <w:t>posėdį</w:t>
      </w:r>
      <w:r w:rsidR="00B74836" w:rsidRPr="00604EFC">
        <w:rPr>
          <w:rFonts w:cs="Times New Roman"/>
          <w:szCs w:val="24"/>
        </w:rPr>
        <w:t xml:space="preserve"> </w:t>
      </w:r>
      <w:r w:rsidRPr="00604EFC">
        <w:rPr>
          <w:rFonts w:cs="Times New Roman"/>
          <w:szCs w:val="24"/>
        </w:rPr>
        <w:t>privalo pateikti (parodyti) galiojantį asmens tapatybę patvirtinantį dokumentą ir įgaliojimą dalyvauti stebėtojo teisėmis. Visuomenės atstovams</w:t>
      </w:r>
      <w:r w:rsidR="00B74836">
        <w:rPr>
          <w:rFonts w:cs="Times New Roman"/>
          <w:szCs w:val="24"/>
        </w:rPr>
        <w:t xml:space="preserve"> (stebėtojams)</w:t>
      </w:r>
      <w:r w:rsidRPr="00604EFC">
        <w:rPr>
          <w:rFonts w:cs="Times New Roman"/>
          <w:szCs w:val="24"/>
        </w:rPr>
        <w:t xml:space="preserve"> pretendentų vertinimo metu draudžiama daryti garso ir (ar) vaizdo įrašus, naudoti kitas technines priemones, skirtas garso ir (ar) vaizdo įrašymui. Šias technines priemones naudojantys ar </w:t>
      </w:r>
      <w:r w:rsidR="00B74836">
        <w:rPr>
          <w:rFonts w:cs="Times New Roman"/>
          <w:szCs w:val="24"/>
        </w:rPr>
        <w:t>posėdžiui</w:t>
      </w:r>
      <w:r w:rsidR="00B74836" w:rsidRPr="00604EFC">
        <w:rPr>
          <w:rFonts w:cs="Times New Roman"/>
          <w:szCs w:val="24"/>
        </w:rPr>
        <w:t xml:space="preserve"> </w:t>
      </w:r>
      <w:r w:rsidRPr="00604EFC">
        <w:rPr>
          <w:rFonts w:cs="Times New Roman"/>
          <w:szCs w:val="24"/>
        </w:rPr>
        <w:t>trukdantys visuomenės atstovai</w:t>
      </w:r>
      <w:r w:rsidR="00B74836">
        <w:rPr>
          <w:rFonts w:cs="Times New Roman"/>
          <w:szCs w:val="24"/>
        </w:rPr>
        <w:t xml:space="preserve"> (stebėtojai)</w:t>
      </w:r>
      <w:r w:rsidRPr="00604EFC">
        <w:rPr>
          <w:rFonts w:cs="Times New Roman"/>
          <w:szCs w:val="24"/>
        </w:rPr>
        <w:t xml:space="preserve"> Komisijos sprendimu gali būti pašalinami iš patalpų, kuriose vyksta </w:t>
      </w:r>
      <w:r w:rsidR="00B74836">
        <w:rPr>
          <w:rFonts w:cs="Times New Roman"/>
          <w:szCs w:val="24"/>
        </w:rPr>
        <w:t>posėdis</w:t>
      </w:r>
      <w:r w:rsidRPr="00604EFC">
        <w:rPr>
          <w:rFonts w:cs="Times New Roman"/>
          <w:szCs w:val="24"/>
        </w:rPr>
        <w:t>, ir apie tai pažymima protokole. Pašalinti visuomenės atstovai Komisijos akivaizdoje turi sunaikinti Konkurso metu techninėmis priemonėmis užfiksuotą informaciją.</w:t>
      </w:r>
    </w:p>
    <w:p w14:paraId="20348FBE" w14:textId="30D97EBE" w:rsidR="00D228CA" w:rsidRPr="00604EFC" w:rsidRDefault="00C3280C" w:rsidP="00503ACA">
      <w:pPr>
        <w:pStyle w:val="Betarp"/>
        <w:numPr>
          <w:ilvl w:val="0"/>
          <w:numId w:val="1"/>
        </w:numPr>
        <w:ind w:left="0" w:firstLine="851"/>
        <w:jc w:val="both"/>
        <w:rPr>
          <w:rFonts w:cs="Times New Roman"/>
          <w:szCs w:val="24"/>
        </w:rPr>
      </w:pPr>
      <w:r w:rsidRPr="00980EFC">
        <w:t>Komisijos nariai, komisijos sekretorius</w:t>
      </w:r>
      <w:r>
        <w:t xml:space="preserve"> ir </w:t>
      </w:r>
      <w:r>
        <w:rPr>
          <w:lang w:eastAsia="lt-LT"/>
        </w:rPr>
        <w:t>s</w:t>
      </w:r>
      <w:r w:rsidRPr="00980EFC">
        <w:rPr>
          <w:lang w:eastAsia="lt-LT"/>
        </w:rPr>
        <w:t>tebėtojo teisėmis posėdyje dalyvaujantis asmuo</w:t>
      </w:r>
      <w:r w:rsidRPr="00980EFC">
        <w:t xml:space="preserve"> privalo užtikrinti su konkursu susijusios informacijos (pretendentų pateiktų duomenų, su pretendentams rengiamais klausimais susijusios informacijos ir kt.) konfidencialumą</w:t>
      </w:r>
      <w:r>
        <w:t xml:space="preserve"> </w:t>
      </w:r>
      <w:r w:rsidR="00BF0825" w:rsidRPr="00980EFC">
        <w:t>bei tuo tikslu</w:t>
      </w:r>
      <w:r w:rsidR="00BF0825" w:rsidRPr="00980EFC">
        <w:rPr>
          <w:lang w:eastAsia="lt-LT"/>
        </w:rPr>
        <w:t xml:space="preserve"> pasirašyti konfidencialumo </w:t>
      </w:r>
      <w:r w:rsidR="00BF0825" w:rsidRPr="00C62CF6">
        <w:rPr>
          <w:lang w:eastAsia="lt-LT"/>
        </w:rPr>
        <w:t>pasižadėjimą</w:t>
      </w:r>
      <w:r w:rsidR="00BF0825" w:rsidRPr="00C62CF6">
        <w:rPr>
          <w:rFonts w:cs="Times New Roman"/>
          <w:szCs w:val="24"/>
        </w:rPr>
        <w:t xml:space="preserve"> </w:t>
      </w:r>
      <w:r w:rsidR="00D228CA" w:rsidRPr="00C62CF6">
        <w:rPr>
          <w:rFonts w:cs="Times New Roman"/>
          <w:szCs w:val="24"/>
        </w:rPr>
        <w:t>(</w:t>
      </w:r>
      <w:r w:rsidR="00D423CE" w:rsidRPr="00C62CF6">
        <w:rPr>
          <w:rFonts w:cs="Times New Roman"/>
          <w:szCs w:val="24"/>
        </w:rPr>
        <w:t xml:space="preserve">1 </w:t>
      </w:r>
      <w:r w:rsidR="00D228CA" w:rsidRPr="00C62CF6">
        <w:rPr>
          <w:rFonts w:cs="Times New Roman"/>
          <w:szCs w:val="24"/>
        </w:rPr>
        <w:t>priedas).</w:t>
      </w:r>
      <w:r w:rsidR="00D228CA" w:rsidRPr="00604EFC">
        <w:rPr>
          <w:rFonts w:cs="Times New Roman"/>
          <w:szCs w:val="24"/>
        </w:rPr>
        <w:t xml:space="preserve"> </w:t>
      </w:r>
      <w:r w:rsidRPr="00980EFC">
        <w:rPr>
          <w:lang w:eastAsia="lt-LT"/>
        </w:rPr>
        <w:t>Komisijos nariai, komisijos sekretorius, prieš pateikiant jiems su konkursu susijusią konfidencialią informaciją (</w:t>
      </w:r>
      <w:r w:rsidRPr="00980EFC">
        <w:t>pretendentų pateiktus duomenis</w:t>
      </w:r>
      <w:r w:rsidRPr="00980EFC">
        <w:rPr>
          <w:lang w:eastAsia="lt-LT"/>
        </w:rPr>
        <w:t>, aptariant įvairius konkurso klausimus ir kt.), bet ne vėliau kaip iki komisijos parengiamojo posėdžio pradžios, privalo pasirašyti konfidencialumo pasižadėjimus. Konfidencialumo pasižadėjimai pridedami prie komisijos parengiamojo posėdžio protokolo</w:t>
      </w:r>
      <w:r>
        <w:rPr>
          <w:lang w:eastAsia="lt-LT"/>
        </w:rPr>
        <w:t xml:space="preserve">. </w:t>
      </w:r>
      <w:r w:rsidR="00BF0825" w:rsidRPr="00980EFC">
        <w:rPr>
          <w:lang w:eastAsia="lt-LT"/>
        </w:rPr>
        <w:t>Stebėtojo teisėmis dalyvaujantis asmuo konfidencialumo pasižadėjimą pasirašo ne vėliau kaip prieš posėdžio</w:t>
      </w:r>
      <w:r>
        <w:rPr>
          <w:lang w:eastAsia="lt-LT"/>
        </w:rPr>
        <w:t xml:space="preserve"> pradžią</w:t>
      </w:r>
      <w:r w:rsidR="00BF0825" w:rsidRPr="00980EFC">
        <w:rPr>
          <w:lang w:eastAsia="lt-LT"/>
        </w:rPr>
        <w:t xml:space="preserve">. </w:t>
      </w:r>
      <w:r>
        <w:rPr>
          <w:rFonts w:cs="Times New Roman"/>
          <w:szCs w:val="24"/>
        </w:rPr>
        <w:t>Stebėtojo k</w:t>
      </w:r>
      <w:r w:rsidR="00BF0825" w:rsidRPr="00980EFC">
        <w:rPr>
          <w:lang w:eastAsia="lt-LT"/>
        </w:rPr>
        <w:t xml:space="preserve">onfidencialumo pasižadėjimas pridedamas prie pretendentų vertinimo komisijoje </w:t>
      </w:r>
      <w:r w:rsidR="00BF0825" w:rsidRPr="00980EFC">
        <w:t xml:space="preserve">(I konkurso etapo) posėdžio protokolo </w:t>
      </w:r>
      <w:r w:rsidR="00BF0825">
        <w:t xml:space="preserve"> </w:t>
      </w:r>
      <w:r w:rsidR="00D228CA" w:rsidRPr="00604EFC">
        <w:rPr>
          <w:rFonts w:cs="Times New Roman"/>
          <w:szCs w:val="24"/>
        </w:rPr>
        <w:t xml:space="preserve">(3 priedas) (toliau – protokolas). </w:t>
      </w:r>
      <w:r w:rsidR="00BF0825">
        <w:rPr>
          <w:rFonts w:cs="Times New Roman"/>
          <w:szCs w:val="24"/>
        </w:rPr>
        <w:t>Konfidencialumo p</w:t>
      </w:r>
      <w:r w:rsidR="00D228CA" w:rsidRPr="00604EFC">
        <w:rPr>
          <w:rFonts w:cs="Times New Roman"/>
          <w:szCs w:val="24"/>
        </w:rPr>
        <w:t>asižadėjimas ir protokolas gali būti pasirašomi kvalifikuotu elektroniniu parašu.</w:t>
      </w:r>
    </w:p>
    <w:p w14:paraId="697CFF28" w14:textId="44598B25" w:rsidR="00BF0825" w:rsidRPr="00B46650" w:rsidRDefault="00FF008A" w:rsidP="00503ACA">
      <w:pPr>
        <w:pStyle w:val="Betarp"/>
        <w:numPr>
          <w:ilvl w:val="0"/>
          <w:numId w:val="1"/>
        </w:numPr>
        <w:ind w:left="0" w:firstLine="851"/>
        <w:jc w:val="both"/>
        <w:rPr>
          <w:rFonts w:cs="Times New Roman"/>
          <w:szCs w:val="24"/>
        </w:rPr>
      </w:pPr>
      <w:r w:rsidRPr="00B46650">
        <w:t>Pretendentų vertinimo komisijoje (I konkurso etapo) posėdis laikomas teisėtu</w:t>
      </w:r>
      <w:r w:rsidR="00D228CA" w:rsidRPr="00DC7562">
        <w:rPr>
          <w:rFonts w:cs="Times New Roman"/>
          <w:szCs w:val="24"/>
        </w:rPr>
        <w:t xml:space="preserve">, jeigu </w:t>
      </w:r>
      <w:r w:rsidRPr="00DC7562">
        <w:rPr>
          <w:rFonts w:cs="Times New Roman"/>
          <w:szCs w:val="24"/>
        </w:rPr>
        <w:t>jame</w:t>
      </w:r>
      <w:r w:rsidR="00D228CA" w:rsidRPr="00DC7562">
        <w:rPr>
          <w:rFonts w:cs="Times New Roman"/>
          <w:szCs w:val="24"/>
        </w:rPr>
        <w:t xml:space="preserve"> dalyvauja</w:t>
      </w:r>
      <w:r w:rsidR="00CE0FE8">
        <w:rPr>
          <w:rFonts w:cs="Times New Roman"/>
          <w:szCs w:val="24"/>
        </w:rPr>
        <w:t xml:space="preserve"> </w:t>
      </w:r>
      <w:r w:rsidR="00CE0FE8" w:rsidRPr="00D4691D">
        <w:rPr>
          <w:rFonts w:cs="Times New Roman"/>
          <w:szCs w:val="24"/>
        </w:rPr>
        <w:t>ne mažiau kaip 5 Komisijos nariai</w:t>
      </w:r>
      <w:r w:rsidR="00D228CA" w:rsidRPr="00D4691D">
        <w:rPr>
          <w:rFonts w:cs="Times New Roman"/>
          <w:szCs w:val="24"/>
        </w:rPr>
        <w:t>.</w:t>
      </w:r>
      <w:r w:rsidR="00D228CA" w:rsidRPr="00DC7562">
        <w:rPr>
          <w:rFonts w:cs="Times New Roman"/>
          <w:szCs w:val="24"/>
        </w:rPr>
        <w:t xml:space="preserve"> Kai Komisijos darbe dėl svarbių priežasčių negali dalyvauti jos pirmininkas, jį pavaduoja Komisijos pirmininko pavaduotojas, o jo nesant – Komisijos narių bendru protokoliniu sprendimu paskirtas kitas Komisijos narys.</w:t>
      </w:r>
      <w:r w:rsidR="00B6233B" w:rsidRPr="00DC7562">
        <w:rPr>
          <w:rFonts w:cs="Times New Roman"/>
          <w:szCs w:val="24"/>
        </w:rPr>
        <w:t xml:space="preserve"> </w:t>
      </w:r>
      <w:r w:rsidR="00B46650">
        <w:rPr>
          <w:rFonts w:cs="Times New Roman"/>
          <w:szCs w:val="24"/>
        </w:rPr>
        <w:t>J</w:t>
      </w:r>
      <w:r w:rsidR="00DC7562" w:rsidRPr="00604EFC">
        <w:rPr>
          <w:rFonts w:cs="Times New Roman"/>
          <w:szCs w:val="24"/>
        </w:rPr>
        <w:t>ei paaiškėja aplinkybių, dėl kurių Konkursas gali būti pripažintas neteisėtu ir (ar) jei dėl objektyvių aplinkybių Komisijos nariai negali dalyvauti Komisijos veikloje</w:t>
      </w:r>
      <w:r w:rsidR="00BF0825" w:rsidRPr="00B46650">
        <w:t xml:space="preserve"> komisijos sudėtis</w:t>
      </w:r>
      <w:r w:rsidRPr="00B46650">
        <w:t xml:space="preserve"> gali būti</w:t>
      </w:r>
      <w:r w:rsidR="00BF0825" w:rsidRPr="00B46650">
        <w:t xml:space="preserve"> keičiama </w:t>
      </w:r>
      <w:r w:rsidRPr="00B46650">
        <w:t xml:space="preserve">Savivaldybės mero potvarkiu </w:t>
      </w:r>
      <w:r w:rsidRPr="00DC7562">
        <w:rPr>
          <w:rFonts w:cs="Times New Roman"/>
          <w:szCs w:val="24"/>
        </w:rPr>
        <w:lastRenderedPageBreak/>
        <w:t xml:space="preserve">ne vėliau kaip likus </w:t>
      </w:r>
      <w:r w:rsidRPr="00DC7562">
        <w:rPr>
          <w:rFonts w:cs="Times New Roman"/>
          <w:b/>
          <w:bCs/>
          <w:szCs w:val="24"/>
        </w:rPr>
        <w:t>5 darbo dienoms</w:t>
      </w:r>
      <w:r w:rsidRPr="00DC7562">
        <w:rPr>
          <w:rFonts w:cs="Times New Roman"/>
          <w:szCs w:val="24"/>
        </w:rPr>
        <w:t xml:space="preserve"> iki </w:t>
      </w:r>
      <w:r w:rsidRPr="00DC7562">
        <w:t xml:space="preserve">pretendentų vertinimo komisijoje (I konkurso etapo) </w:t>
      </w:r>
      <w:r w:rsidRPr="00DC7562">
        <w:rPr>
          <w:rFonts w:cs="Times New Roman"/>
          <w:szCs w:val="24"/>
        </w:rPr>
        <w:t xml:space="preserve"> posėdžio pradžios</w:t>
      </w:r>
      <w:r w:rsidR="00DC7562">
        <w:rPr>
          <w:rFonts w:cs="Times New Roman"/>
          <w:szCs w:val="24"/>
        </w:rPr>
        <w:t>.</w:t>
      </w:r>
    </w:p>
    <w:p w14:paraId="4829C3B1" w14:textId="7F97F052" w:rsidR="00D228CA" w:rsidRPr="00604EFC" w:rsidRDefault="00B6233B" w:rsidP="00503ACA">
      <w:pPr>
        <w:pStyle w:val="Betarp"/>
        <w:numPr>
          <w:ilvl w:val="0"/>
          <w:numId w:val="1"/>
        </w:numPr>
        <w:ind w:left="0" w:firstLine="851"/>
        <w:jc w:val="both"/>
        <w:rPr>
          <w:rFonts w:cs="Times New Roman"/>
          <w:szCs w:val="24"/>
        </w:rPr>
      </w:pPr>
      <w:r w:rsidRPr="00980EFC">
        <w:t xml:space="preserve">Komisijos pirmininko pavedimu komisijos sekretorius šaukia </w:t>
      </w:r>
      <w:r>
        <w:t>K</w:t>
      </w:r>
      <w:r w:rsidRPr="00980EFC">
        <w:t>omisijos parengiamuosius posėdžius.</w:t>
      </w:r>
      <w:r w:rsidR="00D228CA" w:rsidRPr="00604EFC">
        <w:rPr>
          <w:rFonts w:cs="Times New Roman"/>
          <w:szCs w:val="24"/>
        </w:rPr>
        <w:t xml:space="preserve"> Komisijos posėdžiai protokoluojami. Parengiamųjų posėdžių metu Komisija</w:t>
      </w:r>
      <w:r w:rsidR="00D2357B">
        <w:rPr>
          <w:rFonts w:cs="Times New Roman"/>
          <w:szCs w:val="24"/>
        </w:rPr>
        <w:t xml:space="preserve"> pagal poreikį</w:t>
      </w:r>
      <w:r w:rsidR="00D228CA" w:rsidRPr="00604EFC">
        <w:rPr>
          <w:rFonts w:cs="Times New Roman"/>
          <w:szCs w:val="24"/>
        </w:rPr>
        <w:t xml:space="preserve"> aptaria </w:t>
      </w:r>
      <w:r w:rsidR="00B46650" w:rsidRPr="00980EFC">
        <w:t>komisijos narių nešališkumo užtikrinimo klausimą</w:t>
      </w:r>
      <w:r w:rsidR="00B46650">
        <w:t>,</w:t>
      </w:r>
      <w:r w:rsidR="00B46650" w:rsidRPr="00604EFC">
        <w:rPr>
          <w:rFonts w:cs="Times New Roman"/>
          <w:szCs w:val="24"/>
        </w:rPr>
        <w:t xml:space="preserve"> </w:t>
      </w:r>
      <w:r w:rsidR="00D228CA" w:rsidRPr="00604EFC">
        <w:rPr>
          <w:rFonts w:cs="Times New Roman"/>
          <w:szCs w:val="24"/>
        </w:rPr>
        <w:t xml:space="preserve">pokalbio su pretendentais </w:t>
      </w:r>
      <w:r w:rsidR="00B46650">
        <w:rPr>
          <w:rFonts w:cs="Times New Roman"/>
          <w:szCs w:val="24"/>
        </w:rPr>
        <w:t xml:space="preserve">tvarką ir </w:t>
      </w:r>
      <w:r w:rsidR="00D228CA" w:rsidRPr="00604EFC">
        <w:rPr>
          <w:rFonts w:cs="Times New Roman"/>
          <w:szCs w:val="24"/>
        </w:rPr>
        <w:t>eigą, pretendentų vertinimo kriterijus ir metodus, vertinimo balų skaičiavimo procedūrą</w:t>
      </w:r>
      <w:r w:rsidR="00B46650">
        <w:rPr>
          <w:rFonts w:cs="Times New Roman"/>
          <w:szCs w:val="24"/>
        </w:rPr>
        <w:t>,</w:t>
      </w:r>
      <w:r w:rsidR="00B46650" w:rsidRPr="00B46650">
        <w:rPr>
          <w:rFonts w:cs="Times New Roman"/>
          <w:szCs w:val="24"/>
        </w:rPr>
        <w:t xml:space="preserve"> </w:t>
      </w:r>
      <w:r w:rsidR="00B46650" w:rsidRPr="00604EFC">
        <w:rPr>
          <w:rFonts w:cs="Times New Roman"/>
          <w:szCs w:val="24"/>
        </w:rPr>
        <w:t>jei bus naudojamas daugiau nei vienas vertinimo metodas,</w:t>
      </w:r>
      <w:r w:rsidR="00B46650">
        <w:rPr>
          <w:rFonts w:cs="Times New Roman"/>
          <w:szCs w:val="24"/>
        </w:rPr>
        <w:t xml:space="preserve"> </w:t>
      </w:r>
      <w:r w:rsidR="00D228CA" w:rsidRPr="00604EFC">
        <w:rPr>
          <w:rFonts w:cs="Times New Roman"/>
          <w:szCs w:val="24"/>
        </w:rPr>
        <w:t xml:space="preserve">ar galimas </w:t>
      </w:r>
      <w:r w:rsidR="00746B41">
        <w:rPr>
          <w:rFonts w:cs="Times New Roman"/>
          <w:szCs w:val="24"/>
        </w:rPr>
        <w:t>pretendentų</w:t>
      </w:r>
      <w:r w:rsidR="00746B41" w:rsidRPr="00604EFC">
        <w:rPr>
          <w:rFonts w:cs="Times New Roman"/>
          <w:szCs w:val="24"/>
        </w:rPr>
        <w:t xml:space="preserve"> </w:t>
      </w:r>
      <w:r w:rsidR="00D228CA" w:rsidRPr="00604EFC">
        <w:rPr>
          <w:rFonts w:cs="Times New Roman"/>
          <w:szCs w:val="24"/>
        </w:rPr>
        <w:t>dalyvavimas telekomunikacijų galiniais įrenginiais (jei tokių prašymų gauta), jeigu taip – kokiu būdu, klausimų (užduočių) srit</w:t>
      </w:r>
      <w:r w:rsidR="00D2357B">
        <w:rPr>
          <w:rFonts w:cs="Times New Roman"/>
          <w:szCs w:val="24"/>
        </w:rPr>
        <w:t>is</w:t>
      </w:r>
      <w:r w:rsidR="00D228CA" w:rsidRPr="00604EFC">
        <w:rPr>
          <w:rFonts w:cs="Times New Roman"/>
          <w:szCs w:val="24"/>
        </w:rPr>
        <w:t xml:space="preserve"> ir jų vertinimo kriterij</w:t>
      </w:r>
      <w:r w:rsidR="00D2357B">
        <w:rPr>
          <w:rFonts w:cs="Times New Roman"/>
          <w:szCs w:val="24"/>
        </w:rPr>
        <w:t>us</w:t>
      </w:r>
      <w:r w:rsidR="00D228CA" w:rsidRPr="00604EFC">
        <w:rPr>
          <w:rFonts w:cs="Times New Roman"/>
          <w:szCs w:val="24"/>
        </w:rPr>
        <w:t>, pretendentų vertinimo etap</w:t>
      </w:r>
      <w:r w:rsidR="000A0848">
        <w:rPr>
          <w:rFonts w:cs="Times New Roman"/>
          <w:szCs w:val="24"/>
        </w:rPr>
        <w:t>us</w:t>
      </w:r>
      <w:r w:rsidR="00D228CA" w:rsidRPr="00604EFC">
        <w:rPr>
          <w:rFonts w:cs="Times New Roman"/>
          <w:szCs w:val="24"/>
        </w:rPr>
        <w:t>, papildom</w:t>
      </w:r>
      <w:r w:rsidR="000A0848">
        <w:rPr>
          <w:rFonts w:cs="Times New Roman"/>
          <w:szCs w:val="24"/>
        </w:rPr>
        <w:t>us</w:t>
      </w:r>
      <w:r w:rsidR="00D228CA" w:rsidRPr="00604EFC">
        <w:rPr>
          <w:rFonts w:cs="Times New Roman"/>
          <w:szCs w:val="24"/>
        </w:rPr>
        <w:t xml:space="preserve"> klausim</w:t>
      </w:r>
      <w:r w:rsidR="000A0848">
        <w:rPr>
          <w:rFonts w:cs="Times New Roman"/>
          <w:szCs w:val="24"/>
        </w:rPr>
        <w:t>us</w:t>
      </w:r>
      <w:r w:rsidR="00D228CA" w:rsidRPr="00604EFC">
        <w:rPr>
          <w:rFonts w:cs="Times New Roman"/>
          <w:szCs w:val="24"/>
        </w:rPr>
        <w:t xml:space="preserve"> ir (arba) užduot</w:t>
      </w:r>
      <w:r w:rsidR="000A0848">
        <w:rPr>
          <w:rFonts w:cs="Times New Roman"/>
          <w:szCs w:val="24"/>
        </w:rPr>
        <w:t>is</w:t>
      </w:r>
      <w:r w:rsidR="00D228CA" w:rsidRPr="00604EFC">
        <w:rPr>
          <w:rFonts w:cs="Times New Roman"/>
          <w:szCs w:val="24"/>
        </w:rPr>
        <w:t xml:space="preserve">, kurie būtų užduodami siekiant atrinkti daugiausiai balų surinkusius pretendentus, kurie patenka į </w:t>
      </w:r>
      <w:r w:rsidR="00D2357B">
        <w:rPr>
          <w:rFonts w:cs="Times New Roman"/>
          <w:szCs w:val="24"/>
        </w:rPr>
        <w:t>II</w:t>
      </w:r>
      <w:r w:rsidR="00D228CA" w:rsidRPr="00604EFC">
        <w:rPr>
          <w:rFonts w:cs="Times New Roman"/>
          <w:szCs w:val="24"/>
        </w:rPr>
        <w:t xml:space="preserve"> </w:t>
      </w:r>
      <w:r w:rsidR="00D2357B">
        <w:rPr>
          <w:rFonts w:cs="Times New Roman"/>
          <w:szCs w:val="24"/>
        </w:rPr>
        <w:t>k</w:t>
      </w:r>
      <w:r w:rsidR="00D228CA" w:rsidRPr="00604EFC">
        <w:rPr>
          <w:rFonts w:cs="Times New Roman"/>
          <w:szCs w:val="24"/>
        </w:rPr>
        <w:t>onkurso etapą, kit</w:t>
      </w:r>
      <w:r w:rsidR="000A0848">
        <w:rPr>
          <w:rFonts w:cs="Times New Roman"/>
          <w:szCs w:val="24"/>
        </w:rPr>
        <w:t>us</w:t>
      </w:r>
      <w:r w:rsidR="00D228CA" w:rsidRPr="00604EFC">
        <w:rPr>
          <w:rFonts w:cs="Times New Roman"/>
          <w:szCs w:val="24"/>
        </w:rPr>
        <w:t xml:space="preserve"> su pretendentų vertinimu susij</w:t>
      </w:r>
      <w:r w:rsidR="000A0848">
        <w:rPr>
          <w:rFonts w:cs="Times New Roman"/>
          <w:szCs w:val="24"/>
        </w:rPr>
        <w:t>usius</w:t>
      </w:r>
      <w:r w:rsidR="00D228CA" w:rsidRPr="00604EFC">
        <w:rPr>
          <w:rFonts w:cs="Times New Roman"/>
          <w:szCs w:val="24"/>
        </w:rPr>
        <w:t xml:space="preserve"> klausim</w:t>
      </w:r>
      <w:r w:rsidR="000A0848">
        <w:rPr>
          <w:rFonts w:cs="Times New Roman"/>
          <w:szCs w:val="24"/>
        </w:rPr>
        <w:t>us</w:t>
      </w:r>
      <w:r w:rsidR="00D228CA" w:rsidRPr="00604EFC">
        <w:rPr>
          <w:rFonts w:cs="Times New Roman"/>
          <w:szCs w:val="24"/>
        </w:rPr>
        <w:t>.</w:t>
      </w:r>
    </w:p>
    <w:p w14:paraId="054530A0" w14:textId="77777777" w:rsidR="00D228CA" w:rsidRPr="00604EFC" w:rsidRDefault="00D228CA" w:rsidP="00503ACA">
      <w:pPr>
        <w:pStyle w:val="Betarp"/>
        <w:ind w:firstLine="851"/>
        <w:jc w:val="center"/>
        <w:rPr>
          <w:rFonts w:cs="Times New Roman"/>
          <w:szCs w:val="24"/>
        </w:rPr>
      </w:pPr>
    </w:p>
    <w:p w14:paraId="4A671D00" w14:textId="77777777" w:rsidR="00D228CA" w:rsidRPr="00486F84" w:rsidRDefault="00D228CA" w:rsidP="00503ACA">
      <w:pPr>
        <w:pStyle w:val="Betarp"/>
        <w:jc w:val="center"/>
        <w:rPr>
          <w:rFonts w:cs="Times New Roman"/>
          <w:b/>
          <w:bCs/>
          <w:szCs w:val="24"/>
        </w:rPr>
      </w:pPr>
      <w:r w:rsidRPr="00486F84">
        <w:rPr>
          <w:rFonts w:cs="Times New Roman"/>
          <w:b/>
          <w:bCs/>
          <w:szCs w:val="24"/>
        </w:rPr>
        <w:t>V SKYRIUS</w:t>
      </w:r>
    </w:p>
    <w:p w14:paraId="07582DAB" w14:textId="170F2B7F" w:rsidR="00D228CA" w:rsidRPr="00486F84" w:rsidRDefault="00746B41" w:rsidP="00503ACA">
      <w:pPr>
        <w:pStyle w:val="Betarp"/>
        <w:jc w:val="center"/>
        <w:rPr>
          <w:b/>
          <w:bCs/>
        </w:rPr>
      </w:pPr>
      <w:r w:rsidRPr="00486F84">
        <w:rPr>
          <w:b/>
          <w:bCs/>
        </w:rPr>
        <w:t>PRETENDENTŲ VERTINIMAS IR KONKURSO LAIMĖTOJO NUSTATYMAS</w:t>
      </w:r>
    </w:p>
    <w:p w14:paraId="18A36474" w14:textId="77777777" w:rsidR="00486F84" w:rsidRPr="00486F84" w:rsidRDefault="00486F84" w:rsidP="00503ACA">
      <w:pPr>
        <w:pStyle w:val="Betarp"/>
        <w:jc w:val="both"/>
        <w:rPr>
          <w:rFonts w:cs="Times New Roman"/>
          <w:szCs w:val="24"/>
        </w:rPr>
      </w:pPr>
    </w:p>
    <w:p w14:paraId="5CDC9E0F" w14:textId="3C046A93" w:rsidR="00D228CA" w:rsidRPr="00486F84" w:rsidRDefault="00D228CA" w:rsidP="00503ACA">
      <w:pPr>
        <w:pStyle w:val="Betarp"/>
        <w:numPr>
          <w:ilvl w:val="0"/>
          <w:numId w:val="1"/>
        </w:numPr>
        <w:ind w:left="0" w:firstLine="851"/>
        <w:jc w:val="both"/>
        <w:rPr>
          <w:rFonts w:cs="Times New Roman"/>
          <w:szCs w:val="24"/>
        </w:rPr>
      </w:pPr>
      <w:r w:rsidRPr="00486F84">
        <w:rPr>
          <w:rFonts w:cs="Times New Roman"/>
          <w:szCs w:val="24"/>
        </w:rPr>
        <w:t xml:space="preserve">Pretendentas gali dalyvauti </w:t>
      </w:r>
      <w:r w:rsidR="00746B41" w:rsidRPr="00486F84">
        <w:t>pretendentų vertinime komisijoje (I konkurso etape)</w:t>
      </w:r>
      <w:r w:rsidRPr="00486F84">
        <w:rPr>
          <w:rFonts w:cs="Times New Roman"/>
          <w:szCs w:val="24"/>
        </w:rPr>
        <w:t>, jeigu atitinka Reikalavimus, juos įvertinus nuostatų III skyriuje nustatyta tvarka.</w:t>
      </w:r>
    </w:p>
    <w:p w14:paraId="16A89459" w14:textId="6402CFEE" w:rsidR="00D228CA" w:rsidRPr="00486F84" w:rsidRDefault="00E57243" w:rsidP="00503ACA">
      <w:pPr>
        <w:pStyle w:val="Betarp"/>
        <w:numPr>
          <w:ilvl w:val="0"/>
          <w:numId w:val="1"/>
        </w:numPr>
        <w:ind w:left="0" w:firstLine="851"/>
        <w:jc w:val="both"/>
        <w:rPr>
          <w:rFonts w:cs="Times New Roman"/>
          <w:color w:val="4472C4" w:themeColor="accent1"/>
          <w:szCs w:val="24"/>
        </w:rPr>
      </w:pPr>
      <w:r>
        <w:rPr>
          <w:szCs w:val="24"/>
          <w:lang w:eastAsia="lt-LT"/>
        </w:rPr>
        <w:t xml:space="preserve">Pretendentų vertinimo komisijoje (I konkurso etapo) eiga ir rezultatai fiksuojami protokole (3 priedas). Po posėdžio protokolą pasirašo komisijos pirmininkas ir komisijos sekretorius. </w:t>
      </w:r>
      <w:r>
        <w:t>P</w:t>
      </w:r>
      <w:r>
        <w:rPr>
          <w:szCs w:val="24"/>
          <w:lang w:eastAsia="lt-LT"/>
        </w:rPr>
        <w:t>osėdžio eigai fiksuoti ir vertinimo objektyvumui užtikrinti daromas skaitmeninis garso įrašas, o jei naudojami galiniai vaizdo įrenginiai – skaitmeninis garso ir vaizdo įrašas. Skaitmeninis garso arba garso ir vaizdo įrašas daromas viso pretendentų vertinimo komisijoje (I konkurso etapo) metu, išskyrus pertraukas. Skaitmeninis garso arba garso ir vaizdo įrašas pridedamas prie protokolo.</w:t>
      </w:r>
      <w:r w:rsidR="00D228CA" w:rsidRPr="00486F84">
        <w:rPr>
          <w:rFonts w:cs="Times New Roman"/>
          <w:szCs w:val="24"/>
        </w:rPr>
        <w:t xml:space="preserve"> </w:t>
      </w:r>
      <w:r w:rsidR="00B73D7B">
        <w:rPr>
          <w:rFonts w:cs="Times New Roman"/>
          <w:szCs w:val="24"/>
        </w:rPr>
        <w:t xml:space="preserve"> </w:t>
      </w:r>
      <w:r w:rsidR="00B73D7B" w:rsidRPr="00486F84">
        <w:rPr>
          <w:rFonts w:cs="Times New Roman"/>
          <w:szCs w:val="24"/>
        </w:rPr>
        <w:t>Prie protokolo pridedamos ir</w:t>
      </w:r>
      <w:r w:rsidR="00B73D7B">
        <w:rPr>
          <w:rFonts w:cs="Times New Roman"/>
          <w:szCs w:val="24"/>
        </w:rPr>
        <w:t xml:space="preserve"> pretendentų</w:t>
      </w:r>
      <w:r w:rsidR="00B73D7B" w:rsidRPr="00486F84">
        <w:rPr>
          <w:rFonts w:cs="Times New Roman"/>
          <w:szCs w:val="24"/>
        </w:rPr>
        <w:t xml:space="preserve"> raštu atliktos užduotys.</w:t>
      </w:r>
    </w:p>
    <w:p w14:paraId="5C4FC736" w14:textId="11D5602D" w:rsidR="00D228CA" w:rsidRPr="00486F84" w:rsidRDefault="00D228CA" w:rsidP="00503ACA">
      <w:pPr>
        <w:pStyle w:val="Betarp"/>
        <w:numPr>
          <w:ilvl w:val="0"/>
          <w:numId w:val="1"/>
        </w:numPr>
        <w:ind w:left="0" w:firstLine="851"/>
        <w:jc w:val="both"/>
        <w:rPr>
          <w:rFonts w:cs="Times New Roman"/>
          <w:szCs w:val="24"/>
        </w:rPr>
      </w:pPr>
      <w:r w:rsidRPr="00486F84">
        <w:rPr>
          <w:rFonts w:cs="Times New Roman"/>
          <w:szCs w:val="24"/>
        </w:rPr>
        <w:t xml:space="preserve">Pretendentai, dalyvaujantys </w:t>
      </w:r>
      <w:r w:rsidR="00746B41" w:rsidRPr="00486F84">
        <w:t>pretendentų vertinimo komisijoje (I konkurso etapo)</w:t>
      </w:r>
      <w:r w:rsidR="00CA48C9">
        <w:t xml:space="preserve"> posėdyje</w:t>
      </w:r>
      <w:r w:rsidRPr="00486F84">
        <w:rPr>
          <w:rFonts w:cs="Times New Roman"/>
          <w:szCs w:val="24"/>
        </w:rPr>
        <w:t xml:space="preserve">, prieš </w:t>
      </w:r>
      <w:r w:rsidR="00746B41" w:rsidRPr="00486F84">
        <w:rPr>
          <w:rFonts w:cs="Times New Roman"/>
          <w:szCs w:val="24"/>
        </w:rPr>
        <w:t xml:space="preserve">posėdžio </w:t>
      </w:r>
      <w:r w:rsidRPr="00486F84">
        <w:rPr>
          <w:rFonts w:cs="Times New Roman"/>
          <w:szCs w:val="24"/>
        </w:rPr>
        <w:t>pradžią Komisijos sekretoriui privalo pateikti galiojantį asmens tapatybę patvirtinantį dokumentą.</w:t>
      </w:r>
    </w:p>
    <w:p w14:paraId="7B9A5B40" w14:textId="7FAD8D6B" w:rsidR="00D228CA" w:rsidRPr="00486F84" w:rsidRDefault="00953518" w:rsidP="00503ACA">
      <w:pPr>
        <w:pStyle w:val="Betarp"/>
        <w:numPr>
          <w:ilvl w:val="0"/>
          <w:numId w:val="1"/>
        </w:numPr>
        <w:ind w:left="0" w:firstLine="851"/>
        <w:jc w:val="both"/>
        <w:rPr>
          <w:rFonts w:cs="Times New Roman"/>
          <w:szCs w:val="24"/>
        </w:rPr>
      </w:pPr>
      <w:r w:rsidRPr="00486F84">
        <w:rPr>
          <w:rFonts w:cs="Times New Roman"/>
          <w:szCs w:val="24"/>
        </w:rPr>
        <w:t>Pretendentų vertinim</w:t>
      </w:r>
      <w:r w:rsidR="00CA48C9">
        <w:rPr>
          <w:rFonts w:cs="Times New Roman"/>
          <w:szCs w:val="24"/>
        </w:rPr>
        <w:t>o</w:t>
      </w:r>
      <w:r w:rsidRPr="00486F84">
        <w:rPr>
          <w:rFonts w:cs="Times New Roman"/>
          <w:szCs w:val="24"/>
        </w:rPr>
        <w:t xml:space="preserve"> komisijoje (I konkurso etap</w:t>
      </w:r>
      <w:r w:rsidR="00CA48C9">
        <w:rPr>
          <w:rFonts w:cs="Times New Roman"/>
          <w:szCs w:val="24"/>
        </w:rPr>
        <w:t>o</w:t>
      </w:r>
      <w:r w:rsidRPr="00486F84">
        <w:rPr>
          <w:rFonts w:cs="Times New Roman"/>
          <w:szCs w:val="24"/>
        </w:rPr>
        <w:t>) posėdžio įžanginės dalies metu pretendentams pristatoma komisijos sudėtis, komisijos sekretorius, posėdžio stebėtojai, pretendentai supažindinami su konkurso eiga bei tvarka.</w:t>
      </w:r>
    </w:p>
    <w:p w14:paraId="6BAB9105" w14:textId="05CCEFE9" w:rsidR="00D228CA" w:rsidRPr="00486F84" w:rsidRDefault="00731C34" w:rsidP="00503ACA">
      <w:pPr>
        <w:pStyle w:val="Betarp"/>
        <w:numPr>
          <w:ilvl w:val="0"/>
          <w:numId w:val="1"/>
        </w:numPr>
        <w:ind w:left="0" w:firstLine="851"/>
        <w:jc w:val="both"/>
        <w:rPr>
          <w:rFonts w:cs="Times New Roman"/>
          <w:szCs w:val="24"/>
        </w:rPr>
      </w:pPr>
      <w:r w:rsidRPr="00486F84">
        <w:rPr>
          <w:rFonts w:cs="Times New Roman"/>
          <w:szCs w:val="24"/>
        </w:rPr>
        <w:t>Pretendentų vertinime komisijoje (I konkurso etape)</w:t>
      </w:r>
      <w:r w:rsidR="00D228CA" w:rsidRPr="00486F84">
        <w:rPr>
          <w:rFonts w:cs="Times New Roman"/>
          <w:szCs w:val="24"/>
        </w:rPr>
        <w:t xml:space="preserve"> gali būti taikomi šie vertinimo metodai:</w:t>
      </w:r>
    </w:p>
    <w:p w14:paraId="2FE766E0" w14:textId="77777777" w:rsidR="00D228CA" w:rsidRPr="00486F84" w:rsidRDefault="00D228CA" w:rsidP="00503ACA">
      <w:pPr>
        <w:pStyle w:val="Betarp"/>
        <w:numPr>
          <w:ilvl w:val="1"/>
          <w:numId w:val="1"/>
        </w:numPr>
        <w:tabs>
          <w:tab w:val="left" w:pos="1418"/>
        </w:tabs>
        <w:ind w:left="0" w:firstLine="851"/>
        <w:jc w:val="both"/>
        <w:rPr>
          <w:rFonts w:cs="Times New Roman"/>
          <w:szCs w:val="24"/>
        </w:rPr>
      </w:pPr>
      <w:r w:rsidRPr="00486F84">
        <w:rPr>
          <w:rFonts w:cs="Times New Roman"/>
          <w:szCs w:val="24"/>
        </w:rPr>
        <w:t>interviu (struktūruotas ar pusiau struktūruotas, individualus ar grupinis pokalbis, kurio metu pretendentams individualiai ar grupėje užduodami vienodi klausimai, išlaikant jų seką, pateikiami vienodi ar lygiaverčiai klausimai su galimybe užduoti tikslinamuosius klausimus ar pateikiami pagrindiniai klausimai su galimybe užduoti papildomus klausimus);</w:t>
      </w:r>
    </w:p>
    <w:p w14:paraId="5B62752B" w14:textId="221C6C1A" w:rsidR="00D228CA" w:rsidRPr="00486F84" w:rsidRDefault="00D228CA" w:rsidP="00503ACA">
      <w:pPr>
        <w:pStyle w:val="Betarp"/>
        <w:numPr>
          <w:ilvl w:val="1"/>
          <w:numId w:val="1"/>
        </w:numPr>
        <w:tabs>
          <w:tab w:val="left" w:pos="1418"/>
        </w:tabs>
        <w:ind w:left="0" w:firstLine="851"/>
        <w:jc w:val="both"/>
        <w:rPr>
          <w:rFonts w:cs="Times New Roman"/>
          <w:szCs w:val="24"/>
        </w:rPr>
      </w:pPr>
      <w:r w:rsidRPr="00486F84">
        <w:rPr>
          <w:rFonts w:cs="Times New Roman"/>
          <w:szCs w:val="24"/>
        </w:rPr>
        <w:t>praktinė užduotis (</w:t>
      </w:r>
      <w:r w:rsidR="00731C34" w:rsidRPr="00486F84">
        <w:rPr>
          <w:rFonts w:cs="Times New Roman"/>
          <w:szCs w:val="24"/>
        </w:rPr>
        <w:t>pretendentui</w:t>
      </w:r>
      <w:r w:rsidRPr="00486F84">
        <w:rPr>
          <w:rFonts w:cs="Times New Roman"/>
          <w:szCs w:val="24"/>
        </w:rPr>
        <w:t xml:space="preserve"> raštu ir (ar) žodžiu pateikiama (-</w:t>
      </w:r>
      <w:proofErr w:type="spellStart"/>
      <w:r w:rsidRPr="00486F84">
        <w:rPr>
          <w:rFonts w:cs="Times New Roman"/>
          <w:szCs w:val="24"/>
        </w:rPr>
        <w:t>os</w:t>
      </w:r>
      <w:proofErr w:type="spellEnd"/>
      <w:r w:rsidRPr="00486F84">
        <w:rPr>
          <w:rFonts w:cs="Times New Roman"/>
          <w:szCs w:val="24"/>
        </w:rPr>
        <w:t>) užduotis (-</w:t>
      </w:r>
      <w:proofErr w:type="spellStart"/>
      <w:r w:rsidRPr="00486F84">
        <w:rPr>
          <w:rFonts w:cs="Times New Roman"/>
          <w:szCs w:val="24"/>
        </w:rPr>
        <w:t>ys</w:t>
      </w:r>
      <w:proofErr w:type="spellEnd"/>
      <w:r w:rsidRPr="00486F84">
        <w:rPr>
          <w:rFonts w:cs="Times New Roman"/>
          <w:szCs w:val="24"/>
        </w:rPr>
        <w:t>), kuri (-</w:t>
      </w:r>
      <w:proofErr w:type="spellStart"/>
      <w:r w:rsidRPr="00486F84">
        <w:rPr>
          <w:rFonts w:cs="Times New Roman"/>
          <w:szCs w:val="24"/>
        </w:rPr>
        <w:t>ios</w:t>
      </w:r>
      <w:proofErr w:type="spellEnd"/>
      <w:r w:rsidRPr="00486F84">
        <w:rPr>
          <w:rFonts w:cs="Times New Roman"/>
          <w:szCs w:val="24"/>
        </w:rPr>
        <w:t>) leidžia prognozuoti pretendento elgesį realiose darbo situacijose);</w:t>
      </w:r>
    </w:p>
    <w:p w14:paraId="465199B0" w14:textId="2486907D" w:rsidR="003F71F8" w:rsidRPr="00486F84" w:rsidRDefault="003F71F8" w:rsidP="00503ACA">
      <w:pPr>
        <w:pStyle w:val="Betarp"/>
        <w:numPr>
          <w:ilvl w:val="1"/>
          <w:numId w:val="1"/>
        </w:numPr>
        <w:tabs>
          <w:tab w:val="left" w:pos="1418"/>
        </w:tabs>
        <w:ind w:left="0" w:firstLine="851"/>
        <w:jc w:val="both"/>
        <w:rPr>
          <w:rFonts w:cs="Times New Roman"/>
          <w:szCs w:val="24"/>
        </w:rPr>
      </w:pPr>
      <w:r w:rsidRPr="00486F84">
        <w:rPr>
          <w:rFonts w:cs="Times New Roman"/>
          <w:szCs w:val="24"/>
        </w:rPr>
        <w:t xml:space="preserve">testas (pretendentams raštu pateikiamos užduotys, reikalaujančios vienareikšmio atsakymo; testo rezultatas konvertuojamas į </w:t>
      </w:r>
      <w:proofErr w:type="spellStart"/>
      <w:r w:rsidRPr="00486F84">
        <w:rPr>
          <w:rFonts w:cs="Times New Roman"/>
          <w:szCs w:val="24"/>
        </w:rPr>
        <w:t>dešimtbalę</w:t>
      </w:r>
      <w:proofErr w:type="spellEnd"/>
      <w:r w:rsidRPr="00486F84">
        <w:rPr>
          <w:rFonts w:cs="Times New Roman"/>
          <w:szCs w:val="24"/>
        </w:rPr>
        <w:t xml:space="preserve"> vertinimo sistemą ir apvalinamas iki šimtosios dalies); ši nuostata netaikoma, jeigu teste nėra skaičiuojamas teisingų atsakymų skaičius, o rezultatai pateikiami profiliu ar kokybine išvada;</w:t>
      </w:r>
    </w:p>
    <w:p w14:paraId="16DEF0E3" w14:textId="2A2A7C22" w:rsidR="003F71F8" w:rsidRPr="00486F84" w:rsidRDefault="003F71F8" w:rsidP="00503ACA">
      <w:pPr>
        <w:pStyle w:val="Betarp"/>
        <w:numPr>
          <w:ilvl w:val="1"/>
          <w:numId w:val="1"/>
        </w:numPr>
        <w:tabs>
          <w:tab w:val="left" w:pos="1418"/>
        </w:tabs>
        <w:ind w:left="0" w:firstLine="851"/>
        <w:jc w:val="both"/>
        <w:rPr>
          <w:rFonts w:cs="Times New Roman"/>
          <w:szCs w:val="24"/>
        </w:rPr>
      </w:pPr>
      <w:r w:rsidRPr="00486F84">
        <w:rPr>
          <w:rFonts w:cs="Times New Roman"/>
          <w:szCs w:val="24"/>
        </w:rPr>
        <w:t xml:space="preserve">namų darbų užduotis (pretendentams iš anksto pateikiama užduotis su sąlygomis, kurios rezultatus pretendentai turi pristatyti komisijos nurodytu formatu (žodžiu, raštu, grafiniu pavidalu, garsu ar vaizdu) ir pateikimo būdais (elektroniniu paštu, prisijungus prie tam tikros platformos, paskyros ir pan.); namų darbų užduotis pretendentams turi būti pateikiama per Valstybės tarnybos valdymo informacinę sistemą arba konkurso organizuojančios įstaigos pasirinktu alternatyviu būdu ne vėliau kaip prieš 3 darbo dienas iki pretendentų vertinimo komisijoje pradžios); jeigu namų darbų užduotis teikiama tik raštu, pretendentams užduotis pateikiama ne vėliau kaip prieš 4 darbo dienas iki pretendentų vertinimo komisijoje pradžios, o pretendentai atsakymus pretendentų vertinimo komisijai turi pateikti ne vėliau kaip prieš vieną darbo dieną iki pretendentų vertinimo komisijoje pradžios; namų darbų užduotis pretendentui gali būti pateikta anksčiau nei šiame </w:t>
      </w:r>
      <w:r w:rsidRPr="00486F84">
        <w:rPr>
          <w:rFonts w:cs="Times New Roman"/>
          <w:szCs w:val="24"/>
        </w:rPr>
        <w:lastRenderedPageBreak/>
        <w:t>papunktyje nustatytais terminais, tokiu atveju nustatomas terminas, iki kada pretendentas pateikia užduotį, išlaikant ne mažiau kaip 3 darbo dienų terminą užduočiai atlikti;</w:t>
      </w:r>
    </w:p>
    <w:p w14:paraId="6B35CBA2" w14:textId="37A76A43" w:rsidR="00D228CA" w:rsidRPr="00486F84" w:rsidRDefault="00D228CA" w:rsidP="00503ACA">
      <w:pPr>
        <w:pStyle w:val="Betarp"/>
        <w:numPr>
          <w:ilvl w:val="1"/>
          <w:numId w:val="1"/>
        </w:numPr>
        <w:tabs>
          <w:tab w:val="left" w:pos="1418"/>
        </w:tabs>
        <w:ind w:left="0" w:firstLine="851"/>
        <w:jc w:val="both"/>
        <w:rPr>
          <w:rFonts w:cs="Times New Roman"/>
          <w:szCs w:val="24"/>
        </w:rPr>
      </w:pPr>
      <w:proofErr w:type="spellStart"/>
      <w:r w:rsidRPr="00486F84">
        <w:rPr>
          <w:rFonts w:cs="Times New Roman"/>
          <w:szCs w:val="24"/>
        </w:rPr>
        <w:t>esė</w:t>
      </w:r>
      <w:proofErr w:type="spellEnd"/>
      <w:r w:rsidRPr="00486F84">
        <w:rPr>
          <w:rFonts w:cs="Times New Roman"/>
          <w:szCs w:val="24"/>
        </w:rPr>
        <w:t xml:space="preserve"> (pretendento samprotavimas raštu nurodyta tema, paremtas tezių formulavimu ir jų pagrindimu argumentais)</w:t>
      </w:r>
      <w:r w:rsidR="003F71F8" w:rsidRPr="00486F84">
        <w:rPr>
          <w:rFonts w:cs="Times New Roman"/>
          <w:szCs w:val="24"/>
        </w:rPr>
        <w:t>;</w:t>
      </w:r>
    </w:p>
    <w:p w14:paraId="725C9622" w14:textId="0A0FF4FC" w:rsidR="00953518" w:rsidRPr="00486F84" w:rsidRDefault="003F71F8" w:rsidP="00503ACA">
      <w:pPr>
        <w:pStyle w:val="Betarp"/>
        <w:numPr>
          <w:ilvl w:val="1"/>
          <w:numId w:val="1"/>
        </w:numPr>
        <w:tabs>
          <w:tab w:val="left" w:pos="1418"/>
        </w:tabs>
        <w:ind w:left="0" w:firstLine="851"/>
        <w:jc w:val="both"/>
        <w:rPr>
          <w:rFonts w:cs="Times New Roman"/>
          <w:szCs w:val="24"/>
        </w:rPr>
      </w:pPr>
      <w:r w:rsidRPr="00486F84">
        <w:rPr>
          <w:rFonts w:cs="Times New Roman"/>
          <w:szCs w:val="24"/>
        </w:rPr>
        <w:t>kitas pasirinktas vertinimo metodas.</w:t>
      </w:r>
    </w:p>
    <w:p w14:paraId="09D1FDF7" w14:textId="5EBF45E0" w:rsidR="00D228CA" w:rsidRDefault="00D228CA" w:rsidP="00503ACA">
      <w:pPr>
        <w:pStyle w:val="Betarp"/>
        <w:numPr>
          <w:ilvl w:val="0"/>
          <w:numId w:val="1"/>
        </w:numPr>
        <w:ind w:left="0" w:firstLine="851"/>
        <w:jc w:val="both"/>
        <w:rPr>
          <w:rFonts w:cs="Times New Roman"/>
          <w:szCs w:val="24"/>
        </w:rPr>
      </w:pPr>
      <w:r w:rsidRPr="00486F84">
        <w:rPr>
          <w:rFonts w:cs="Times New Roman"/>
          <w:szCs w:val="24"/>
        </w:rPr>
        <w:t xml:space="preserve">Pretendentų vertinimo </w:t>
      </w:r>
      <w:r w:rsidR="002C467B" w:rsidRPr="00486F84">
        <w:rPr>
          <w:rFonts w:cs="Times New Roman"/>
          <w:szCs w:val="24"/>
        </w:rPr>
        <w:t xml:space="preserve">komisijoje (I konkurso etapo) </w:t>
      </w:r>
      <w:r w:rsidRPr="00486F84">
        <w:rPr>
          <w:rFonts w:cs="Times New Roman"/>
          <w:szCs w:val="24"/>
        </w:rPr>
        <w:t>metu kiekvienas Komisijos narys pretendentų tinkamumą eiti pareigas pagal atskirą (-</w:t>
      </w:r>
      <w:proofErr w:type="spellStart"/>
      <w:r w:rsidRPr="00486F84">
        <w:rPr>
          <w:rFonts w:cs="Times New Roman"/>
          <w:szCs w:val="24"/>
        </w:rPr>
        <w:t>us</w:t>
      </w:r>
      <w:proofErr w:type="spellEnd"/>
      <w:r w:rsidRPr="00486F84">
        <w:rPr>
          <w:rFonts w:cs="Times New Roman"/>
          <w:szCs w:val="24"/>
        </w:rPr>
        <w:t>) vertinimo metodą (-</w:t>
      </w:r>
      <w:proofErr w:type="spellStart"/>
      <w:r w:rsidRPr="00486F84">
        <w:rPr>
          <w:rFonts w:cs="Times New Roman"/>
          <w:szCs w:val="24"/>
        </w:rPr>
        <w:t>us</w:t>
      </w:r>
      <w:proofErr w:type="spellEnd"/>
      <w:r w:rsidRPr="00486F84">
        <w:rPr>
          <w:rFonts w:cs="Times New Roman"/>
          <w:szCs w:val="24"/>
        </w:rPr>
        <w:t xml:space="preserve">) vertina individualiai – nuo 1 iki 10 balų, užpildydami individualaus vertinimo </w:t>
      </w:r>
      <w:r w:rsidRPr="00C62CF6">
        <w:rPr>
          <w:rFonts w:cs="Times New Roman"/>
          <w:szCs w:val="24"/>
        </w:rPr>
        <w:t xml:space="preserve">lentelę  </w:t>
      </w:r>
      <w:r w:rsidR="00C62CF6" w:rsidRPr="00C62CF6">
        <w:rPr>
          <w:rFonts w:cs="Times New Roman"/>
          <w:szCs w:val="24"/>
        </w:rPr>
        <w:t>(</w:t>
      </w:r>
      <w:r w:rsidR="00D423CE" w:rsidRPr="00C62CF6">
        <w:rPr>
          <w:rFonts w:cs="Times New Roman"/>
          <w:szCs w:val="24"/>
        </w:rPr>
        <w:t xml:space="preserve">2 </w:t>
      </w:r>
      <w:r w:rsidRPr="00C62CF6">
        <w:rPr>
          <w:rFonts w:cs="Times New Roman"/>
          <w:szCs w:val="24"/>
        </w:rPr>
        <w:t>priedas).</w:t>
      </w:r>
      <w:r w:rsidRPr="00486F84">
        <w:rPr>
          <w:rFonts w:cs="Times New Roman"/>
          <w:szCs w:val="24"/>
        </w:rPr>
        <w:t xml:space="preserve"> Žemiausias įvertinimas yra 1 balas, aukščiausias – 10 balų</w:t>
      </w:r>
      <w:r w:rsidR="00B570F0">
        <w:rPr>
          <w:rFonts w:cs="Times New Roman"/>
          <w:szCs w:val="24"/>
        </w:rPr>
        <w:t xml:space="preserve">, </w:t>
      </w:r>
      <w:r w:rsidR="00B570F0">
        <w:rPr>
          <w:szCs w:val="24"/>
          <w:lang w:eastAsia="lt-LT"/>
        </w:rPr>
        <w:t>žemiausias pereinamas balas – 7 balai</w:t>
      </w:r>
      <w:r w:rsidRPr="00486F84">
        <w:rPr>
          <w:rFonts w:cs="Times New Roman"/>
          <w:szCs w:val="24"/>
        </w:rPr>
        <w:t xml:space="preserve">. Jei </w:t>
      </w:r>
      <w:r w:rsidR="00486F84" w:rsidRPr="00486F84">
        <w:rPr>
          <w:rFonts w:cs="Times New Roman"/>
          <w:szCs w:val="24"/>
        </w:rPr>
        <w:t>pretendentų vertinime komisijoje (I konkurso etape)</w:t>
      </w:r>
      <w:r w:rsidR="002773E1">
        <w:rPr>
          <w:rFonts w:cs="Times New Roman"/>
          <w:szCs w:val="24"/>
        </w:rPr>
        <w:t xml:space="preserve"> </w:t>
      </w:r>
      <w:r w:rsidRPr="00486F84">
        <w:rPr>
          <w:rFonts w:cs="Times New Roman"/>
          <w:szCs w:val="24"/>
        </w:rPr>
        <w:t xml:space="preserve">naudojamas vienas pretendentų vertinimo metodas kiekvienam pretendentui, individualaus vertinimo metu skirti balai susumuojami ir dalijami iš </w:t>
      </w:r>
      <w:r w:rsidR="00486F84" w:rsidRPr="00486F84">
        <w:rPr>
          <w:rFonts w:cs="Times New Roman"/>
          <w:szCs w:val="24"/>
        </w:rPr>
        <w:t xml:space="preserve">posėdyje </w:t>
      </w:r>
      <w:r w:rsidRPr="00486F84">
        <w:rPr>
          <w:rFonts w:cs="Times New Roman"/>
          <w:szCs w:val="24"/>
        </w:rPr>
        <w:t xml:space="preserve">dalyvaujančių Komisijos narių skaičiaus. Jei </w:t>
      </w:r>
      <w:r w:rsidR="00486F84" w:rsidRPr="00486F84">
        <w:rPr>
          <w:rFonts w:cs="Times New Roman"/>
          <w:szCs w:val="24"/>
        </w:rPr>
        <w:t>pretendentų vertinime komisijoje (I konkurso etape)</w:t>
      </w:r>
      <w:r w:rsidRPr="00486F84">
        <w:rPr>
          <w:rFonts w:cs="Times New Roman"/>
          <w:szCs w:val="24"/>
        </w:rPr>
        <w:t xml:space="preserve"> naudojamas daugiau nei vienas pretendentų vertinimo metodas, Komisijos sprendimu gali būti nustatomas vertinant pretendentus taikyto vertinimo metodo lyginamasis svoris kitų vertinimo metodų, taikytų vertinant pretendentus, atžvilgiu. Kiekvieno Komisijos nario vertinimo balai pagal atskirą vertinimo metodą sudedami ir padalijami iš vertinant taikytų vertinimo metodų skaičiaus. Šie kiekvieno Komisijos nario vertinimo vidurkiai susumuojami ir dalijami iš </w:t>
      </w:r>
      <w:r w:rsidR="00486F84" w:rsidRPr="00486F84">
        <w:rPr>
          <w:rFonts w:cs="Times New Roman"/>
          <w:szCs w:val="24"/>
        </w:rPr>
        <w:t xml:space="preserve">posėdyje </w:t>
      </w:r>
      <w:r w:rsidRPr="00486F84">
        <w:rPr>
          <w:rFonts w:cs="Times New Roman"/>
          <w:szCs w:val="24"/>
        </w:rPr>
        <w:t xml:space="preserve">dalyvaujančių Komisijos narių skaičiaus. Vertinimo balai apvalinami iki šimtosios dalies. </w:t>
      </w:r>
      <w:r w:rsidR="00486F84" w:rsidRPr="00486F84">
        <w:rPr>
          <w:rFonts w:cs="Times New Roman"/>
          <w:szCs w:val="24"/>
        </w:rPr>
        <w:t>Pretendentų vertinimo komisijoje (I konkurso etapo)</w:t>
      </w:r>
      <w:r w:rsidR="002773E1">
        <w:rPr>
          <w:rFonts w:cs="Times New Roman"/>
          <w:szCs w:val="24"/>
        </w:rPr>
        <w:t xml:space="preserve"> </w:t>
      </w:r>
      <w:r w:rsidRPr="00486F84">
        <w:rPr>
          <w:rFonts w:cs="Times New Roman"/>
          <w:szCs w:val="24"/>
        </w:rPr>
        <w:t xml:space="preserve">metu kiekvienam pretendentui turi būti pateikiami vienodi ar lygiaverčiai klausimai ar užduotys. </w:t>
      </w:r>
      <w:r w:rsidR="00B73D7B">
        <w:rPr>
          <w:bCs/>
          <w:color w:val="000000"/>
          <w:szCs w:val="24"/>
          <w:lang w:eastAsia="lt-LT"/>
        </w:rPr>
        <w:t xml:space="preserve">Pretendentams užduoti klausimai ir atsakymai į juos, praktinių užduočių, testo, namų darbų užduoties ar </w:t>
      </w:r>
      <w:proofErr w:type="spellStart"/>
      <w:r w:rsidR="00B73D7B">
        <w:rPr>
          <w:bCs/>
          <w:color w:val="000000"/>
          <w:szCs w:val="24"/>
          <w:lang w:eastAsia="lt-LT"/>
        </w:rPr>
        <w:t>esė</w:t>
      </w:r>
      <w:proofErr w:type="spellEnd"/>
      <w:r w:rsidR="00B73D7B">
        <w:rPr>
          <w:bCs/>
          <w:color w:val="000000"/>
          <w:szCs w:val="24"/>
          <w:lang w:eastAsia="lt-LT"/>
        </w:rPr>
        <w:t xml:space="preserve"> klausimai, temos ir jų rezultatai neviešinami.</w:t>
      </w:r>
      <w:r w:rsidR="00B73D7B">
        <w:rPr>
          <w:bCs/>
          <w:szCs w:val="24"/>
          <w:lang w:eastAsia="lt-LT"/>
        </w:rPr>
        <w:t xml:space="preserve"> </w:t>
      </w:r>
      <w:r w:rsidR="00B73D7B">
        <w:rPr>
          <w:bCs/>
          <w:color w:val="000000"/>
          <w:szCs w:val="24"/>
          <w:lang w:eastAsia="lt-LT"/>
        </w:rPr>
        <w:t xml:space="preserve">Pretendento atsakymai į pateiktus klausimus, praktinių užduočių, testo, namų darbų užduoties ar </w:t>
      </w:r>
      <w:proofErr w:type="spellStart"/>
      <w:r w:rsidR="00B73D7B">
        <w:rPr>
          <w:bCs/>
          <w:color w:val="000000"/>
          <w:szCs w:val="24"/>
          <w:lang w:eastAsia="lt-LT"/>
        </w:rPr>
        <w:t>esė</w:t>
      </w:r>
      <w:proofErr w:type="spellEnd"/>
      <w:r w:rsidR="00B73D7B">
        <w:rPr>
          <w:bCs/>
          <w:color w:val="000000"/>
          <w:szCs w:val="24"/>
          <w:lang w:eastAsia="lt-LT"/>
        </w:rPr>
        <w:t xml:space="preserve"> rezultatai kitiems pretendentams neviešinami.</w:t>
      </w:r>
      <w:r w:rsidRPr="00486F84">
        <w:rPr>
          <w:rFonts w:cs="Times New Roman"/>
          <w:szCs w:val="24"/>
        </w:rPr>
        <w:t xml:space="preserve"> </w:t>
      </w:r>
    </w:p>
    <w:p w14:paraId="6303EA14" w14:textId="12BD6923" w:rsidR="00B570F0" w:rsidRPr="008F7083" w:rsidRDefault="00B570F0" w:rsidP="00503ACA">
      <w:pPr>
        <w:pStyle w:val="Betarp"/>
        <w:numPr>
          <w:ilvl w:val="0"/>
          <w:numId w:val="1"/>
        </w:numPr>
        <w:ind w:left="0" w:firstLine="851"/>
        <w:jc w:val="both"/>
        <w:rPr>
          <w:rFonts w:cs="Times New Roman"/>
          <w:szCs w:val="24"/>
        </w:rPr>
      </w:pPr>
      <w:r w:rsidRPr="00D4691D">
        <w:rPr>
          <w:szCs w:val="24"/>
          <w:lang w:eastAsia="lt-LT"/>
        </w:rPr>
        <w:t>Pretendentų vertinimo komisijoje (I konkurso etapo) metu išrenkami ne mažiau kaip 7 balus surinkę pretendenta</w:t>
      </w:r>
      <w:r w:rsidR="00D4691D" w:rsidRPr="00D4691D">
        <w:rPr>
          <w:szCs w:val="24"/>
          <w:lang w:eastAsia="lt-LT"/>
        </w:rPr>
        <w:t>i</w:t>
      </w:r>
      <w:r w:rsidRPr="00D4691D">
        <w:rPr>
          <w:szCs w:val="24"/>
          <w:lang w:eastAsia="lt-LT"/>
        </w:rPr>
        <w:t>,</w:t>
      </w:r>
      <w:r>
        <w:rPr>
          <w:szCs w:val="24"/>
          <w:lang w:eastAsia="lt-LT"/>
        </w:rPr>
        <w:t xml:space="preserve"> kurių ne daugiau nei </w:t>
      </w:r>
      <w:r w:rsidR="00D4691D">
        <w:rPr>
          <w:szCs w:val="24"/>
          <w:lang w:eastAsia="lt-LT"/>
        </w:rPr>
        <w:t>2</w:t>
      </w:r>
      <w:r>
        <w:rPr>
          <w:szCs w:val="24"/>
          <w:lang w:eastAsia="lt-LT"/>
        </w:rPr>
        <w:t xml:space="preserve">, surinkę daugiausia balų teikiami Savivaldybės merui. Jei organizuojant konkursą vienodą balų skaičių, bet ne mažiau kaip 7 balus, surenka daugiau nei </w:t>
      </w:r>
      <w:r w:rsidR="004C6DD9">
        <w:rPr>
          <w:szCs w:val="24"/>
          <w:lang w:eastAsia="lt-LT"/>
        </w:rPr>
        <w:t>2</w:t>
      </w:r>
      <w:r>
        <w:rPr>
          <w:szCs w:val="24"/>
          <w:lang w:eastAsia="lt-LT"/>
        </w:rPr>
        <w:t xml:space="preserve"> pretendentai, Savivaldybės merui teikiami visi vienodą balų skaičių surinkę pretendentai.</w:t>
      </w:r>
    </w:p>
    <w:p w14:paraId="54BA1BB1" w14:textId="3EB11308" w:rsidR="00B570F0" w:rsidRPr="008F7083" w:rsidRDefault="00B570F0" w:rsidP="00503ACA">
      <w:pPr>
        <w:pStyle w:val="Betarp"/>
        <w:numPr>
          <w:ilvl w:val="0"/>
          <w:numId w:val="1"/>
        </w:numPr>
        <w:ind w:left="0" w:firstLine="851"/>
        <w:jc w:val="both"/>
        <w:rPr>
          <w:rFonts w:cs="Times New Roman"/>
          <w:szCs w:val="24"/>
        </w:rPr>
      </w:pPr>
      <w:r>
        <w:rPr>
          <w:szCs w:val="24"/>
          <w:lang w:eastAsia="lt-LT"/>
        </w:rPr>
        <w:t>Balų skaičiavimą, rezultatų paskelbimą turi teisę stebėti visi pretendentai ir stebėtojai.</w:t>
      </w:r>
    </w:p>
    <w:p w14:paraId="5808A6CC" w14:textId="3F50B297" w:rsidR="00D228CA" w:rsidRPr="003839D2" w:rsidRDefault="00B570F0" w:rsidP="00503ACA">
      <w:pPr>
        <w:pStyle w:val="Betarp"/>
        <w:numPr>
          <w:ilvl w:val="0"/>
          <w:numId w:val="1"/>
        </w:numPr>
        <w:ind w:left="0" w:firstLine="851"/>
        <w:jc w:val="both"/>
        <w:rPr>
          <w:rFonts w:cs="Times New Roman"/>
          <w:szCs w:val="24"/>
        </w:rPr>
      </w:pPr>
      <w:r>
        <w:rPr>
          <w:szCs w:val="24"/>
          <w:lang w:eastAsia="lt-LT"/>
        </w:rPr>
        <w:t>Dalyvaujant pretendentams ir stebėtojams, komisijos nariai užpildytas ir pasirašytas pretendentų individualaus vertinimo lenteles įteikia komisijos sekretoriui. Komisijos sekretorius kiekvieno pretendento įvertinimus surašo konkurso protokolo pretendentų vertinimo suvestinėje lentelėje ir sudaro pretendentų eilę pagal surinktus balus.</w:t>
      </w:r>
    </w:p>
    <w:p w14:paraId="4BA0DDDD" w14:textId="23EA8E97" w:rsidR="00D228CA" w:rsidRDefault="00D228CA" w:rsidP="00503ACA">
      <w:pPr>
        <w:pStyle w:val="Betarp"/>
        <w:numPr>
          <w:ilvl w:val="0"/>
          <w:numId w:val="1"/>
        </w:numPr>
        <w:ind w:left="0" w:firstLine="851"/>
        <w:jc w:val="both"/>
        <w:rPr>
          <w:rFonts w:cs="Times New Roman"/>
          <w:szCs w:val="24"/>
        </w:rPr>
      </w:pPr>
      <w:r w:rsidRPr="00604EFC">
        <w:rPr>
          <w:rFonts w:cs="Times New Roman"/>
          <w:szCs w:val="24"/>
        </w:rPr>
        <w:t xml:space="preserve">Komisijos pirmininkas visiems pretendentams paskelbia kiekvieno pretendento konkurse užimtą vietą. </w:t>
      </w:r>
      <w:r w:rsidR="00B570F0">
        <w:rPr>
          <w:szCs w:val="24"/>
          <w:lang w:eastAsia="lt-LT"/>
        </w:rPr>
        <w:t xml:space="preserve">Iš karto po pretendentų vertinimo komisijoje (I konkurso etapo) pabaigos, pretendentai atrinkti į II konkurso etapą, t. y. pokalbį su Savivaldybės meru ar jo įgaliotu asmeniu, privalo užpildyti komisijos sekretoriaus pateiktą atrinkto pretendento </w:t>
      </w:r>
      <w:r w:rsidR="00B570F0" w:rsidRPr="00C62CF6">
        <w:rPr>
          <w:szCs w:val="24"/>
          <w:lang w:eastAsia="lt-LT"/>
        </w:rPr>
        <w:t xml:space="preserve">anketą  </w:t>
      </w:r>
      <w:r w:rsidR="00C62CF6" w:rsidRPr="00C62CF6">
        <w:rPr>
          <w:szCs w:val="24"/>
          <w:lang w:eastAsia="lt-LT"/>
        </w:rPr>
        <w:t>(</w:t>
      </w:r>
      <w:r w:rsidR="00D423CE" w:rsidRPr="00C62CF6">
        <w:rPr>
          <w:szCs w:val="24"/>
          <w:lang w:eastAsia="lt-LT"/>
        </w:rPr>
        <w:t xml:space="preserve">4 </w:t>
      </w:r>
      <w:r w:rsidR="00B570F0" w:rsidRPr="00C62CF6">
        <w:rPr>
          <w:szCs w:val="24"/>
          <w:lang w:eastAsia="lt-LT"/>
        </w:rPr>
        <w:t>priedas)</w:t>
      </w:r>
      <w:r w:rsidR="003839D2" w:rsidRPr="00C62CF6">
        <w:rPr>
          <w:szCs w:val="24"/>
          <w:lang w:eastAsia="lt-LT"/>
        </w:rPr>
        <w:t>.</w:t>
      </w:r>
    </w:p>
    <w:p w14:paraId="4E0A2FB3" w14:textId="77777777" w:rsidR="00A43B7A" w:rsidRDefault="00A43B7A" w:rsidP="00503ACA">
      <w:pPr>
        <w:pStyle w:val="Betarp"/>
        <w:numPr>
          <w:ilvl w:val="0"/>
          <w:numId w:val="1"/>
        </w:numPr>
        <w:ind w:left="0" w:firstLine="851"/>
        <w:jc w:val="both"/>
        <w:rPr>
          <w:rFonts w:cs="Times New Roman"/>
          <w:szCs w:val="24"/>
        </w:rPr>
      </w:pPr>
      <w:r>
        <w:rPr>
          <w:szCs w:val="24"/>
          <w:lang w:eastAsia="lt-LT"/>
        </w:rPr>
        <w:t>Pretendentas su savo vertinimu pretendentų vertinimo komisijoje (I konkurso etape), t. y. su protokolo išrašu ir (ar) skaitmeninio garso (ar garso ir vaizdo) įrašo ištrauka, gali susipažinti I konkurso etapui pasibaigus, pateikęs rašytinį prašymą. Komisijos narių įvertinimai pateikiami nuasmeninus vertintojų asmens duomenis.</w:t>
      </w:r>
    </w:p>
    <w:p w14:paraId="331C642D" w14:textId="06D6D1C1" w:rsidR="00B570F0" w:rsidRPr="008F7083" w:rsidRDefault="00B570F0" w:rsidP="00503ACA">
      <w:pPr>
        <w:pStyle w:val="Betarp"/>
        <w:numPr>
          <w:ilvl w:val="0"/>
          <w:numId w:val="1"/>
        </w:numPr>
        <w:ind w:left="0" w:firstLine="851"/>
        <w:jc w:val="both"/>
        <w:rPr>
          <w:rFonts w:cs="Times New Roman"/>
          <w:szCs w:val="24"/>
        </w:rPr>
      </w:pPr>
      <w:r>
        <w:rPr>
          <w:szCs w:val="24"/>
          <w:lang w:eastAsia="lt-LT"/>
        </w:rPr>
        <w:t xml:space="preserve">Komisijos sekretorius ne vėliau kaip </w:t>
      </w:r>
      <w:r w:rsidRPr="008F7083">
        <w:rPr>
          <w:b/>
          <w:bCs/>
          <w:szCs w:val="24"/>
          <w:lang w:eastAsia="lt-LT"/>
        </w:rPr>
        <w:t>per 5 darbo dienas</w:t>
      </w:r>
      <w:r>
        <w:rPr>
          <w:szCs w:val="24"/>
          <w:lang w:eastAsia="lt-LT"/>
        </w:rPr>
        <w:t xml:space="preserve"> nuo pretendentų vertinimo komisijoje (I konkurso etapo) pabaigos apie pretendentų vertinimo komisijoje (I konkurso etapo) rezultatus informuoja pretendentus, nedalyvavusius balų skaičiavimo ir rezultatų paskelbimo metu. Pretendentui siunčiamas pranešimas elektroniniu paštu, nurodytu pretendento gyvenimo aprašyme.</w:t>
      </w:r>
      <w:r w:rsidR="00A43B7A">
        <w:rPr>
          <w:szCs w:val="24"/>
          <w:lang w:eastAsia="lt-LT"/>
        </w:rPr>
        <w:t xml:space="preserve"> Komisijos sekretorius pasibaigus pretendentų vertinimui komisijoje (I konkurso etapui) apie pretendentų vertinimo komisijoje (I konkurso etapo) rezultatus bei šio etapo laimėtojus (-ą) informuoja Savivaldybės merą ar jo įgaliotą asmenį. Savivaldybės merui ar jo įgaliotam asmeniui kartu pateikiami I konkurso etapo laimėtojų (-o) gyvenimo aprašymai (-</w:t>
      </w:r>
      <w:proofErr w:type="spellStart"/>
      <w:r w:rsidR="00A43B7A">
        <w:rPr>
          <w:szCs w:val="24"/>
          <w:lang w:eastAsia="lt-LT"/>
        </w:rPr>
        <w:t>as</w:t>
      </w:r>
      <w:proofErr w:type="spellEnd"/>
      <w:r w:rsidR="00A43B7A">
        <w:rPr>
          <w:szCs w:val="24"/>
          <w:lang w:eastAsia="lt-LT"/>
        </w:rPr>
        <w:t>) bei pretendentų (-o) užpildytos (-a) atrinkto pretendento anketos (-a).</w:t>
      </w:r>
    </w:p>
    <w:p w14:paraId="1E99FE2E" w14:textId="7F18DBA2" w:rsidR="00A43B7A" w:rsidRPr="008F7083" w:rsidRDefault="00A43B7A" w:rsidP="00503ACA">
      <w:pPr>
        <w:pStyle w:val="Betarp"/>
        <w:numPr>
          <w:ilvl w:val="0"/>
          <w:numId w:val="1"/>
        </w:numPr>
        <w:ind w:left="0" w:firstLine="851"/>
        <w:jc w:val="both"/>
        <w:rPr>
          <w:rFonts w:cs="Times New Roman"/>
          <w:szCs w:val="24"/>
        </w:rPr>
      </w:pPr>
      <w:r>
        <w:rPr>
          <w:szCs w:val="24"/>
          <w:lang w:eastAsia="lt-LT"/>
        </w:rPr>
        <w:t xml:space="preserve">Savivaldybės meras, įvertinęs informaciją apie pretendentus (-ą), ir nustatęs, kad vertinant pretendentus (-ą) II konkurso etape gali kilti viešųjų ir privačių interesų konfliktas arba dėl </w:t>
      </w:r>
      <w:r>
        <w:rPr>
          <w:szCs w:val="24"/>
          <w:lang w:eastAsia="lt-LT"/>
        </w:rPr>
        <w:lastRenderedPageBreak/>
        <w:t xml:space="preserve">kitų priežasčių negalės dalyvauti, Savivaldybės meras įgalioja II konkurso etape dalyvauti kitą Savivaldybės darbuotoją </w:t>
      </w:r>
      <w:r w:rsidRPr="00604EFC">
        <w:rPr>
          <w:rFonts w:cs="Times New Roman"/>
          <w:szCs w:val="24"/>
        </w:rPr>
        <w:t xml:space="preserve">(toliau – įgaliotas asmuo). Įgaliojimas pridedamas prie </w:t>
      </w:r>
      <w:r w:rsidR="002B77A4">
        <w:rPr>
          <w:rFonts w:cs="Times New Roman"/>
          <w:szCs w:val="24"/>
        </w:rPr>
        <w:t>P</w:t>
      </w:r>
      <w:r w:rsidRPr="00604EFC">
        <w:rPr>
          <w:rFonts w:cs="Times New Roman"/>
          <w:szCs w:val="24"/>
        </w:rPr>
        <w:t>okalbio protokolo</w:t>
      </w:r>
      <w:r>
        <w:rPr>
          <w:szCs w:val="24"/>
          <w:lang w:eastAsia="lt-LT"/>
        </w:rPr>
        <w:t>.</w:t>
      </w:r>
    </w:p>
    <w:p w14:paraId="19F004BE" w14:textId="59BF17E8" w:rsidR="00A43B7A" w:rsidRPr="008F7083" w:rsidRDefault="00A43B7A" w:rsidP="00503ACA">
      <w:pPr>
        <w:pStyle w:val="Betarp"/>
        <w:numPr>
          <w:ilvl w:val="0"/>
          <w:numId w:val="1"/>
        </w:numPr>
        <w:ind w:left="0" w:firstLine="851"/>
        <w:jc w:val="both"/>
        <w:rPr>
          <w:rFonts w:cs="Times New Roman"/>
          <w:szCs w:val="24"/>
        </w:rPr>
      </w:pPr>
      <w:r>
        <w:rPr>
          <w:szCs w:val="24"/>
          <w:lang w:eastAsia="lt-LT"/>
        </w:rPr>
        <w:t xml:space="preserve">Pretendentų pokalbis su Savivaldybės meru ar jo įgaliotu asmeniu (II konkurso etapas) turi įvykti ne vėliau kaip per </w:t>
      </w:r>
      <w:r w:rsidRPr="008F7083">
        <w:rPr>
          <w:b/>
          <w:bCs/>
          <w:szCs w:val="24"/>
          <w:lang w:eastAsia="lt-LT"/>
        </w:rPr>
        <w:t>10 darbo dienų</w:t>
      </w:r>
      <w:r>
        <w:rPr>
          <w:szCs w:val="24"/>
          <w:lang w:eastAsia="lt-LT"/>
        </w:rPr>
        <w:t xml:space="preserve"> po pretendentų vertinimo komisijoje (I konkurso etapo) pabaigos. Komisijos sekretorius ne vėliau kaip prieš </w:t>
      </w:r>
      <w:r w:rsidRPr="008F7083">
        <w:rPr>
          <w:b/>
          <w:bCs/>
          <w:szCs w:val="24"/>
          <w:lang w:eastAsia="lt-LT"/>
        </w:rPr>
        <w:t>3 darbo dienas</w:t>
      </w:r>
      <w:r>
        <w:rPr>
          <w:szCs w:val="24"/>
          <w:lang w:eastAsia="lt-LT"/>
        </w:rPr>
        <w:t xml:space="preserve"> iki numatyto II konkurso etapo pradžios, informuoja pretendentus (-ą) apie konkrečią pokalbio datą, laiką ir vietą.</w:t>
      </w:r>
    </w:p>
    <w:p w14:paraId="14DAFBA9" w14:textId="41E0A224" w:rsidR="007F68EA" w:rsidRPr="00591B35" w:rsidRDefault="007F68EA" w:rsidP="00503ACA">
      <w:pPr>
        <w:pStyle w:val="Betarp"/>
        <w:numPr>
          <w:ilvl w:val="0"/>
          <w:numId w:val="1"/>
        </w:numPr>
        <w:ind w:left="0" w:firstLine="851"/>
        <w:jc w:val="both"/>
        <w:rPr>
          <w:rFonts w:cs="Times New Roman"/>
          <w:szCs w:val="24"/>
        </w:rPr>
      </w:pPr>
      <w:r>
        <w:rPr>
          <w:szCs w:val="24"/>
          <w:lang w:eastAsia="lt-LT"/>
        </w:rPr>
        <w:t>Pretendentai (-</w:t>
      </w:r>
      <w:proofErr w:type="spellStart"/>
      <w:r>
        <w:rPr>
          <w:szCs w:val="24"/>
          <w:lang w:eastAsia="lt-LT"/>
        </w:rPr>
        <w:t>as</w:t>
      </w:r>
      <w:proofErr w:type="spellEnd"/>
      <w:r>
        <w:rPr>
          <w:szCs w:val="24"/>
          <w:lang w:eastAsia="lt-LT"/>
        </w:rPr>
        <w:t>), dalyvaujantys (-</w:t>
      </w:r>
      <w:proofErr w:type="spellStart"/>
      <w:r>
        <w:rPr>
          <w:szCs w:val="24"/>
          <w:lang w:eastAsia="lt-LT"/>
        </w:rPr>
        <w:t>is</w:t>
      </w:r>
      <w:proofErr w:type="spellEnd"/>
      <w:r>
        <w:rPr>
          <w:szCs w:val="24"/>
          <w:lang w:eastAsia="lt-LT"/>
        </w:rPr>
        <w:t>) pretendentų pokalbyje su Savivaldybės meru ar jo įgaliotu asmeniu (II konkurso etape), prieš jo pradžią komisijos sekretoriui privalo</w:t>
      </w:r>
      <w:r>
        <w:rPr>
          <w:bCs/>
          <w:szCs w:val="24"/>
          <w:lang w:eastAsia="lt-LT"/>
        </w:rPr>
        <w:t xml:space="preserve"> </w:t>
      </w:r>
      <w:r>
        <w:rPr>
          <w:szCs w:val="24"/>
          <w:lang w:eastAsia="lt-LT"/>
        </w:rPr>
        <w:t>pateikti (parodyti) galiojantį asmens tapatybę patvirtinantį dokumentą</w:t>
      </w:r>
    </w:p>
    <w:p w14:paraId="15EACF07" w14:textId="01BEAEE6" w:rsidR="007F68EA" w:rsidRPr="00591B35" w:rsidRDefault="007F68EA" w:rsidP="00503ACA">
      <w:pPr>
        <w:pStyle w:val="Betarp"/>
        <w:numPr>
          <w:ilvl w:val="0"/>
          <w:numId w:val="1"/>
        </w:numPr>
        <w:ind w:left="0" w:firstLine="851"/>
        <w:jc w:val="both"/>
        <w:rPr>
          <w:rFonts w:cs="Times New Roman"/>
          <w:szCs w:val="24"/>
        </w:rPr>
      </w:pPr>
      <w:r w:rsidRPr="007F68EA">
        <w:rPr>
          <w:rFonts w:cs="Times New Roman"/>
          <w:szCs w:val="24"/>
        </w:rPr>
        <w:t xml:space="preserve">Pretendentų pokalbis su Savivaldybės meru ar jo įgaliotu asmeniu (II konkurso etapas) susideda iš įžanginės pokalbio dalies, </w:t>
      </w:r>
      <w:r w:rsidRPr="00591B35">
        <w:rPr>
          <w:rFonts w:cs="Times New Roman"/>
          <w:szCs w:val="24"/>
        </w:rPr>
        <w:t>pokalbio (-</w:t>
      </w:r>
      <w:proofErr w:type="spellStart"/>
      <w:r w:rsidRPr="00591B35">
        <w:rPr>
          <w:rFonts w:cs="Times New Roman"/>
          <w:szCs w:val="24"/>
        </w:rPr>
        <w:t>ių</w:t>
      </w:r>
      <w:proofErr w:type="spellEnd"/>
      <w:r w:rsidRPr="00591B35">
        <w:rPr>
          <w:rFonts w:cs="Times New Roman"/>
          <w:szCs w:val="24"/>
        </w:rPr>
        <w:t>) su pretendentu (-</w:t>
      </w:r>
      <w:proofErr w:type="spellStart"/>
      <w:r w:rsidRPr="00591B35">
        <w:rPr>
          <w:rFonts w:cs="Times New Roman"/>
          <w:szCs w:val="24"/>
        </w:rPr>
        <w:t>ais</w:t>
      </w:r>
      <w:proofErr w:type="spellEnd"/>
      <w:r w:rsidRPr="00591B35">
        <w:rPr>
          <w:rFonts w:cs="Times New Roman"/>
          <w:szCs w:val="24"/>
        </w:rPr>
        <w:t xml:space="preserve">), </w:t>
      </w:r>
      <w:r w:rsidRPr="007F68EA">
        <w:rPr>
          <w:rFonts w:cs="Times New Roman"/>
          <w:szCs w:val="24"/>
        </w:rPr>
        <w:t xml:space="preserve"> pretendentų (-o) vertinimo ir rezultatų paskelbimo</w:t>
      </w:r>
      <w:r w:rsidR="00FA61B8" w:rsidRPr="002B77A4">
        <w:rPr>
          <w:rFonts w:cs="Times New Roman"/>
          <w:szCs w:val="24"/>
        </w:rPr>
        <w:t>. Pokalbyje dalyvauja Komisijos sekretorius. Savivaldybės</w:t>
      </w:r>
      <w:r w:rsidR="00FA61B8" w:rsidRPr="00604EFC">
        <w:rPr>
          <w:rFonts w:cs="Times New Roman"/>
          <w:szCs w:val="24"/>
        </w:rPr>
        <w:t xml:space="preserve"> mero ar jo įgalioto asmens kvietimu stebėtojo teisėmis </w:t>
      </w:r>
      <w:r w:rsidR="00FA61B8">
        <w:rPr>
          <w:rFonts w:cs="Times New Roman"/>
          <w:szCs w:val="24"/>
        </w:rPr>
        <w:t>p</w:t>
      </w:r>
      <w:r w:rsidR="00FA61B8" w:rsidRPr="00604EFC">
        <w:rPr>
          <w:rFonts w:cs="Times New Roman"/>
          <w:szCs w:val="24"/>
        </w:rPr>
        <w:t>okalbyje gali dalyvauti ir kiti asmenys</w:t>
      </w:r>
      <w:r w:rsidR="00FA61B8">
        <w:rPr>
          <w:rFonts w:cs="Times New Roman"/>
          <w:szCs w:val="24"/>
        </w:rPr>
        <w:t>,</w:t>
      </w:r>
      <w:r w:rsidR="00FA61B8" w:rsidRPr="00604EFC">
        <w:rPr>
          <w:rFonts w:cs="Times New Roman"/>
          <w:szCs w:val="24"/>
        </w:rPr>
        <w:t xml:space="preserve"> Nuostatų 21 punkte nustatyta tvarka prieš </w:t>
      </w:r>
      <w:r w:rsidR="00FA61B8">
        <w:rPr>
          <w:rFonts w:cs="Times New Roman"/>
          <w:szCs w:val="24"/>
        </w:rPr>
        <w:t>p</w:t>
      </w:r>
      <w:r w:rsidR="00FA61B8" w:rsidRPr="00604EFC">
        <w:rPr>
          <w:rFonts w:cs="Times New Roman"/>
          <w:szCs w:val="24"/>
        </w:rPr>
        <w:t xml:space="preserve">okalbį pasirašę </w:t>
      </w:r>
      <w:r w:rsidR="00FA61B8">
        <w:rPr>
          <w:rFonts w:cs="Times New Roman"/>
          <w:szCs w:val="24"/>
        </w:rPr>
        <w:t xml:space="preserve">konfidencialumo </w:t>
      </w:r>
      <w:r w:rsidR="00FA61B8" w:rsidRPr="004C6DD9">
        <w:rPr>
          <w:rFonts w:cs="Times New Roman"/>
          <w:szCs w:val="24"/>
        </w:rPr>
        <w:t xml:space="preserve">pasižadėjimą  </w:t>
      </w:r>
      <w:r w:rsidR="00C26A4F" w:rsidRPr="004C6DD9">
        <w:rPr>
          <w:rFonts w:cs="Times New Roman"/>
          <w:szCs w:val="24"/>
        </w:rPr>
        <w:t>(</w:t>
      </w:r>
      <w:r w:rsidR="00D423CE" w:rsidRPr="004C6DD9">
        <w:rPr>
          <w:rFonts w:cs="Times New Roman"/>
          <w:szCs w:val="24"/>
        </w:rPr>
        <w:t xml:space="preserve">1 </w:t>
      </w:r>
      <w:r w:rsidR="00FA61B8" w:rsidRPr="004C6DD9">
        <w:rPr>
          <w:rFonts w:cs="Times New Roman"/>
          <w:szCs w:val="24"/>
        </w:rPr>
        <w:t>priedas).</w:t>
      </w:r>
    </w:p>
    <w:p w14:paraId="5074BA08" w14:textId="38727913" w:rsidR="00E43A97" w:rsidRPr="00604EFC" w:rsidRDefault="00E43A97" w:rsidP="00503ACA">
      <w:pPr>
        <w:pStyle w:val="Betarp"/>
        <w:numPr>
          <w:ilvl w:val="0"/>
          <w:numId w:val="1"/>
        </w:numPr>
        <w:ind w:left="0" w:firstLine="851"/>
        <w:jc w:val="both"/>
        <w:rPr>
          <w:rFonts w:cs="Times New Roman"/>
          <w:szCs w:val="24"/>
        </w:rPr>
      </w:pPr>
      <w:r w:rsidRPr="00604EFC">
        <w:rPr>
          <w:rFonts w:cs="Times New Roman"/>
          <w:szCs w:val="24"/>
        </w:rPr>
        <w:t>Pretendentų pokalbio su Savivaldybės meru ar jo įgaliotu asmeniu įžanginės dalies metu pretendent</w:t>
      </w:r>
      <w:r w:rsidR="00FA09B8">
        <w:rPr>
          <w:rFonts w:cs="Times New Roman"/>
          <w:szCs w:val="24"/>
        </w:rPr>
        <w:t>ui (-</w:t>
      </w:r>
      <w:proofErr w:type="spellStart"/>
      <w:r w:rsidR="00FA09B8">
        <w:rPr>
          <w:rFonts w:cs="Times New Roman"/>
          <w:szCs w:val="24"/>
        </w:rPr>
        <w:t>ams</w:t>
      </w:r>
      <w:proofErr w:type="spellEnd"/>
      <w:r w:rsidR="00FA09B8">
        <w:rPr>
          <w:rFonts w:cs="Times New Roman"/>
          <w:szCs w:val="24"/>
        </w:rPr>
        <w:t>)</w:t>
      </w:r>
      <w:r w:rsidRPr="00604EFC">
        <w:rPr>
          <w:rFonts w:cs="Times New Roman"/>
          <w:szCs w:val="24"/>
        </w:rPr>
        <w:t xml:space="preserve"> pristatomi pokalbyje dalyvaujantys asmenys, komisijos sekretorius, pretendenta</w:t>
      </w:r>
      <w:r w:rsidR="00FA09B8">
        <w:rPr>
          <w:rFonts w:cs="Times New Roman"/>
          <w:szCs w:val="24"/>
        </w:rPr>
        <w:t>s (-ai)</w:t>
      </w:r>
      <w:r w:rsidRPr="00604EFC">
        <w:rPr>
          <w:rFonts w:cs="Times New Roman"/>
          <w:szCs w:val="24"/>
        </w:rPr>
        <w:t xml:space="preserve"> supažindin</w:t>
      </w:r>
      <w:r w:rsidR="007F68EA">
        <w:rPr>
          <w:rFonts w:cs="Times New Roman"/>
          <w:szCs w:val="24"/>
        </w:rPr>
        <w:t>am</w:t>
      </w:r>
      <w:r w:rsidRPr="00604EFC">
        <w:rPr>
          <w:rFonts w:cs="Times New Roman"/>
          <w:szCs w:val="24"/>
        </w:rPr>
        <w:t>a</w:t>
      </w:r>
      <w:r w:rsidR="00FA09B8">
        <w:rPr>
          <w:rFonts w:cs="Times New Roman"/>
          <w:szCs w:val="24"/>
        </w:rPr>
        <w:t>s (-</w:t>
      </w:r>
      <w:r w:rsidRPr="00604EFC">
        <w:rPr>
          <w:rFonts w:cs="Times New Roman"/>
          <w:szCs w:val="24"/>
        </w:rPr>
        <w:t>mi</w:t>
      </w:r>
      <w:r w:rsidR="00FA09B8">
        <w:rPr>
          <w:rFonts w:cs="Times New Roman"/>
          <w:szCs w:val="24"/>
        </w:rPr>
        <w:t>)</w:t>
      </w:r>
      <w:r w:rsidRPr="00604EFC">
        <w:rPr>
          <w:rFonts w:cs="Times New Roman"/>
          <w:szCs w:val="24"/>
        </w:rPr>
        <w:t xml:space="preserve"> su pokalbio eiga bei tvarka.</w:t>
      </w:r>
    </w:p>
    <w:p w14:paraId="0F3F8808" w14:textId="09E0E26D" w:rsidR="00D228CA" w:rsidRDefault="00D228CA" w:rsidP="00503ACA">
      <w:pPr>
        <w:pStyle w:val="Betarp"/>
        <w:numPr>
          <w:ilvl w:val="0"/>
          <w:numId w:val="1"/>
        </w:numPr>
        <w:ind w:left="0" w:firstLine="851"/>
        <w:jc w:val="both"/>
        <w:rPr>
          <w:rFonts w:cs="Times New Roman"/>
          <w:szCs w:val="24"/>
        </w:rPr>
      </w:pPr>
      <w:r w:rsidRPr="00604EFC">
        <w:rPr>
          <w:rFonts w:cs="Times New Roman"/>
          <w:szCs w:val="24"/>
        </w:rPr>
        <w:t>Pokalbio metu Savivaldybės meras ar jo įgaliotas asmuo pretendentui</w:t>
      </w:r>
      <w:r w:rsidR="00FA09B8">
        <w:rPr>
          <w:rFonts w:cs="Times New Roman"/>
          <w:szCs w:val="24"/>
        </w:rPr>
        <w:t xml:space="preserve"> (-</w:t>
      </w:r>
      <w:proofErr w:type="spellStart"/>
      <w:r w:rsidR="00FA09B8">
        <w:rPr>
          <w:rFonts w:cs="Times New Roman"/>
          <w:szCs w:val="24"/>
        </w:rPr>
        <w:t>ams</w:t>
      </w:r>
      <w:proofErr w:type="spellEnd"/>
      <w:r w:rsidR="00FA09B8">
        <w:rPr>
          <w:rFonts w:cs="Times New Roman"/>
          <w:szCs w:val="24"/>
        </w:rPr>
        <w:t>)</w:t>
      </w:r>
      <w:r w:rsidRPr="00604EFC">
        <w:rPr>
          <w:rFonts w:cs="Times New Roman"/>
          <w:szCs w:val="24"/>
        </w:rPr>
        <w:t xml:space="preserve"> užduoda klausimus, siekdamas įvertinti pretendento (-ų) tinkamumą eiti pareigas. </w:t>
      </w:r>
      <w:r w:rsidR="00FA09B8" w:rsidRPr="00604EFC">
        <w:rPr>
          <w:rFonts w:cs="Times New Roman"/>
          <w:szCs w:val="24"/>
        </w:rPr>
        <w:t>Pretendent</w:t>
      </w:r>
      <w:r w:rsidR="00FA09B8">
        <w:rPr>
          <w:rFonts w:cs="Times New Roman"/>
          <w:szCs w:val="24"/>
        </w:rPr>
        <w:t>ui</w:t>
      </w:r>
      <w:r w:rsidR="00FA09B8" w:rsidRPr="00604EFC">
        <w:rPr>
          <w:rFonts w:cs="Times New Roman"/>
          <w:szCs w:val="24"/>
        </w:rPr>
        <w:t xml:space="preserve"> </w:t>
      </w:r>
      <w:r w:rsidRPr="00604EFC">
        <w:rPr>
          <w:rFonts w:cs="Times New Roman"/>
          <w:szCs w:val="24"/>
        </w:rPr>
        <w:t>(-</w:t>
      </w:r>
      <w:proofErr w:type="spellStart"/>
      <w:r w:rsidR="00FA09B8">
        <w:rPr>
          <w:rFonts w:cs="Times New Roman"/>
          <w:szCs w:val="24"/>
        </w:rPr>
        <w:t>ams</w:t>
      </w:r>
      <w:proofErr w:type="spellEnd"/>
      <w:r w:rsidRPr="00604EFC">
        <w:rPr>
          <w:rFonts w:cs="Times New Roman"/>
          <w:szCs w:val="24"/>
        </w:rPr>
        <w:t xml:space="preserve">) pateikiami vienodi ar lygiaverčiai klausimai. Savivaldybės meras ar jo įgaliotas asmuo </w:t>
      </w:r>
      <w:r w:rsidR="00FA09B8" w:rsidRPr="00604EFC">
        <w:rPr>
          <w:rFonts w:cs="Times New Roman"/>
          <w:szCs w:val="24"/>
        </w:rPr>
        <w:t>pretendent</w:t>
      </w:r>
      <w:r w:rsidR="00FA09B8">
        <w:rPr>
          <w:rFonts w:cs="Times New Roman"/>
          <w:szCs w:val="24"/>
        </w:rPr>
        <w:t>ą</w:t>
      </w:r>
      <w:r w:rsidR="00FA09B8" w:rsidRPr="00604EFC">
        <w:rPr>
          <w:rFonts w:cs="Times New Roman"/>
          <w:szCs w:val="24"/>
        </w:rPr>
        <w:t xml:space="preserve"> </w:t>
      </w:r>
      <w:r w:rsidRPr="00604EFC">
        <w:rPr>
          <w:rFonts w:cs="Times New Roman"/>
          <w:szCs w:val="24"/>
        </w:rPr>
        <w:t>(-</w:t>
      </w:r>
      <w:proofErr w:type="spellStart"/>
      <w:r w:rsidR="00FA09B8">
        <w:rPr>
          <w:rFonts w:cs="Times New Roman"/>
          <w:szCs w:val="24"/>
        </w:rPr>
        <w:t>us</w:t>
      </w:r>
      <w:proofErr w:type="spellEnd"/>
      <w:r w:rsidRPr="00604EFC">
        <w:rPr>
          <w:rFonts w:cs="Times New Roman"/>
          <w:szCs w:val="24"/>
        </w:rPr>
        <w:t>) vertina individualiai – nuo 1 iki 10 balų. Žemiausias įvertinimas yra 1 balas, aukščiausias – 10 balų</w:t>
      </w:r>
      <w:r w:rsidR="007F68EA">
        <w:rPr>
          <w:rFonts w:cs="Times New Roman"/>
          <w:szCs w:val="24"/>
        </w:rPr>
        <w:t xml:space="preserve">, </w:t>
      </w:r>
      <w:r w:rsidR="007F68EA">
        <w:rPr>
          <w:szCs w:val="24"/>
          <w:lang w:eastAsia="lt-LT"/>
        </w:rPr>
        <w:t>žemiausias pereinamas balas – 7 balai</w:t>
      </w:r>
      <w:r w:rsidRPr="00604EFC">
        <w:rPr>
          <w:rFonts w:cs="Times New Roman"/>
          <w:szCs w:val="24"/>
        </w:rPr>
        <w:t>.</w:t>
      </w:r>
      <w:r w:rsidR="007F68EA">
        <w:rPr>
          <w:rFonts w:cs="Times New Roman"/>
          <w:szCs w:val="24"/>
        </w:rPr>
        <w:t xml:space="preserve"> </w:t>
      </w:r>
      <w:r w:rsidR="007F68EA">
        <w:rPr>
          <w:szCs w:val="24"/>
          <w:lang w:eastAsia="lt-LT"/>
        </w:rPr>
        <w:t>Vertinimo balai nurodomi nesuapvalinus, nurodant du skaičius po kablelio.</w:t>
      </w:r>
      <w:r w:rsidRPr="00604EFC">
        <w:rPr>
          <w:rFonts w:cs="Times New Roman"/>
          <w:szCs w:val="24"/>
        </w:rPr>
        <w:t xml:space="preserve"> Savivaldybės meras ar jo įgaliotas asmuo kiekvieno pretendento vertinimą įrašo Pokalbio </w:t>
      </w:r>
      <w:r w:rsidRPr="00E92146">
        <w:rPr>
          <w:rFonts w:cs="Times New Roman"/>
          <w:szCs w:val="24"/>
        </w:rPr>
        <w:t>protokole (</w:t>
      </w:r>
      <w:r w:rsidR="00D423CE" w:rsidRPr="00E92146">
        <w:rPr>
          <w:rFonts w:cs="Times New Roman"/>
          <w:szCs w:val="24"/>
        </w:rPr>
        <w:t>5</w:t>
      </w:r>
      <w:r w:rsidRPr="00E92146">
        <w:rPr>
          <w:rFonts w:cs="Times New Roman"/>
          <w:szCs w:val="24"/>
        </w:rPr>
        <w:t xml:space="preserve"> priedas).</w:t>
      </w:r>
      <w:r w:rsidRPr="00604EFC">
        <w:rPr>
          <w:rFonts w:cs="Times New Roman"/>
          <w:szCs w:val="24"/>
        </w:rPr>
        <w:t xml:space="preserve"> Konkurso laimėtoju laikomas pretendentas, kuris per </w:t>
      </w:r>
      <w:r w:rsidR="00FA61B8">
        <w:rPr>
          <w:szCs w:val="24"/>
          <w:lang w:eastAsia="lt-LT"/>
        </w:rPr>
        <w:t xml:space="preserve">pretendentų pokalbį su Savivaldybės meru ar jo įgaliotu asmeniu (II konkurso etapą) </w:t>
      </w:r>
      <w:r w:rsidRPr="00604EFC">
        <w:rPr>
          <w:rFonts w:cs="Times New Roman"/>
          <w:szCs w:val="24"/>
        </w:rPr>
        <w:t xml:space="preserve"> surinko daugiausia balų, bet ne mažiau kaip </w:t>
      </w:r>
      <w:r w:rsidR="00225C87" w:rsidRPr="00604EFC">
        <w:rPr>
          <w:rFonts w:cs="Times New Roman"/>
          <w:szCs w:val="24"/>
        </w:rPr>
        <w:t>7</w:t>
      </w:r>
      <w:r w:rsidRPr="00604EFC">
        <w:rPr>
          <w:rFonts w:cs="Times New Roman"/>
          <w:szCs w:val="24"/>
        </w:rPr>
        <w:t xml:space="preserve"> balus</w:t>
      </w:r>
      <w:r w:rsidR="00FA61B8">
        <w:rPr>
          <w:rFonts w:cs="Times New Roman"/>
          <w:szCs w:val="24"/>
        </w:rPr>
        <w:t xml:space="preserve"> </w:t>
      </w:r>
      <w:r w:rsidR="00FA61B8">
        <w:rPr>
          <w:szCs w:val="24"/>
          <w:lang w:eastAsia="lt-LT"/>
        </w:rPr>
        <w:t>(nesuapvalinus)</w:t>
      </w:r>
      <w:r w:rsidRPr="00604EFC">
        <w:rPr>
          <w:rFonts w:cs="Times New Roman"/>
          <w:szCs w:val="24"/>
        </w:rPr>
        <w:t xml:space="preserve">. </w:t>
      </w:r>
    </w:p>
    <w:p w14:paraId="00931952" w14:textId="4654F1AE" w:rsidR="00FA61B8" w:rsidRDefault="00D228CA" w:rsidP="00503ACA">
      <w:pPr>
        <w:pStyle w:val="Betarp"/>
        <w:numPr>
          <w:ilvl w:val="0"/>
          <w:numId w:val="1"/>
        </w:numPr>
        <w:ind w:left="0" w:firstLine="851"/>
        <w:jc w:val="both"/>
        <w:rPr>
          <w:rFonts w:cs="Times New Roman"/>
          <w:szCs w:val="24"/>
        </w:rPr>
      </w:pPr>
      <w:r w:rsidRPr="00604EFC">
        <w:rPr>
          <w:rFonts w:cs="Times New Roman"/>
          <w:szCs w:val="24"/>
        </w:rPr>
        <w:t xml:space="preserve">Pokalbio rezultatai ne vėliau kaip per </w:t>
      </w:r>
      <w:r w:rsidRPr="00604EFC">
        <w:rPr>
          <w:rFonts w:cs="Times New Roman"/>
          <w:b/>
          <w:bCs/>
          <w:szCs w:val="24"/>
        </w:rPr>
        <w:t>5 darbo dienas</w:t>
      </w:r>
      <w:r w:rsidRPr="00604EFC">
        <w:rPr>
          <w:rFonts w:cs="Times New Roman"/>
          <w:szCs w:val="24"/>
        </w:rPr>
        <w:t xml:space="preserve"> nuo pokalbio įforminami Pokalbio protokolu, kurį pasirašo Savivaldybės meras ar jo įgaliotas asmuo ir Komisijos sekretorius. Pokalbio protokolas gali būti pasirašomas kvalifikuotais elektroniniais parašais. Apie Konkurso rezultatus pretendentai, dalyvavę Pokalbyje, informuojami ne vėliau kaip per </w:t>
      </w:r>
      <w:r w:rsidRPr="00604EFC">
        <w:rPr>
          <w:rFonts w:cs="Times New Roman"/>
          <w:b/>
          <w:bCs/>
          <w:szCs w:val="24"/>
        </w:rPr>
        <w:t>3 darbo dienas</w:t>
      </w:r>
      <w:r w:rsidRPr="00604EFC">
        <w:rPr>
          <w:rFonts w:cs="Times New Roman"/>
          <w:szCs w:val="24"/>
        </w:rPr>
        <w:t xml:space="preserve"> nuo Pokalbio protokolo pasirašymo dienos elektroniniu laišku, kuris siunčiamas pretendento gyvenimo aprašyme nurodytu elektroniniu paštu.</w:t>
      </w:r>
    </w:p>
    <w:p w14:paraId="1D708C63" w14:textId="3395ED11" w:rsidR="00905B6E" w:rsidRPr="00604EFC" w:rsidRDefault="00905B6E" w:rsidP="00503ACA">
      <w:pPr>
        <w:pStyle w:val="Betarp"/>
        <w:numPr>
          <w:ilvl w:val="0"/>
          <w:numId w:val="1"/>
        </w:numPr>
        <w:ind w:left="0" w:firstLine="851"/>
        <w:jc w:val="both"/>
        <w:rPr>
          <w:rFonts w:cs="Times New Roman"/>
          <w:szCs w:val="24"/>
        </w:rPr>
      </w:pPr>
      <w:r>
        <w:rPr>
          <w:bCs/>
          <w:color w:val="000000"/>
          <w:szCs w:val="24"/>
          <w:lang w:eastAsia="lt-LT"/>
        </w:rPr>
        <w:t xml:space="preserve">Savivaldybės meras ar jo įgaliotas asmuo turi teisę motyvuotu rašytiniu sprendimu nepasirinkti nė vieno pretendento. Apie šį sprendimą ne vėliau kaip per </w:t>
      </w:r>
      <w:r w:rsidRPr="00905B6E">
        <w:rPr>
          <w:b/>
          <w:color w:val="000000"/>
          <w:szCs w:val="24"/>
          <w:lang w:eastAsia="lt-LT"/>
        </w:rPr>
        <w:t>3 darbo dienas</w:t>
      </w:r>
      <w:r>
        <w:rPr>
          <w:bCs/>
          <w:color w:val="000000"/>
          <w:szCs w:val="24"/>
          <w:lang w:eastAsia="lt-LT"/>
        </w:rPr>
        <w:t xml:space="preserve"> nuo nurodyto sprendimo priėmimo dienos elektroniniu paštu, nurodytu pretendento gyvenimo aprašyme, informuojami pretendentai. Jei Savivaldybės meras ar jo įgaliotas asmuo nepasirenka nė vieno pretendento, konkursas į Įstaigos vadovo pareigas skelbiamas iš naujo.</w:t>
      </w:r>
    </w:p>
    <w:p w14:paraId="2CBDF8D2" w14:textId="6793B7C5" w:rsidR="00FA61B8" w:rsidRPr="00FA61B8" w:rsidRDefault="00FA61B8" w:rsidP="00503ACA">
      <w:pPr>
        <w:pStyle w:val="Sraopastraipa"/>
        <w:numPr>
          <w:ilvl w:val="0"/>
          <w:numId w:val="1"/>
        </w:numPr>
        <w:spacing w:after="0" w:line="240" w:lineRule="auto"/>
        <w:ind w:left="0" w:firstLine="851"/>
        <w:jc w:val="both"/>
        <w:rPr>
          <w:szCs w:val="24"/>
          <w:lang w:eastAsia="lt-LT"/>
        </w:rPr>
      </w:pPr>
      <w:r w:rsidRPr="00FA61B8">
        <w:rPr>
          <w:szCs w:val="24"/>
          <w:lang w:eastAsia="lt-LT"/>
        </w:rPr>
        <w:t xml:space="preserve">Pokalbio eigai fiksuoti ir vertinimo objektyvumui užtikrinti daromas skaitmeninis garso įrašas, o jei naudojami galiniai vaizdo įrenginiai – skaitmeninis garso ir vaizdo įrašas. Skaitmeninis garso arba garso ir vaizdo įrašas daromas viso pretendentų pokalbio su </w:t>
      </w:r>
      <w:r>
        <w:rPr>
          <w:szCs w:val="24"/>
          <w:lang w:eastAsia="lt-LT"/>
        </w:rPr>
        <w:t>Savivaldybės meru</w:t>
      </w:r>
      <w:r w:rsidRPr="00FA61B8">
        <w:rPr>
          <w:szCs w:val="24"/>
          <w:lang w:eastAsia="lt-LT"/>
        </w:rPr>
        <w:t xml:space="preserve"> ar jo įgaliotu asmeniu (II konkurso etapo) metu, išskyrus pertraukas. Skaitmeninis garso arba garso ir vaizdo įrašas pridedamas prie protokolo.</w:t>
      </w:r>
    </w:p>
    <w:p w14:paraId="735CCB6D" w14:textId="761C3610" w:rsidR="00D228CA" w:rsidRPr="002B77A4" w:rsidRDefault="00FA61B8" w:rsidP="00503ACA">
      <w:pPr>
        <w:pStyle w:val="Sraopastraipa"/>
        <w:numPr>
          <w:ilvl w:val="0"/>
          <w:numId w:val="1"/>
        </w:numPr>
        <w:spacing w:after="0" w:line="240" w:lineRule="auto"/>
        <w:ind w:left="0" w:firstLine="851"/>
        <w:jc w:val="both"/>
        <w:rPr>
          <w:rFonts w:cs="Times New Roman"/>
          <w:szCs w:val="24"/>
        </w:rPr>
      </w:pPr>
      <w:r w:rsidRPr="002B77A4">
        <w:rPr>
          <w:szCs w:val="24"/>
          <w:lang w:eastAsia="lt-LT"/>
        </w:rPr>
        <w:t>Pretendentas su savo vertinimu pretendentų pokalbio su Savivaldybės mero ar jo įgaliotu asmeniu (II konkurso etapo) metu, t. y. su protokolo išrašu ir (ar) skaitmeninio garso (ar garso ir vaizdo) įrašo ištrauka, gali susipažinti II konkurso etapui pasibaigus, pateikęs rašytinį prašymą. Savivaldybės mero ar jo įgalioto asmens įvertinimai pateikiami nuasmeninus vertintojų asmens duomenis.</w:t>
      </w:r>
    </w:p>
    <w:p w14:paraId="49F4FCD3" w14:textId="77777777" w:rsidR="00D228CA" w:rsidRPr="00604EFC" w:rsidRDefault="00D228CA" w:rsidP="00503ACA">
      <w:pPr>
        <w:pStyle w:val="Betarp"/>
        <w:jc w:val="center"/>
        <w:rPr>
          <w:rFonts w:cs="Times New Roman"/>
          <w:b/>
          <w:bCs/>
          <w:szCs w:val="24"/>
        </w:rPr>
      </w:pPr>
      <w:r w:rsidRPr="00604EFC">
        <w:rPr>
          <w:rFonts w:cs="Times New Roman"/>
          <w:b/>
          <w:bCs/>
          <w:szCs w:val="24"/>
        </w:rPr>
        <w:t>VI SKYRIUS</w:t>
      </w:r>
    </w:p>
    <w:p w14:paraId="5693F79A" w14:textId="77777777" w:rsidR="00D228CA" w:rsidRPr="00604EFC" w:rsidRDefault="00D228CA" w:rsidP="00503ACA">
      <w:pPr>
        <w:pStyle w:val="Betarp"/>
        <w:jc w:val="center"/>
        <w:rPr>
          <w:rFonts w:cs="Times New Roman"/>
          <w:b/>
          <w:bCs/>
          <w:szCs w:val="24"/>
        </w:rPr>
      </w:pPr>
      <w:r w:rsidRPr="00604EFC">
        <w:rPr>
          <w:rFonts w:cs="Times New Roman"/>
          <w:b/>
          <w:bCs/>
          <w:szCs w:val="24"/>
        </w:rPr>
        <w:t>BAIGIAMOSIOS NUOSTATOS</w:t>
      </w:r>
    </w:p>
    <w:p w14:paraId="058EBDB1" w14:textId="77777777" w:rsidR="00D228CA" w:rsidRPr="00604EFC" w:rsidRDefault="00D228CA" w:rsidP="00503ACA">
      <w:pPr>
        <w:pStyle w:val="Betarp"/>
        <w:jc w:val="both"/>
        <w:rPr>
          <w:rFonts w:cs="Times New Roman"/>
          <w:szCs w:val="24"/>
        </w:rPr>
      </w:pPr>
    </w:p>
    <w:p w14:paraId="500FF49C" w14:textId="77777777" w:rsidR="00D228CA" w:rsidRPr="00604EFC" w:rsidRDefault="00D228CA" w:rsidP="00503ACA">
      <w:pPr>
        <w:pStyle w:val="Betarp"/>
        <w:numPr>
          <w:ilvl w:val="0"/>
          <w:numId w:val="1"/>
        </w:numPr>
        <w:ind w:left="0" w:firstLine="851"/>
        <w:jc w:val="both"/>
        <w:rPr>
          <w:rFonts w:cs="Times New Roman"/>
          <w:szCs w:val="24"/>
        </w:rPr>
      </w:pPr>
      <w:r w:rsidRPr="00604EFC">
        <w:rPr>
          <w:rFonts w:cs="Times New Roman"/>
          <w:szCs w:val="24"/>
        </w:rPr>
        <w:t xml:space="preserve">Savivaldybės meras ar jo įgaliotas asmuo Lietuvos Respublikos korupcijos prevencijos įstatymo 15 straipsnio 2 dalies 3 punkto pagrindu Lietuvos Respublikos korupcijos prevencijos </w:t>
      </w:r>
      <w:r w:rsidRPr="00604EFC">
        <w:rPr>
          <w:rFonts w:cs="Times New Roman"/>
          <w:szCs w:val="24"/>
        </w:rPr>
        <w:lastRenderedPageBreak/>
        <w:t xml:space="preserve">įstatymo 17 straipsnyje nustatyta tvarka ne vėliau kaip per </w:t>
      </w:r>
      <w:r w:rsidRPr="00604EFC">
        <w:rPr>
          <w:rFonts w:cs="Times New Roman"/>
          <w:b/>
          <w:bCs/>
          <w:szCs w:val="24"/>
        </w:rPr>
        <w:t>3 darbo dienas</w:t>
      </w:r>
      <w:r w:rsidRPr="00604EFC">
        <w:rPr>
          <w:rFonts w:cs="Times New Roman"/>
          <w:szCs w:val="24"/>
        </w:rPr>
        <w:t xml:space="preserve"> nuo Konkurso laimėtojo paskelbimo privalo kreiptis į Lietuvos Respublikos specialiųjų tyrimų tarnybą dėl informacijos apie asmenį, siekiantį eiti Įstaigos vadovo pareigas, pateikimo.</w:t>
      </w:r>
    </w:p>
    <w:p w14:paraId="0F27DF30" w14:textId="208F01D8" w:rsidR="00D228CA" w:rsidRPr="00604EFC" w:rsidRDefault="00D228CA" w:rsidP="00503ACA">
      <w:pPr>
        <w:pStyle w:val="Betarp"/>
        <w:numPr>
          <w:ilvl w:val="0"/>
          <w:numId w:val="1"/>
        </w:numPr>
        <w:ind w:left="0" w:firstLine="851"/>
        <w:jc w:val="both"/>
        <w:rPr>
          <w:rFonts w:cs="Times New Roman"/>
          <w:szCs w:val="24"/>
        </w:rPr>
      </w:pPr>
      <w:r w:rsidRPr="00604EFC">
        <w:rPr>
          <w:rFonts w:cs="Times New Roman"/>
          <w:szCs w:val="24"/>
        </w:rPr>
        <w:t xml:space="preserve">Konkursą laimėjęs asmuo skiriamas į pareigas arba priimamas sprendimas nepriimti jo į pareigas ne vėliau kaip per </w:t>
      </w:r>
      <w:r w:rsidRPr="00604EFC">
        <w:rPr>
          <w:rFonts w:cs="Times New Roman"/>
          <w:b/>
          <w:bCs/>
          <w:szCs w:val="24"/>
        </w:rPr>
        <w:t>1</w:t>
      </w:r>
      <w:r w:rsidR="00225C87" w:rsidRPr="00604EFC">
        <w:rPr>
          <w:rFonts w:cs="Times New Roman"/>
          <w:b/>
          <w:bCs/>
          <w:szCs w:val="24"/>
        </w:rPr>
        <w:t>5</w:t>
      </w:r>
      <w:r w:rsidRPr="00604EFC">
        <w:rPr>
          <w:rFonts w:cs="Times New Roman"/>
          <w:b/>
          <w:bCs/>
          <w:szCs w:val="24"/>
        </w:rPr>
        <w:t xml:space="preserve"> darbo dienų</w:t>
      </w:r>
      <w:r w:rsidRPr="00604EFC">
        <w:rPr>
          <w:rFonts w:cs="Times New Roman"/>
          <w:szCs w:val="24"/>
        </w:rPr>
        <w:t xml:space="preserve"> po Lietuvos Respublikos specialiųjų tyrimų tarnybos informacijos apie asmenį, siekiantį eiti įstaigos vadovo pareigas, gavimo dienos. Šis terminas gali būti pratęstas šalių susitarimu.</w:t>
      </w:r>
    </w:p>
    <w:p w14:paraId="07A9F81A" w14:textId="77777777" w:rsidR="00D228CA" w:rsidRPr="00604EFC" w:rsidRDefault="00D228CA" w:rsidP="00503ACA">
      <w:pPr>
        <w:pStyle w:val="Betarp"/>
        <w:numPr>
          <w:ilvl w:val="0"/>
          <w:numId w:val="1"/>
        </w:numPr>
        <w:ind w:left="0" w:firstLine="851"/>
        <w:jc w:val="both"/>
        <w:rPr>
          <w:rFonts w:cs="Times New Roman"/>
          <w:szCs w:val="24"/>
        </w:rPr>
      </w:pPr>
      <w:r w:rsidRPr="00604EFC">
        <w:rPr>
          <w:rFonts w:cs="Times New Roman"/>
          <w:szCs w:val="24"/>
        </w:rPr>
        <w:t>Konkursas laikomas neįvykusiu, jeigu:</w:t>
      </w:r>
    </w:p>
    <w:p w14:paraId="1E9FB1BF" w14:textId="77777777" w:rsidR="00D228CA" w:rsidRPr="00604EFC" w:rsidRDefault="00D228CA" w:rsidP="00503ACA">
      <w:pPr>
        <w:pStyle w:val="Betarp"/>
        <w:numPr>
          <w:ilvl w:val="1"/>
          <w:numId w:val="1"/>
        </w:numPr>
        <w:tabs>
          <w:tab w:val="left" w:pos="1418"/>
        </w:tabs>
        <w:ind w:left="0" w:firstLine="851"/>
        <w:jc w:val="both"/>
        <w:rPr>
          <w:rFonts w:cs="Times New Roman"/>
          <w:szCs w:val="24"/>
        </w:rPr>
      </w:pPr>
      <w:r w:rsidRPr="00604EFC">
        <w:rPr>
          <w:rFonts w:cs="Times New Roman"/>
          <w:szCs w:val="24"/>
        </w:rPr>
        <w:t>paskelbus Konkursą, nė vienas pretendentas nepateikė nuostatų 9 punkte nurodytų dokumentų;</w:t>
      </w:r>
    </w:p>
    <w:p w14:paraId="6F72BDFB" w14:textId="577F72E5" w:rsidR="00D228CA" w:rsidRPr="00604EFC" w:rsidRDefault="00D228CA" w:rsidP="00503ACA">
      <w:pPr>
        <w:pStyle w:val="Betarp"/>
        <w:numPr>
          <w:ilvl w:val="1"/>
          <w:numId w:val="1"/>
        </w:numPr>
        <w:tabs>
          <w:tab w:val="left" w:pos="1418"/>
        </w:tabs>
        <w:ind w:left="0" w:firstLine="851"/>
        <w:jc w:val="both"/>
        <w:rPr>
          <w:rFonts w:cs="Times New Roman"/>
          <w:szCs w:val="24"/>
        </w:rPr>
      </w:pPr>
      <w:r w:rsidRPr="00604EFC">
        <w:rPr>
          <w:rFonts w:cs="Times New Roman"/>
          <w:szCs w:val="24"/>
        </w:rPr>
        <w:t xml:space="preserve">nuostatų 15 punkte nurodytas pranešimas apie atitiktį </w:t>
      </w:r>
      <w:r w:rsidR="00225C87" w:rsidRPr="00604EFC">
        <w:rPr>
          <w:rFonts w:cs="Times New Roman"/>
          <w:szCs w:val="24"/>
        </w:rPr>
        <w:t xml:space="preserve">bendriesiems kvalifikaciniams </w:t>
      </w:r>
      <w:r w:rsidRPr="00604EFC">
        <w:rPr>
          <w:rFonts w:cs="Times New Roman"/>
          <w:szCs w:val="24"/>
        </w:rPr>
        <w:t>reikalavimams neišsiųstas nė vienam pretendentui</w:t>
      </w:r>
      <w:r w:rsidR="00225C87" w:rsidRPr="00604EFC">
        <w:rPr>
          <w:rFonts w:cs="Times New Roman"/>
          <w:szCs w:val="24"/>
        </w:rPr>
        <w:t xml:space="preserve"> ar visi pretendentai atsiėmė prašymus</w:t>
      </w:r>
      <w:r w:rsidRPr="00604EFC">
        <w:rPr>
          <w:rFonts w:cs="Times New Roman"/>
          <w:szCs w:val="24"/>
        </w:rPr>
        <w:t>;</w:t>
      </w:r>
    </w:p>
    <w:p w14:paraId="384F8271" w14:textId="1ACE1137" w:rsidR="00D228CA" w:rsidRPr="008F7083" w:rsidRDefault="00D228CA" w:rsidP="00503ACA">
      <w:pPr>
        <w:pStyle w:val="Betarp"/>
        <w:numPr>
          <w:ilvl w:val="1"/>
          <w:numId w:val="1"/>
        </w:numPr>
        <w:tabs>
          <w:tab w:val="left" w:pos="1418"/>
        </w:tabs>
        <w:ind w:left="0" w:firstLine="851"/>
        <w:jc w:val="both"/>
        <w:rPr>
          <w:rFonts w:cs="Times New Roman"/>
          <w:szCs w:val="24"/>
        </w:rPr>
      </w:pPr>
      <w:r w:rsidRPr="00604EFC">
        <w:rPr>
          <w:rFonts w:cs="Times New Roman"/>
          <w:szCs w:val="24"/>
        </w:rPr>
        <w:t xml:space="preserve">nė vienas pretendentas neatvyko į </w:t>
      </w:r>
      <w:r w:rsidR="008F7083">
        <w:rPr>
          <w:spacing w:val="2"/>
          <w:szCs w:val="24"/>
          <w:lang w:eastAsia="lt-LT"/>
        </w:rPr>
        <w:t>I ar II konkurso etapą</w:t>
      </w:r>
      <w:r w:rsidRPr="00604EFC">
        <w:rPr>
          <w:rFonts w:cs="Times New Roman"/>
          <w:szCs w:val="24"/>
        </w:rPr>
        <w:t>;</w:t>
      </w:r>
    </w:p>
    <w:p w14:paraId="5D4BF46D" w14:textId="4CBAF8A9" w:rsidR="00D228CA" w:rsidRPr="00604EFC" w:rsidRDefault="008F7083" w:rsidP="00503ACA">
      <w:pPr>
        <w:pStyle w:val="Betarp"/>
        <w:numPr>
          <w:ilvl w:val="1"/>
          <w:numId w:val="1"/>
        </w:numPr>
        <w:tabs>
          <w:tab w:val="left" w:pos="1418"/>
        </w:tabs>
        <w:ind w:left="0" w:firstLine="851"/>
        <w:jc w:val="both"/>
        <w:rPr>
          <w:rFonts w:cs="Times New Roman"/>
          <w:szCs w:val="24"/>
        </w:rPr>
      </w:pPr>
      <w:r>
        <w:rPr>
          <w:szCs w:val="24"/>
          <w:lang w:eastAsia="lt-LT"/>
        </w:rPr>
        <w:t>nė vienas pretendentas nesurinko pereinamų balų pretendentų vertinimo komisijoje (I konkurso etapo) ar pretendentų pokalbio su Savivaldybės meru ar jo įgaliotu asmeniu (II konkurso etapo) metu</w:t>
      </w:r>
      <w:r w:rsidR="00D228CA" w:rsidRPr="00604EFC">
        <w:rPr>
          <w:rFonts w:cs="Times New Roman"/>
          <w:szCs w:val="24"/>
        </w:rPr>
        <w:t>;</w:t>
      </w:r>
    </w:p>
    <w:p w14:paraId="55C70ED1" w14:textId="499F88CE" w:rsidR="00225C87" w:rsidRPr="00604EFC" w:rsidRDefault="00225C87" w:rsidP="00503ACA">
      <w:pPr>
        <w:pStyle w:val="Betarp"/>
        <w:numPr>
          <w:ilvl w:val="1"/>
          <w:numId w:val="1"/>
        </w:numPr>
        <w:tabs>
          <w:tab w:val="left" w:pos="1418"/>
        </w:tabs>
        <w:ind w:left="0" w:firstLine="851"/>
        <w:jc w:val="both"/>
        <w:rPr>
          <w:rFonts w:cs="Times New Roman"/>
          <w:szCs w:val="24"/>
        </w:rPr>
      </w:pPr>
      <w:r w:rsidRPr="00604EFC">
        <w:rPr>
          <w:rFonts w:cs="Times New Roman"/>
          <w:szCs w:val="24"/>
        </w:rPr>
        <w:t>Nuostatų 40 punkte nustatytu atveju Savivaldybės meras motyvuotu rašytiniu sprendimu nepasirenka nė vieno pretendento;</w:t>
      </w:r>
    </w:p>
    <w:p w14:paraId="45ECEF76" w14:textId="4F67A238" w:rsidR="00D228CA" w:rsidRPr="00604EFC" w:rsidRDefault="00D228CA" w:rsidP="00503ACA">
      <w:pPr>
        <w:pStyle w:val="Betarp"/>
        <w:numPr>
          <w:ilvl w:val="1"/>
          <w:numId w:val="1"/>
        </w:numPr>
        <w:tabs>
          <w:tab w:val="left" w:pos="1418"/>
        </w:tabs>
        <w:ind w:left="0" w:firstLine="851"/>
        <w:jc w:val="both"/>
        <w:rPr>
          <w:rFonts w:cs="Times New Roman"/>
          <w:szCs w:val="24"/>
        </w:rPr>
      </w:pPr>
      <w:r w:rsidRPr="00604EFC">
        <w:rPr>
          <w:rFonts w:cs="Times New Roman"/>
          <w:szCs w:val="24"/>
        </w:rPr>
        <w:t>Dalininkai Nuostatų 8 punkte nustatyta tvarka atšaukia Konkursą;</w:t>
      </w:r>
    </w:p>
    <w:p w14:paraId="2DAB50FE" w14:textId="48C7D5EA" w:rsidR="00D228CA" w:rsidRPr="00604EFC" w:rsidRDefault="00225C87" w:rsidP="00503ACA">
      <w:pPr>
        <w:pStyle w:val="Betarp"/>
        <w:numPr>
          <w:ilvl w:val="1"/>
          <w:numId w:val="1"/>
        </w:numPr>
        <w:tabs>
          <w:tab w:val="left" w:pos="1418"/>
        </w:tabs>
        <w:ind w:left="0" w:firstLine="851"/>
        <w:jc w:val="both"/>
        <w:rPr>
          <w:rFonts w:cs="Times New Roman"/>
          <w:szCs w:val="24"/>
        </w:rPr>
      </w:pPr>
      <w:r w:rsidRPr="00604EFC">
        <w:rPr>
          <w:rFonts w:cs="Times New Roman"/>
          <w:color w:val="000000"/>
          <w:szCs w:val="24"/>
        </w:rPr>
        <w:t>gaunama kompetentingos valstybės institucijos išvada, kad pretendentui negali būti išduodamas leidimas ar suteikiama specialioji teisė, ar gaunama kompetentingos valstybės institucijos informacija apie pretendentą ir šios informacijos pagrindu ministras priima sprendimą nepriimti jo į pareigas, ir nėra kitų pretendentų, kurie galėtų būti priimti į pareigas;</w:t>
      </w:r>
    </w:p>
    <w:p w14:paraId="204EF2EC" w14:textId="77777777" w:rsidR="00D228CA" w:rsidRPr="00604EFC" w:rsidRDefault="00D228CA" w:rsidP="00503ACA">
      <w:pPr>
        <w:pStyle w:val="Betarp"/>
        <w:numPr>
          <w:ilvl w:val="1"/>
          <w:numId w:val="1"/>
        </w:numPr>
        <w:tabs>
          <w:tab w:val="left" w:pos="1418"/>
        </w:tabs>
        <w:ind w:left="0" w:firstLine="851"/>
        <w:jc w:val="both"/>
        <w:rPr>
          <w:rFonts w:cs="Times New Roman"/>
          <w:szCs w:val="24"/>
        </w:rPr>
      </w:pPr>
      <w:r w:rsidRPr="00604EFC">
        <w:rPr>
          <w:rFonts w:cs="Times New Roman"/>
          <w:szCs w:val="24"/>
        </w:rPr>
        <w:t>Konkursą laimėjęs asmuo atsisako eiti pareigas.</w:t>
      </w:r>
    </w:p>
    <w:p w14:paraId="0FCA08A0" w14:textId="09297C4A" w:rsidR="00D228CA" w:rsidRPr="00604EFC" w:rsidRDefault="00D228CA" w:rsidP="00503ACA">
      <w:pPr>
        <w:pStyle w:val="Betarp"/>
        <w:numPr>
          <w:ilvl w:val="0"/>
          <w:numId w:val="1"/>
        </w:numPr>
        <w:tabs>
          <w:tab w:val="left" w:pos="1418"/>
        </w:tabs>
        <w:ind w:left="0" w:firstLine="851"/>
        <w:jc w:val="both"/>
        <w:rPr>
          <w:rFonts w:cs="Times New Roman"/>
          <w:szCs w:val="24"/>
        </w:rPr>
      </w:pPr>
      <w:r w:rsidRPr="00604EFC">
        <w:rPr>
          <w:rFonts w:cs="Times New Roman"/>
          <w:szCs w:val="24"/>
        </w:rPr>
        <w:t xml:space="preserve">Tais atvejais, kai </w:t>
      </w:r>
      <w:r w:rsidRPr="004C6DD9">
        <w:rPr>
          <w:rFonts w:cs="Times New Roman"/>
          <w:szCs w:val="24"/>
        </w:rPr>
        <w:t xml:space="preserve">Konkursas </w:t>
      </w:r>
      <w:r w:rsidR="00E92146" w:rsidRPr="004C6DD9">
        <w:rPr>
          <w:rFonts w:cs="Times New Roman"/>
          <w:szCs w:val="24"/>
        </w:rPr>
        <w:t xml:space="preserve">50 </w:t>
      </w:r>
      <w:r w:rsidRPr="004C6DD9">
        <w:rPr>
          <w:rFonts w:cs="Times New Roman"/>
          <w:szCs w:val="24"/>
        </w:rPr>
        <w:t>punkte</w:t>
      </w:r>
      <w:r w:rsidRPr="00604EFC">
        <w:rPr>
          <w:rFonts w:cs="Times New Roman"/>
          <w:szCs w:val="24"/>
        </w:rPr>
        <w:t xml:space="preserve"> nurodytais pagrindais laikomas neįvykusiu, Konkursas skelbiamas iš naujo.</w:t>
      </w:r>
    </w:p>
    <w:p w14:paraId="54B9A124" w14:textId="2D69A70B" w:rsidR="00D228CA" w:rsidRPr="00604EFC" w:rsidRDefault="00D228CA" w:rsidP="00503ACA">
      <w:pPr>
        <w:pStyle w:val="Betarp"/>
        <w:numPr>
          <w:ilvl w:val="0"/>
          <w:numId w:val="1"/>
        </w:numPr>
        <w:ind w:left="0" w:firstLine="851"/>
        <w:jc w:val="both"/>
        <w:rPr>
          <w:rFonts w:cs="Times New Roman"/>
          <w:szCs w:val="24"/>
        </w:rPr>
      </w:pPr>
      <w:r w:rsidRPr="00604EFC">
        <w:rPr>
          <w:rFonts w:cs="Times New Roman"/>
          <w:szCs w:val="24"/>
        </w:rPr>
        <w:t xml:space="preserve">Nuostatuose nurodyti asmens duomenys tvarkomi Konkurso, apimančio Nuostatų 4 punkte nurodytas procedūras, organizavimo ir šių procedūrų vykdymo kontrolės tikslais. </w:t>
      </w:r>
      <w:r w:rsidR="009F0287" w:rsidRPr="00604EFC">
        <w:rPr>
          <w:rFonts w:cs="Times New Roman"/>
          <w:color w:val="000000"/>
          <w:szCs w:val="24"/>
        </w:rPr>
        <w:t>Asmens duomenys, nurodyti Nuostatų 9 punkte, tvarkomi Valstybės tarnybos valdymo informacinės sistemos nuostatų, patvirtintų Lietuvos Respublikos vidaus reikalų ministro 2020 m. kovo 18 d. įsakymu Nr. 1V-235 „Dėl Valstybės tarnybos valdymo informacinės sistemos nuostatų patvirtinimo“, nustatyta tvarka. Pretendentų prašymai dalyvauti konkurse ir kiti pateikti dokumentai, konkurso protokolai ir protokolų išrašai dėl laimėjusio konkursą asmens Ministerijoje tvarkomi 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dokumentų ir archyvų įstatymo ir kitų asmens duomenų tvarkymą reglamentuojančių teisės aktų nustatyta tvarka.</w:t>
      </w:r>
    </w:p>
    <w:p w14:paraId="7067B2B3" w14:textId="769096C4" w:rsidR="00D228CA" w:rsidRPr="00604EFC" w:rsidRDefault="00D228CA" w:rsidP="00503ACA">
      <w:pPr>
        <w:pStyle w:val="Betarp"/>
        <w:numPr>
          <w:ilvl w:val="0"/>
          <w:numId w:val="1"/>
        </w:numPr>
        <w:ind w:left="0" w:firstLine="851"/>
        <w:jc w:val="both"/>
        <w:rPr>
          <w:rFonts w:cs="Times New Roman"/>
          <w:szCs w:val="24"/>
        </w:rPr>
      </w:pPr>
      <w:r w:rsidRPr="00604EFC">
        <w:rPr>
          <w:rFonts w:cs="Times New Roman"/>
          <w:szCs w:val="24"/>
        </w:rPr>
        <w:t xml:space="preserve">Gavusi iš viešosios informacijos rengėjo ir (ar) skleidėjo klausimų apie pretenduojančius į Įstaigos vadovo pareigas asmenis, Savivaldybė informaciją </w:t>
      </w:r>
      <w:r w:rsidRPr="004C6DD9">
        <w:rPr>
          <w:rFonts w:cs="Times New Roman"/>
          <w:szCs w:val="24"/>
        </w:rPr>
        <w:t xml:space="preserve">teikia, jei yra gavusi asmens sutikimą dėl asmens duomenų teikimo visuomenės informavimo priemonėms </w:t>
      </w:r>
      <w:r w:rsidR="004C6DD9" w:rsidRPr="004C6DD9">
        <w:rPr>
          <w:rFonts w:cs="Times New Roman"/>
          <w:szCs w:val="24"/>
        </w:rPr>
        <w:t>(</w:t>
      </w:r>
      <w:r w:rsidR="00E92146" w:rsidRPr="004C6DD9">
        <w:rPr>
          <w:rFonts w:cs="Times New Roman"/>
          <w:szCs w:val="24"/>
        </w:rPr>
        <w:t xml:space="preserve">6 </w:t>
      </w:r>
      <w:r w:rsidRPr="004C6DD9">
        <w:rPr>
          <w:rFonts w:cs="Times New Roman"/>
          <w:szCs w:val="24"/>
        </w:rPr>
        <w:t>priedas).</w:t>
      </w:r>
    </w:p>
    <w:p w14:paraId="553F67F3" w14:textId="77777777" w:rsidR="00D228CA" w:rsidRPr="00604EFC" w:rsidRDefault="00D228CA" w:rsidP="00503ACA">
      <w:pPr>
        <w:pStyle w:val="Betarp"/>
        <w:numPr>
          <w:ilvl w:val="0"/>
          <w:numId w:val="1"/>
        </w:numPr>
        <w:ind w:left="0" w:firstLine="851"/>
        <w:jc w:val="both"/>
        <w:rPr>
          <w:rFonts w:cs="Times New Roman"/>
          <w:szCs w:val="24"/>
        </w:rPr>
      </w:pPr>
      <w:r w:rsidRPr="00604EFC">
        <w:rPr>
          <w:rFonts w:cs="Times New Roman"/>
          <w:szCs w:val="24"/>
        </w:rPr>
        <w:t>Veiksmai, neveikimas ir (ar) sprendimai, kuriais pažeidžiami Nuostatai, gali būti skundžiami Lietuvos Respublikos viešojo administravimo įstatymo arba Lietuvos Respublikos administracinių bylų teisenos įstatymo nustatyta tvarka.</w:t>
      </w:r>
    </w:p>
    <w:p w14:paraId="7C83B6E8" w14:textId="77777777" w:rsidR="00D228CA" w:rsidRPr="00604EFC" w:rsidRDefault="00D228CA" w:rsidP="00503ACA">
      <w:pPr>
        <w:pStyle w:val="Betarp"/>
        <w:jc w:val="center"/>
        <w:rPr>
          <w:rFonts w:cs="Times New Roman"/>
          <w:szCs w:val="24"/>
        </w:rPr>
      </w:pPr>
      <w:r w:rsidRPr="00604EFC">
        <w:rPr>
          <w:rFonts w:cs="Times New Roman"/>
          <w:szCs w:val="24"/>
        </w:rPr>
        <w:t>______________</w:t>
      </w:r>
    </w:p>
    <w:p w14:paraId="640CD61E" w14:textId="667835E2" w:rsidR="00503ACA" w:rsidRDefault="00503ACA">
      <w:pPr>
        <w:rPr>
          <w:rFonts w:cs="Times New Roman"/>
          <w:szCs w:val="24"/>
        </w:rPr>
      </w:pPr>
      <w:r>
        <w:rPr>
          <w:rFonts w:cs="Times New Roman"/>
          <w:szCs w:val="24"/>
        </w:rPr>
        <w:br w:type="page"/>
      </w:r>
    </w:p>
    <w:p w14:paraId="0D5B4732" w14:textId="77777777" w:rsidR="00E92146" w:rsidRPr="00980EFC" w:rsidRDefault="00E92146" w:rsidP="00E92146">
      <w:pPr>
        <w:spacing w:after="0" w:line="240" w:lineRule="auto"/>
        <w:ind w:left="4395"/>
      </w:pPr>
      <w:bookmarkStart w:id="0" w:name="_Hlk155345047"/>
      <w:r w:rsidRPr="00980EFC">
        <w:lastRenderedPageBreak/>
        <w:t xml:space="preserve">Viešo konkurso </w:t>
      </w:r>
      <w:r>
        <w:rPr>
          <w:lang w:eastAsia="lt-LT"/>
        </w:rPr>
        <w:t>viešosios įstaigos Regioninės Mažeikių ligoninės</w:t>
      </w:r>
      <w:r w:rsidRPr="00980EFC">
        <w:t xml:space="preserve"> direktoriaus pareigoms </w:t>
      </w:r>
      <w:r>
        <w:t>eiti</w:t>
      </w:r>
      <w:r w:rsidRPr="00980EFC">
        <w:t xml:space="preserve"> nuostatų</w:t>
      </w:r>
    </w:p>
    <w:p w14:paraId="01C6FA9F" w14:textId="77777777" w:rsidR="00E92146" w:rsidRPr="00980EFC" w:rsidRDefault="00E92146" w:rsidP="00E92146">
      <w:pPr>
        <w:spacing w:after="0" w:line="240" w:lineRule="auto"/>
        <w:ind w:left="4395"/>
      </w:pPr>
      <w:r w:rsidRPr="00980EFC">
        <w:t>1 priedas</w:t>
      </w:r>
    </w:p>
    <w:p w14:paraId="3484D298" w14:textId="77777777" w:rsidR="00E92146" w:rsidRPr="00980EFC" w:rsidRDefault="00E92146" w:rsidP="00E92146">
      <w:pPr>
        <w:spacing w:after="0" w:line="240" w:lineRule="auto"/>
        <w:jc w:val="center"/>
      </w:pPr>
    </w:p>
    <w:p w14:paraId="668FEC54" w14:textId="77777777" w:rsidR="00E92146" w:rsidRPr="00980EFC" w:rsidRDefault="00E92146" w:rsidP="00E92146">
      <w:pPr>
        <w:spacing w:after="0" w:line="240" w:lineRule="auto"/>
        <w:ind w:left="4395"/>
      </w:pPr>
      <w:r w:rsidRPr="00980EFC">
        <w:t xml:space="preserve">Viešas konkursas į </w:t>
      </w:r>
      <w:r>
        <w:rPr>
          <w:lang w:eastAsia="lt-LT"/>
        </w:rPr>
        <w:t>viešosios įstaigos Regioninės Mažeikių ligoninės</w:t>
      </w:r>
      <w:r w:rsidRPr="00980EFC">
        <w:t xml:space="preserve"> direktoriaus pareigas</w:t>
      </w:r>
    </w:p>
    <w:p w14:paraId="3A6A4DEC" w14:textId="77777777" w:rsidR="00E92146" w:rsidRPr="00980EFC" w:rsidRDefault="00E92146" w:rsidP="00E92146">
      <w:pPr>
        <w:spacing w:after="0" w:line="240" w:lineRule="auto"/>
        <w:ind w:left="4395"/>
      </w:pPr>
      <w:r w:rsidRPr="00980EFC">
        <w:t>(skelbimo Nr.               )</w:t>
      </w:r>
    </w:p>
    <w:p w14:paraId="05748C39" w14:textId="77777777" w:rsidR="00E92146" w:rsidRPr="00980EFC" w:rsidRDefault="00E92146" w:rsidP="00E92146">
      <w:pPr>
        <w:jc w:val="center"/>
      </w:pPr>
    </w:p>
    <w:p w14:paraId="6334074D" w14:textId="77777777" w:rsidR="00E92146" w:rsidRPr="00980EFC" w:rsidRDefault="00E92146" w:rsidP="00E92146">
      <w:pPr>
        <w:jc w:val="center"/>
        <w:textAlignment w:val="baseline"/>
      </w:pPr>
      <w:r w:rsidRPr="00980EFC">
        <w:rPr>
          <w:b/>
          <w:bCs/>
        </w:rPr>
        <w:t>KONFIDENCIALUMO PASIŽADĖJIMAS</w:t>
      </w:r>
    </w:p>
    <w:p w14:paraId="5E08EF56" w14:textId="77777777" w:rsidR="00E92146" w:rsidRPr="00980EFC" w:rsidRDefault="00E92146" w:rsidP="00E92146">
      <w:pPr>
        <w:jc w:val="center"/>
        <w:textAlignment w:val="baseline"/>
      </w:pPr>
    </w:p>
    <w:p w14:paraId="17D29255" w14:textId="77777777" w:rsidR="00E92146" w:rsidRPr="00980EFC" w:rsidRDefault="00E92146" w:rsidP="00E92146">
      <w:pPr>
        <w:jc w:val="center"/>
        <w:textAlignment w:val="baseline"/>
      </w:pPr>
      <w:r w:rsidRPr="00980EFC">
        <w:t>_________</w:t>
      </w:r>
    </w:p>
    <w:p w14:paraId="0444836D" w14:textId="77777777" w:rsidR="00E92146" w:rsidRPr="00980EFC" w:rsidRDefault="00E92146" w:rsidP="00E92146">
      <w:pPr>
        <w:jc w:val="center"/>
        <w:textAlignment w:val="baseline"/>
        <w:rPr>
          <w:sz w:val="20"/>
          <w:szCs w:val="20"/>
        </w:rPr>
      </w:pPr>
      <w:r w:rsidRPr="00980EFC">
        <w:rPr>
          <w:sz w:val="20"/>
          <w:szCs w:val="20"/>
        </w:rPr>
        <w:t>(data)</w:t>
      </w:r>
    </w:p>
    <w:p w14:paraId="53729715" w14:textId="77777777" w:rsidR="00E92146" w:rsidRPr="00980EFC" w:rsidRDefault="00E92146" w:rsidP="00E92146">
      <w:pPr>
        <w:jc w:val="center"/>
        <w:textAlignment w:val="baseline"/>
      </w:pPr>
      <w:r w:rsidRPr="00980EFC">
        <w:t>_______________</w:t>
      </w:r>
    </w:p>
    <w:p w14:paraId="6E1ADA17" w14:textId="77777777" w:rsidR="00E92146" w:rsidRPr="00980EFC" w:rsidRDefault="00E92146" w:rsidP="00E92146">
      <w:pPr>
        <w:jc w:val="center"/>
        <w:textAlignment w:val="baseline"/>
        <w:rPr>
          <w:sz w:val="20"/>
          <w:szCs w:val="20"/>
        </w:rPr>
      </w:pPr>
      <w:r w:rsidRPr="00980EFC">
        <w:rPr>
          <w:sz w:val="20"/>
          <w:szCs w:val="20"/>
        </w:rPr>
        <w:t>(sudarymo vieta)</w:t>
      </w:r>
    </w:p>
    <w:p w14:paraId="172D9FEA" w14:textId="77777777" w:rsidR="00E92146" w:rsidRPr="00980EFC" w:rsidRDefault="00E92146" w:rsidP="00E92146">
      <w:pPr>
        <w:ind w:firstLine="851"/>
        <w:jc w:val="center"/>
        <w:textAlignment w:val="baseline"/>
      </w:pPr>
    </w:p>
    <w:p w14:paraId="4C5C9BB7" w14:textId="77777777" w:rsidR="00E92146" w:rsidRPr="00980EFC" w:rsidRDefault="00E92146" w:rsidP="00E92146">
      <w:pPr>
        <w:ind w:firstLine="851"/>
        <w:jc w:val="both"/>
        <w:textAlignment w:val="baseline"/>
      </w:pPr>
      <w:r w:rsidRPr="00980EFC">
        <w:t>Aš, _____________________________________________________________________ ,</w:t>
      </w:r>
    </w:p>
    <w:p w14:paraId="17CE8ECE" w14:textId="77777777" w:rsidR="00E92146" w:rsidRPr="00980EFC" w:rsidRDefault="00E92146" w:rsidP="00E92146">
      <w:pPr>
        <w:jc w:val="center"/>
        <w:textAlignment w:val="baseline"/>
        <w:rPr>
          <w:sz w:val="20"/>
          <w:szCs w:val="20"/>
        </w:rPr>
      </w:pPr>
      <w:r w:rsidRPr="00980EFC">
        <w:rPr>
          <w:sz w:val="20"/>
          <w:szCs w:val="20"/>
        </w:rPr>
        <w:t>(vardas, pavardė)</w:t>
      </w:r>
    </w:p>
    <w:p w14:paraId="6A4927B6" w14:textId="77777777" w:rsidR="00E92146" w:rsidRPr="00980EFC" w:rsidRDefault="00E92146" w:rsidP="00E92146">
      <w:pPr>
        <w:jc w:val="both"/>
        <w:textAlignment w:val="baseline"/>
      </w:pPr>
      <w:r w:rsidRPr="00980EFC">
        <w:t>_______________________________________________________________________________ ,</w:t>
      </w:r>
    </w:p>
    <w:p w14:paraId="138557C6" w14:textId="77777777" w:rsidR="00E92146" w:rsidRPr="00980EFC" w:rsidRDefault="00E92146" w:rsidP="00E92146">
      <w:pPr>
        <w:jc w:val="center"/>
        <w:textAlignment w:val="baseline"/>
        <w:rPr>
          <w:sz w:val="20"/>
          <w:szCs w:val="20"/>
        </w:rPr>
      </w:pPr>
      <w:r w:rsidRPr="00980EFC">
        <w:rPr>
          <w:sz w:val="20"/>
          <w:szCs w:val="20"/>
        </w:rPr>
        <w:t>(pareigų pavadinimas)</w:t>
      </w:r>
    </w:p>
    <w:p w14:paraId="7D84F48F" w14:textId="77777777" w:rsidR="00E92146" w:rsidRPr="00980EFC" w:rsidRDefault="00E92146" w:rsidP="00E92146">
      <w:pPr>
        <w:ind w:firstLine="851"/>
        <w:textAlignment w:val="baseline"/>
      </w:pPr>
    </w:p>
    <w:p w14:paraId="70A7038A" w14:textId="70C9A3C2" w:rsidR="00E92146" w:rsidRPr="00980EFC" w:rsidRDefault="00E92146" w:rsidP="00E92146">
      <w:pPr>
        <w:ind w:firstLine="851"/>
        <w:jc w:val="both"/>
      </w:pPr>
      <w:r w:rsidRPr="00980EFC">
        <w:rPr>
          <w:b/>
          <w:bCs/>
        </w:rPr>
        <w:t>patvirtinu</w:t>
      </w:r>
      <w:r w:rsidRPr="00980EFC">
        <w:t>, kad esu susipažinęs (-</w:t>
      </w:r>
      <w:proofErr w:type="spellStart"/>
      <w:r w:rsidRPr="00980EFC">
        <w:t>usi</w:t>
      </w:r>
      <w:proofErr w:type="spellEnd"/>
      <w:r w:rsidRPr="00980EFC">
        <w:t xml:space="preserve">) su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kitų teisės aktų, reglamentuojančių asmens duomenų apsaugą, nuostatomis, Viešo konkurso </w:t>
      </w:r>
      <w:r>
        <w:rPr>
          <w:lang w:eastAsia="lt-LT"/>
        </w:rPr>
        <w:t>viešosios įstaigos Regioninės Mažeikių ligoninės</w:t>
      </w:r>
      <w:r w:rsidRPr="00980EFC">
        <w:t xml:space="preserve"> direktoriaus pareigoms </w:t>
      </w:r>
      <w:r>
        <w:t>eiti</w:t>
      </w:r>
      <w:r w:rsidRPr="00980EFC">
        <w:t xml:space="preserve"> nuostatais, patvirtintais </w:t>
      </w:r>
      <w:r>
        <w:rPr>
          <w:lang w:eastAsia="lt-LT"/>
        </w:rPr>
        <w:t>viešosios įstaigos Regioninės Mažeikių ligoninės</w:t>
      </w:r>
      <w:r w:rsidRPr="00980EFC">
        <w:t xml:space="preserve"> </w:t>
      </w:r>
      <w:r w:rsidRPr="00980EFC">
        <w:rPr>
          <w:rFonts w:eastAsia="Calibri"/>
        </w:rPr>
        <w:t>202</w:t>
      </w:r>
      <w:r w:rsidR="00CC4AA7">
        <w:rPr>
          <w:rFonts w:eastAsia="Calibri"/>
        </w:rPr>
        <w:t>6</w:t>
      </w:r>
      <w:r w:rsidRPr="00980EFC">
        <w:rPr>
          <w:rFonts w:eastAsia="Calibri"/>
        </w:rPr>
        <w:t xml:space="preserve"> m.</w:t>
      </w:r>
      <w:r w:rsidR="00CC4AA7">
        <w:rPr>
          <w:rFonts w:eastAsia="Calibri"/>
        </w:rPr>
        <w:tab/>
      </w:r>
      <w:r w:rsidRPr="00980EFC">
        <w:rPr>
          <w:rFonts w:eastAsia="Calibri"/>
        </w:rPr>
        <w:t xml:space="preserve">       d. visuotinio dalininkų susirinkimo protokolo Nr. </w:t>
      </w:r>
      <w:r>
        <w:rPr>
          <w:rFonts w:eastAsia="Calibri"/>
        </w:rPr>
        <w:t xml:space="preserve"> </w:t>
      </w:r>
      <w:r w:rsidRPr="00980EFC">
        <w:rPr>
          <w:rFonts w:eastAsia="Calibri"/>
        </w:rPr>
        <w:t xml:space="preserve">      nutarimu,</w:t>
      </w:r>
      <w:r w:rsidRPr="00980EFC">
        <w:t xml:space="preserve"> ir</w:t>
      </w:r>
    </w:p>
    <w:p w14:paraId="523FAD0F" w14:textId="77777777" w:rsidR="00E92146" w:rsidRPr="00980EFC" w:rsidRDefault="00E92146" w:rsidP="00E92146">
      <w:pPr>
        <w:ind w:firstLine="851"/>
        <w:jc w:val="both"/>
        <w:rPr>
          <w:b/>
          <w:bCs/>
        </w:rPr>
      </w:pPr>
      <w:r w:rsidRPr="00980EFC">
        <w:rPr>
          <w:b/>
          <w:bCs/>
        </w:rPr>
        <w:t>pasižadu:</w:t>
      </w:r>
    </w:p>
    <w:p w14:paraId="6FDEEFE3" w14:textId="77777777" w:rsidR="00E92146" w:rsidRPr="00980EFC" w:rsidRDefault="00E92146" w:rsidP="00E92146">
      <w:pPr>
        <w:pStyle w:val="Sraopastraipa"/>
        <w:numPr>
          <w:ilvl w:val="0"/>
          <w:numId w:val="4"/>
        </w:numPr>
        <w:tabs>
          <w:tab w:val="left" w:pos="1134"/>
          <w:tab w:val="left" w:pos="1276"/>
        </w:tabs>
        <w:spacing w:after="0" w:line="240" w:lineRule="auto"/>
        <w:ind w:left="0" w:firstLine="851"/>
        <w:jc w:val="both"/>
        <w:textAlignment w:val="baseline"/>
      </w:pPr>
      <w:r w:rsidRPr="00980EFC">
        <w:t>Laikytis asmens duomenų tvarkymo ir saugumo reikalavimų, nustatytų teisės aktuose.</w:t>
      </w:r>
    </w:p>
    <w:p w14:paraId="56A5D6B1" w14:textId="77777777" w:rsidR="00E92146" w:rsidRPr="00980EFC" w:rsidRDefault="00E92146" w:rsidP="00E92146">
      <w:pPr>
        <w:pStyle w:val="Sraopastraipa"/>
        <w:numPr>
          <w:ilvl w:val="0"/>
          <w:numId w:val="4"/>
        </w:numPr>
        <w:tabs>
          <w:tab w:val="left" w:pos="1134"/>
          <w:tab w:val="left" w:pos="1276"/>
        </w:tabs>
        <w:spacing w:after="0" w:line="240" w:lineRule="auto"/>
        <w:ind w:left="0" w:firstLine="851"/>
        <w:jc w:val="both"/>
        <w:textAlignment w:val="baseline"/>
      </w:pPr>
      <w:r w:rsidRPr="00980EFC">
        <w:t>Įgyvendinti teisės aktų, reglamentuojančių asmens duomenų apsaugą, nuostatas, numatančias, kaip asmens duomenis apsaugoti nuo neteisėto tvarkymo ar atskleidimo ir nesudaryti sąlygų bet kokiomis priemonėmis susipažinti su asmens duomenimis nė vienam asmeniui, kuris nėra įgaliotas tvarkyti asmens duomenis.</w:t>
      </w:r>
    </w:p>
    <w:p w14:paraId="332A2EA0" w14:textId="77777777" w:rsidR="00E92146" w:rsidRPr="00980EFC" w:rsidRDefault="00E92146" w:rsidP="00E92146">
      <w:pPr>
        <w:pStyle w:val="Sraopastraipa"/>
        <w:numPr>
          <w:ilvl w:val="0"/>
          <w:numId w:val="4"/>
        </w:numPr>
        <w:tabs>
          <w:tab w:val="left" w:pos="1134"/>
          <w:tab w:val="left" w:pos="1276"/>
        </w:tabs>
        <w:spacing w:after="0" w:line="240" w:lineRule="auto"/>
        <w:ind w:left="0" w:firstLine="851"/>
        <w:jc w:val="both"/>
        <w:textAlignment w:val="baseline"/>
      </w:pPr>
      <w:r w:rsidRPr="00980EFC">
        <w:t>Laikytis konfidencialumo principo ir saugoti asmens duomenų paslaptį dėl man patikėtos konfidencialios informacijos, nurodytos 6 punkte.</w:t>
      </w:r>
    </w:p>
    <w:p w14:paraId="744B804C" w14:textId="77777777" w:rsidR="00E92146" w:rsidRPr="00980EFC" w:rsidRDefault="00E92146" w:rsidP="00E92146">
      <w:pPr>
        <w:pStyle w:val="Sraopastraipa"/>
        <w:numPr>
          <w:ilvl w:val="0"/>
          <w:numId w:val="4"/>
        </w:numPr>
        <w:tabs>
          <w:tab w:val="left" w:pos="1134"/>
          <w:tab w:val="left" w:pos="1276"/>
        </w:tabs>
        <w:spacing w:after="0" w:line="240" w:lineRule="auto"/>
        <w:ind w:left="0" w:firstLine="851"/>
        <w:jc w:val="both"/>
        <w:textAlignment w:val="baseline"/>
      </w:pPr>
      <w:r w:rsidRPr="00980EFC">
        <w:rPr>
          <w:rFonts w:eastAsia="Calibri"/>
        </w:rPr>
        <w:t xml:space="preserve">Saugoti ir tik įstatymų ar kitų teisės aktų nustatytais tikslais ir tvarka naudoti visą su konkursu susijusią informaciją, kuri man taps žinoma </w:t>
      </w:r>
      <w:r w:rsidRPr="00980EFC">
        <w:t>ruošiantis konkursui, konkurso metu ar pasibaigus konkursui.</w:t>
      </w:r>
    </w:p>
    <w:p w14:paraId="0F85CB17" w14:textId="77777777" w:rsidR="00E92146" w:rsidRPr="00980EFC" w:rsidRDefault="00E92146" w:rsidP="00E92146">
      <w:pPr>
        <w:pStyle w:val="Sraopastraipa"/>
        <w:numPr>
          <w:ilvl w:val="0"/>
          <w:numId w:val="4"/>
        </w:numPr>
        <w:tabs>
          <w:tab w:val="left" w:pos="1134"/>
          <w:tab w:val="left" w:pos="1276"/>
        </w:tabs>
        <w:spacing w:after="0" w:line="240" w:lineRule="auto"/>
        <w:ind w:left="0" w:firstLine="851"/>
        <w:jc w:val="both"/>
        <w:textAlignment w:val="baseline"/>
      </w:pPr>
      <w:r w:rsidRPr="00980EFC">
        <w:rPr>
          <w:rFonts w:eastAsia="Calibri"/>
        </w:rPr>
        <w:t>Man patikėtą konfidencialią informaciją, nurodytą 6 punkte, saugoti tokiu būdu, kad tretieji asmenys neturėtų galimybės su ja susipažinti ar pasinaudoti.</w:t>
      </w:r>
    </w:p>
    <w:p w14:paraId="1ACCDEFD" w14:textId="77777777" w:rsidR="00E92146" w:rsidRPr="00980EFC" w:rsidRDefault="00E92146" w:rsidP="00E92146">
      <w:pPr>
        <w:pStyle w:val="Sraopastraipa"/>
        <w:widowControl w:val="0"/>
        <w:numPr>
          <w:ilvl w:val="0"/>
          <w:numId w:val="4"/>
        </w:numPr>
        <w:tabs>
          <w:tab w:val="left" w:pos="993"/>
          <w:tab w:val="left" w:pos="1134"/>
          <w:tab w:val="left" w:pos="1276"/>
        </w:tabs>
        <w:spacing w:after="0" w:line="240" w:lineRule="auto"/>
        <w:ind w:left="0" w:firstLine="851"/>
        <w:jc w:val="both"/>
        <w:rPr>
          <w:rFonts w:eastAsia="Calibri"/>
        </w:rPr>
      </w:pPr>
      <w:r w:rsidRPr="00980EFC">
        <w:rPr>
          <w:rFonts w:eastAsia="Calibri"/>
        </w:rPr>
        <w:t>Man išaiškinta, kad konfidencialią informaciją sudaro:</w:t>
      </w:r>
    </w:p>
    <w:p w14:paraId="40935B23" w14:textId="77777777" w:rsidR="00E92146" w:rsidRPr="00980EFC" w:rsidRDefault="00E92146" w:rsidP="00E92146">
      <w:pPr>
        <w:pStyle w:val="Sraopastraipa"/>
        <w:numPr>
          <w:ilvl w:val="1"/>
          <w:numId w:val="4"/>
        </w:numPr>
        <w:tabs>
          <w:tab w:val="left" w:pos="1134"/>
          <w:tab w:val="left" w:pos="1276"/>
        </w:tabs>
        <w:spacing w:after="0" w:line="240" w:lineRule="auto"/>
        <w:ind w:left="0" w:firstLine="851"/>
        <w:jc w:val="both"/>
        <w:textAlignment w:val="baseline"/>
      </w:pPr>
      <w:r w:rsidRPr="00980EFC">
        <w:lastRenderedPageBreak/>
        <w:t>konkurse dalyvaujančių asmenų asmens duomenys;</w:t>
      </w:r>
    </w:p>
    <w:p w14:paraId="701C35A3" w14:textId="77777777" w:rsidR="00E92146" w:rsidRPr="00980EFC" w:rsidRDefault="00E92146" w:rsidP="00E92146">
      <w:pPr>
        <w:pStyle w:val="Sraopastraipa"/>
        <w:numPr>
          <w:ilvl w:val="1"/>
          <w:numId w:val="4"/>
        </w:numPr>
        <w:tabs>
          <w:tab w:val="left" w:pos="1134"/>
          <w:tab w:val="left" w:pos="1276"/>
        </w:tabs>
        <w:spacing w:after="0" w:line="240" w:lineRule="auto"/>
        <w:ind w:left="0" w:firstLine="851"/>
        <w:jc w:val="both"/>
        <w:textAlignment w:val="baseline"/>
      </w:pPr>
      <w:r w:rsidRPr="00980EFC">
        <w:t>konkurso metu pretendentams sukurtų ir užduodamų klausimų/užduočių turinys;</w:t>
      </w:r>
    </w:p>
    <w:p w14:paraId="0542ABF3" w14:textId="77777777" w:rsidR="00E92146" w:rsidRPr="00980EFC" w:rsidRDefault="00E92146" w:rsidP="00E92146">
      <w:pPr>
        <w:pStyle w:val="Sraopastraipa"/>
        <w:numPr>
          <w:ilvl w:val="1"/>
          <w:numId w:val="4"/>
        </w:numPr>
        <w:tabs>
          <w:tab w:val="left" w:pos="1134"/>
          <w:tab w:val="left" w:pos="1276"/>
        </w:tabs>
        <w:spacing w:after="0" w:line="240" w:lineRule="auto"/>
        <w:ind w:left="0" w:firstLine="851"/>
        <w:jc w:val="both"/>
        <w:textAlignment w:val="baseline"/>
      </w:pPr>
      <w:r w:rsidRPr="00980EFC">
        <w:t>pretendentų atsakymų turinys;</w:t>
      </w:r>
    </w:p>
    <w:p w14:paraId="69CB34F5" w14:textId="77777777" w:rsidR="00E92146" w:rsidRPr="00980EFC" w:rsidRDefault="00E92146" w:rsidP="00E92146">
      <w:pPr>
        <w:pStyle w:val="Sraopastraipa"/>
        <w:numPr>
          <w:ilvl w:val="1"/>
          <w:numId w:val="4"/>
        </w:numPr>
        <w:tabs>
          <w:tab w:val="left" w:pos="1134"/>
          <w:tab w:val="left" w:pos="1276"/>
        </w:tabs>
        <w:spacing w:after="0" w:line="240" w:lineRule="auto"/>
        <w:ind w:left="0" w:firstLine="851"/>
        <w:jc w:val="both"/>
        <w:textAlignment w:val="baseline"/>
      </w:pPr>
      <w:r w:rsidRPr="00980EFC">
        <w:t>komisijos narių, Ministro, Rektoriaus ar jų įgaliotų asmenų vertinimai;</w:t>
      </w:r>
    </w:p>
    <w:p w14:paraId="33BB973C" w14:textId="77777777" w:rsidR="00E92146" w:rsidRPr="00980EFC" w:rsidRDefault="00E92146" w:rsidP="00E92146">
      <w:pPr>
        <w:pStyle w:val="Sraopastraipa"/>
        <w:numPr>
          <w:ilvl w:val="1"/>
          <w:numId w:val="4"/>
        </w:numPr>
        <w:tabs>
          <w:tab w:val="left" w:pos="1134"/>
          <w:tab w:val="left" w:pos="1276"/>
        </w:tabs>
        <w:spacing w:after="0" w:line="240" w:lineRule="auto"/>
        <w:ind w:left="0" w:firstLine="851"/>
        <w:jc w:val="both"/>
        <w:textAlignment w:val="baseline"/>
      </w:pPr>
      <w:r w:rsidRPr="00980EFC">
        <w:t>kita informacija, su kuria susipažinau ruošiantis konkursui, konkurso metu ar pasibaigus konkursui, jeigu ši informacija nėra skirta skelbti viešai.</w:t>
      </w:r>
    </w:p>
    <w:p w14:paraId="3EA5B8C8" w14:textId="77777777" w:rsidR="00E92146" w:rsidRPr="00980EFC" w:rsidRDefault="00E92146" w:rsidP="00E92146">
      <w:pPr>
        <w:ind w:firstLine="851"/>
        <w:jc w:val="both"/>
        <w:textAlignment w:val="baseline"/>
      </w:pPr>
      <w:bookmarkStart w:id="1" w:name="part_015c13b4c92d4dd8ada53bf3b724bb37"/>
      <w:bookmarkStart w:id="2" w:name="part_ee1be503cc174a6b9bac0611423c066a"/>
      <w:bookmarkStart w:id="3" w:name="part_65bc783dd9604ee0a41e4c9b87030561"/>
      <w:bookmarkStart w:id="4" w:name="part_e236a258fb534132a78c6260265cef74"/>
      <w:bookmarkEnd w:id="1"/>
      <w:bookmarkEnd w:id="2"/>
      <w:bookmarkEnd w:id="3"/>
      <w:bookmarkEnd w:id="4"/>
      <w:r w:rsidRPr="00980EFC">
        <w:t>7. Sužinojęs (-</w:t>
      </w:r>
      <w:proofErr w:type="spellStart"/>
      <w:r w:rsidRPr="00980EFC">
        <w:t>usi</w:t>
      </w:r>
      <w:proofErr w:type="spellEnd"/>
      <w:r w:rsidRPr="00980EFC">
        <w:t>) apie asmens duomenų saugumo pažeidimą ir (ar) galimai neteisėtą konfidencialios informacijos naudojimą, nedelsdamas (-a) apie tai informuoti konkurso komisijos pirmininką, konkurso komisijos pirmininko pavaduotoją, Ministrą, Rektorių ar jų įgaliotus asmenis.</w:t>
      </w:r>
    </w:p>
    <w:p w14:paraId="76AE9E47" w14:textId="77777777" w:rsidR="00E92146" w:rsidRPr="00980EFC" w:rsidRDefault="00E92146" w:rsidP="00E92146">
      <w:pPr>
        <w:ind w:firstLine="851"/>
        <w:jc w:val="both"/>
        <w:textAlignment w:val="baseline"/>
      </w:pPr>
      <w:r w:rsidRPr="00980EFC">
        <w:t>Esu informuotas (-a) ir suprantu, kad, pažeidęs (-</w:t>
      </w:r>
      <w:proofErr w:type="spellStart"/>
      <w:r w:rsidRPr="00980EFC">
        <w:t>usi</w:t>
      </w:r>
      <w:proofErr w:type="spellEnd"/>
      <w:r w:rsidRPr="00980EFC">
        <w:t>) šiame konfidencialumo pasižadėjime išdėstytus įsipareigojimus, turėsiu atlyginti padarytą žalą Lietuvos Respublikos teisės aktų nustatyta tvarka ir kad už neteisėtą asmens duomenų atskleidimą ar kitokį tvarkymą man gali būti taikoma Lietuvos Respublikos teisės aktuose numatyta atsakomybė.</w:t>
      </w:r>
    </w:p>
    <w:p w14:paraId="23FB10E4" w14:textId="77777777" w:rsidR="00E92146" w:rsidRPr="00980EFC" w:rsidRDefault="00E92146" w:rsidP="00E92146">
      <w:pPr>
        <w:ind w:firstLine="851"/>
      </w:pPr>
    </w:p>
    <w:p w14:paraId="71C3C17C" w14:textId="77777777" w:rsidR="00E92146" w:rsidRPr="00980EFC" w:rsidRDefault="00E92146" w:rsidP="00E92146">
      <w:pPr>
        <w:tabs>
          <w:tab w:val="center" w:pos="4819"/>
          <w:tab w:val="right" w:pos="9638"/>
        </w:tabs>
        <w:ind w:firstLine="851"/>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83"/>
        <w:gridCol w:w="2268"/>
        <w:gridCol w:w="284"/>
        <w:gridCol w:w="3684"/>
      </w:tblGrid>
      <w:tr w:rsidR="00E92146" w:rsidRPr="00980EFC" w14:paraId="0FA8FE63" w14:textId="77777777" w:rsidTr="004830CD">
        <w:tc>
          <w:tcPr>
            <w:tcW w:w="3119" w:type="dxa"/>
            <w:tcBorders>
              <w:bottom w:val="single" w:sz="4" w:space="0" w:color="auto"/>
            </w:tcBorders>
          </w:tcPr>
          <w:p w14:paraId="7DE296E6" w14:textId="77777777" w:rsidR="00E92146" w:rsidRPr="00980EFC" w:rsidRDefault="00E92146" w:rsidP="004830CD">
            <w:pPr>
              <w:rPr>
                <w:bCs/>
                <w:szCs w:val="18"/>
              </w:rPr>
            </w:pPr>
          </w:p>
        </w:tc>
        <w:tc>
          <w:tcPr>
            <w:tcW w:w="283" w:type="dxa"/>
          </w:tcPr>
          <w:p w14:paraId="78C3E246" w14:textId="77777777" w:rsidR="00E92146" w:rsidRPr="00980EFC" w:rsidRDefault="00E92146" w:rsidP="004830CD">
            <w:pPr>
              <w:rPr>
                <w:bCs/>
                <w:szCs w:val="18"/>
              </w:rPr>
            </w:pPr>
          </w:p>
        </w:tc>
        <w:tc>
          <w:tcPr>
            <w:tcW w:w="2268" w:type="dxa"/>
            <w:tcBorders>
              <w:bottom w:val="single" w:sz="4" w:space="0" w:color="auto"/>
            </w:tcBorders>
          </w:tcPr>
          <w:p w14:paraId="0DCC86DA" w14:textId="77777777" w:rsidR="00E92146" w:rsidRPr="00980EFC" w:rsidRDefault="00E92146" w:rsidP="004830CD">
            <w:pPr>
              <w:rPr>
                <w:bCs/>
                <w:szCs w:val="18"/>
              </w:rPr>
            </w:pPr>
          </w:p>
        </w:tc>
        <w:tc>
          <w:tcPr>
            <w:tcW w:w="284" w:type="dxa"/>
          </w:tcPr>
          <w:p w14:paraId="7A5E1090" w14:textId="77777777" w:rsidR="00E92146" w:rsidRPr="00980EFC" w:rsidRDefault="00E92146" w:rsidP="004830CD">
            <w:pPr>
              <w:rPr>
                <w:bCs/>
                <w:szCs w:val="18"/>
              </w:rPr>
            </w:pPr>
          </w:p>
        </w:tc>
        <w:tc>
          <w:tcPr>
            <w:tcW w:w="3684" w:type="dxa"/>
            <w:tcBorders>
              <w:bottom w:val="single" w:sz="4" w:space="0" w:color="auto"/>
            </w:tcBorders>
          </w:tcPr>
          <w:p w14:paraId="05AE6D6F" w14:textId="77777777" w:rsidR="00E92146" w:rsidRPr="00980EFC" w:rsidRDefault="00E92146" w:rsidP="004830CD">
            <w:pPr>
              <w:rPr>
                <w:bCs/>
                <w:szCs w:val="18"/>
              </w:rPr>
            </w:pPr>
          </w:p>
        </w:tc>
      </w:tr>
      <w:tr w:rsidR="00E92146" w:rsidRPr="00980EFC" w14:paraId="62B60A64" w14:textId="77777777" w:rsidTr="004830CD">
        <w:tc>
          <w:tcPr>
            <w:tcW w:w="3119" w:type="dxa"/>
            <w:tcBorders>
              <w:top w:val="single" w:sz="4" w:space="0" w:color="auto"/>
            </w:tcBorders>
          </w:tcPr>
          <w:p w14:paraId="6133E53E" w14:textId="77777777" w:rsidR="00E92146" w:rsidRPr="00980EFC" w:rsidRDefault="00E92146" w:rsidP="004830CD">
            <w:pPr>
              <w:jc w:val="center"/>
              <w:rPr>
                <w:bCs/>
                <w:sz w:val="20"/>
                <w:szCs w:val="20"/>
              </w:rPr>
            </w:pPr>
            <w:r w:rsidRPr="00980EFC">
              <w:rPr>
                <w:bCs/>
                <w:sz w:val="20"/>
                <w:szCs w:val="20"/>
              </w:rPr>
              <w:t>(pareigos)</w:t>
            </w:r>
          </w:p>
        </w:tc>
        <w:tc>
          <w:tcPr>
            <w:tcW w:w="283" w:type="dxa"/>
          </w:tcPr>
          <w:p w14:paraId="1EEE6E17" w14:textId="77777777" w:rsidR="00E92146" w:rsidRPr="00980EFC" w:rsidRDefault="00E92146" w:rsidP="004830CD">
            <w:pPr>
              <w:jc w:val="center"/>
              <w:rPr>
                <w:bCs/>
                <w:sz w:val="20"/>
                <w:szCs w:val="20"/>
              </w:rPr>
            </w:pPr>
          </w:p>
        </w:tc>
        <w:tc>
          <w:tcPr>
            <w:tcW w:w="2268" w:type="dxa"/>
            <w:tcBorders>
              <w:top w:val="single" w:sz="4" w:space="0" w:color="auto"/>
            </w:tcBorders>
          </w:tcPr>
          <w:p w14:paraId="3C0237C8" w14:textId="77777777" w:rsidR="00E92146" w:rsidRPr="00980EFC" w:rsidRDefault="00E92146" w:rsidP="004830CD">
            <w:pPr>
              <w:jc w:val="center"/>
              <w:rPr>
                <w:bCs/>
                <w:sz w:val="20"/>
                <w:szCs w:val="20"/>
              </w:rPr>
            </w:pPr>
            <w:r w:rsidRPr="00980EFC">
              <w:rPr>
                <w:bCs/>
                <w:sz w:val="20"/>
                <w:szCs w:val="20"/>
              </w:rPr>
              <w:t>(parašas)</w:t>
            </w:r>
          </w:p>
        </w:tc>
        <w:tc>
          <w:tcPr>
            <w:tcW w:w="284" w:type="dxa"/>
          </w:tcPr>
          <w:p w14:paraId="3C22BBD0" w14:textId="77777777" w:rsidR="00E92146" w:rsidRPr="00980EFC" w:rsidRDefault="00E92146" w:rsidP="004830CD">
            <w:pPr>
              <w:jc w:val="center"/>
              <w:rPr>
                <w:bCs/>
                <w:sz w:val="20"/>
                <w:szCs w:val="20"/>
              </w:rPr>
            </w:pPr>
          </w:p>
        </w:tc>
        <w:tc>
          <w:tcPr>
            <w:tcW w:w="3684" w:type="dxa"/>
            <w:tcBorders>
              <w:top w:val="single" w:sz="4" w:space="0" w:color="auto"/>
            </w:tcBorders>
          </w:tcPr>
          <w:p w14:paraId="1B8BF155" w14:textId="77777777" w:rsidR="00E92146" w:rsidRPr="00980EFC" w:rsidRDefault="00E92146" w:rsidP="004830CD">
            <w:pPr>
              <w:jc w:val="center"/>
              <w:rPr>
                <w:bCs/>
                <w:sz w:val="20"/>
                <w:szCs w:val="20"/>
              </w:rPr>
            </w:pPr>
            <w:r w:rsidRPr="00980EFC">
              <w:rPr>
                <w:bCs/>
                <w:sz w:val="20"/>
                <w:szCs w:val="20"/>
              </w:rPr>
              <w:t>(vardas ir pavardė)</w:t>
            </w:r>
          </w:p>
        </w:tc>
      </w:tr>
    </w:tbl>
    <w:p w14:paraId="7CB98739" w14:textId="77777777" w:rsidR="00E92146" w:rsidRPr="00980EFC" w:rsidRDefault="00E92146" w:rsidP="00E92146">
      <w:pPr>
        <w:tabs>
          <w:tab w:val="center" w:pos="4819"/>
          <w:tab w:val="right" w:pos="9638"/>
        </w:tabs>
      </w:pPr>
    </w:p>
    <w:p w14:paraId="7485A14C" w14:textId="77777777" w:rsidR="00E92146" w:rsidRPr="00980EFC" w:rsidRDefault="00E92146" w:rsidP="00E92146">
      <w:pPr>
        <w:jc w:val="center"/>
        <w:rPr>
          <w:rFonts w:eastAsia="Calibri"/>
          <w:iCs/>
        </w:rPr>
      </w:pPr>
      <w:r w:rsidRPr="00980EFC">
        <w:rPr>
          <w:rFonts w:eastAsia="Calibri"/>
          <w:iCs/>
        </w:rPr>
        <w:t>______________</w:t>
      </w:r>
    </w:p>
    <w:p w14:paraId="4589C9BC" w14:textId="77777777" w:rsidR="00E92146" w:rsidRPr="00980EFC" w:rsidRDefault="00E92146" w:rsidP="00E92146">
      <w:pPr>
        <w:ind w:firstLine="851"/>
        <w:jc w:val="both"/>
        <w:textAlignment w:val="baseline"/>
      </w:pPr>
      <w:bookmarkStart w:id="5" w:name="part_389711f71ef149148db09035e5c20841"/>
      <w:bookmarkEnd w:id="5"/>
    </w:p>
    <w:bookmarkEnd w:id="0"/>
    <w:p w14:paraId="520D0524" w14:textId="77777777" w:rsidR="00E92146" w:rsidRPr="00980EFC" w:rsidRDefault="00E92146" w:rsidP="00E92146">
      <w:pPr>
        <w:tabs>
          <w:tab w:val="center" w:pos="4819"/>
          <w:tab w:val="right" w:pos="9638"/>
        </w:tabs>
        <w:jc w:val="center"/>
      </w:pPr>
      <w:r w:rsidRPr="00980EFC">
        <w:br w:type="page"/>
      </w:r>
    </w:p>
    <w:p w14:paraId="588B19BB" w14:textId="77777777" w:rsidR="00E92146" w:rsidRPr="00980EFC" w:rsidRDefault="00E92146" w:rsidP="00E92146">
      <w:pPr>
        <w:spacing w:after="0" w:line="240" w:lineRule="auto"/>
        <w:ind w:left="4395"/>
      </w:pPr>
      <w:r w:rsidRPr="00980EFC">
        <w:lastRenderedPageBreak/>
        <w:t xml:space="preserve">Viešo konkurso </w:t>
      </w:r>
      <w:r>
        <w:rPr>
          <w:lang w:eastAsia="lt-LT"/>
        </w:rPr>
        <w:t>viešosios įstaigos Regioninės Mažeikių ligoninės</w:t>
      </w:r>
      <w:r w:rsidRPr="00980EFC">
        <w:t xml:space="preserve"> direktoriaus pareigoms </w:t>
      </w:r>
      <w:r>
        <w:t>eiti</w:t>
      </w:r>
      <w:r w:rsidRPr="00980EFC">
        <w:t xml:space="preserve"> nuostatų</w:t>
      </w:r>
    </w:p>
    <w:p w14:paraId="6B670B19" w14:textId="77777777" w:rsidR="00E92146" w:rsidRPr="00980EFC" w:rsidRDefault="00E92146" w:rsidP="00E92146">
      <w:pPr>
        <w:spacing w:after="0" w:line="240" w:lineRule="auto"/>
        <w:ind w:left="4395"/>
      </w:pPr>
      <w:r>
        <w:t>2</w:t>
      </w:r>
      <w:r w:rsidRPr="00980EFC">
        <w:t xml:space="preserve"> priedas</w:t>
      </w:r>
    </w:p>
    <w:p w14:paraId="6B21BB0F" w14:textId="77777777" w:rsidR="00E92146" w:rsidRPr="00980EFC" w:rsidRDefault="00E92146" w:rsidP="00E92146">
      <w:pPr>
        <w:spacing w:after="0" w:line="240" w:lineRule="auto"/>
        <w:jc w:val="center"/>
      </w:pPr>
    </w:p>
    <w:p w14:paraId="3C720FF8" w14:textId="77777777" w:rsidR="00E92146" w:rsidRPr="00980EFC" w:rsidRDefault="00E92146" w:rsidP="00E92146">
      <w:pPr>
        <w:spacing w:after="0" w:line="240" w:lineRule="auto"/>
        <w:ind w:left="4395"/>
      </w:pPr>
      <w:r w:rsidRPr="00980EFC">
        <w:t xml:space="preserve">Viešas konkursas į </w:t>
      </w:r>
      <w:r>
        <w:rPr>
          <w:lang w:eastAsia="lt-LT"/>
        </w:rPr>
        <w:t>viešosios įstaigos Regioninės Mažeikių ligoninės</w:t>
      </w:r>
      <w:r w:rsidRPr="00980EFC">
        <w:t xml:space="preserve"> direktoriaus pareigas</w:t>
      </w:r>
    </w:p>
    <w:p w14:paraId="7EDB622D" w14:textId="77777777" w:rsidR="00E92146" w:rsidRPr="00980EFC" w:rsidRDefault="00E92146" w:rsidP="00E92146">
      <w:pPr>
        <w:spacing w:after="0" w:line="240" w:lineRule="auto"/>
        <w:ind w:left="4395"/>
      </w:pPr>
      <w:r w:rsidRPr="00980EFC">
        <w:t>(skelbimo Nr.               )</w:t>
      </w:r>
    </w:p>
    <w:p w14:paraId="7DF7F17F" w14:textId="77777777" w:rsidR="00E92146" w:rsidRPr="0052244C" w:rsidRDefault="00E92146" w:rsidP="00E92146">
      <w:pPr>
        <w:jc w:val="center"/>
        <w:rPr>
          <w:b/>
          <w:bCs/>
        </w:rPr>
      </w:pPr>
    </w:p>
    <w:p w14:paraId="2BF87F76" w14:textId="77777777" w:rsidR="00E92146" w:rsidRPr="0052244C" w:rsidRDefault="00E92146" w:rsidP="00E92146">
      <w:pPr>
        <w:jc w:val="center"/>
        <w:rPr>
          <w:b/>
          <w:bCs/>
        </w:rPr>
      </w:pPr>
      <w:r w:rsidRPr="0052244C">
        <w:rPr>
          <w:b/>
          <w:bCs/>
        </w:rPr>
        <w:t xml:space="preserve">VIEŠO KONKURSO Į </w:t>
      </w:r>
      <w:r w:rsidRPr="0052244C">
        <w:rPr>
          <w:b/>
          <w:bCs/>
          <w:lang w:eastAsia="lt-LT"/>
        </w:rPr>
        <w:t>VIEŠOSIOS ĮSTAIGOS REGIONINĖS MAŽEIKIŲ LIGONINĖS</w:t>
      </w:r>
      <w:r w:rsidRPr="0052244C">
        <w:rPr>
          <w:b/>
          <w:bCs/>
        </w:rPr>
        <w:t xml:space="preserve"> DIREKTORIAUS PAREIGAS</w:t>
      </w:r>
    </w:p>
    <w:p w14:paraId="773EA21D" w14:textId="77777777" w:rsidR="00E92146" w:rsidRPr="00980EFC" w:rsidRDefault="00E92146" w:rsidP="00E92146">
      <w:pPr>
        <w:jc w:val="center"/>
        <w:rPr>
          <w:b/>
          <w:bCs/>
        </w:rPr>
      </w:pPr>
      <w:r w:rsidRPr="00980EFC">
        <w:rPr>
          <w:b/>
          <w:bCs/>
        </w:rPr>
        <w:t>I KONKURSO ETAPO – PRETENDENTŲ VERTINIMO KOMISIJOJE,</w:t>
      </w:r>
    </w:p>
    <w:p w14:paraId="38DE20FB" w14:textId="77777777" w:rsidR="00E92146" w:rsidRPr="00980EFC" w:rsidRDefault="00E92146" w:rsidP="00E92146">
      <w:pPr>
        <w:jc w:val="center"/>
        <w:rPr>
          <w:b/>
          <w:bCs/>
        </w:rPr>
      </w:pPr>
      <w:r w:rsidRPr="00980EFC">
        <w:rPr>
          <w:b/>
          <w:bCs/>
        </w:rPr>
        <w:t>PRETENDENTŲ INDIVIDUALAUS VERTINIMO LENTELĖ</w:t>
      </w:r>
    </w:p>
    <w:p w14:paraId="3CA40D22" w14:textId="77777777" w:rsidR="00E92146" w:rsidRPr="00980EFC" w:rsidRDefault="00E92146" w:rsidP="00E92146">
      <w:pPr>
        <w:jc w:val="center"/>
        <w:rPr>
          <w:bCs/>
        </w:rPr>
      </w:pPr>
    </w:p>
    <w:tbl>
      <w:tblPr>
        <w:tblStyle w:val="Lentelstinklelis"/>
        <w:tblW w:w="0" w:type="auto"/>
        <w:tblCellMar>
          <w:top w:w="170" w:type="dxa"/>
          <w:left w:w="85" w:type="dxa"/>
          <w:bottom w:w="170" w:type="dxa"/>
          <w:right w:w="85" w:type="dxa"/>
        </w:tblCellMar>
        <w:tblLook w:val="04A0" w:firstRow="1" w:lastRow="0" w:firstColumn="1" w:lastColumn="0" w:noHBand="0" w:noVBand="1"/>
      </w:tblPr>
      <w:tblGrid>
        <w:gridCol w:w="704"/>
        <w:gridCol w:w="2231"/>
        <w:gridCol w:w="2231"/>
        <w:gridCol w:w="2231"/>
        <w:gridCol w:w="2231"/>
      </w:tblGrid>
      <w:tr w:rsidR="00E92146" w:rsidRPr="00980EFC" w14:paraId="3BCD4B06" w14:textId="77777777" w:rsidTr="004830CD">
        <w:tc>
          <w:tcPr>
            <w:tcW w:w="704" w:type="dxa"/>
            <w:vAlign w:val="center"/>
          </w:tcPr>
          <w:p w14:paraId="7C98A3EB" w14:textId="77777777" w:rsidR="00E92146" w:rsidRPr="00980EFC" w:rsidRDefault="00E92146" w:rsidP="004830CD">
            <w:pPr>
              <w:jc w:val="center"/>
              <w:rPr>
                <w:b/>
                <w:sz w:val="20"/>
                <w:szCs w:val="20"/>
              </w:rPr>
            </w:pPr>
            <w:r w:rsidRPr="00980EFC">
              <w:rPr>
                <w:b/>
                <w:sz w:val="20"/>
                <w:szCs w:val="20"/>
              </w:rPr>
              <w:t>Eil. Nr.</w:t>
            </w:r>
          </w:p>
        </w:tc>
        <w:tc>
          <w:tcPr>
            <w:tcW w:w="2231" w:type="dxa"/>
            <w:vAlign w:val="center"/>
          </w:tcPr>
          <w:p w14:paraId="06D57505" w14:textId="77777777" w:rsidR="00E92146" w:rsidRPr="00980EFC" w:rsidRDefault="00E92146" w:rsidP="004830CD">
            <w:pPr>
              <w:jc w:val="center"/>
              <w:rPr>
                <w:b/>
                <w:sz w:val="20"/>
                <w:szCs w:val="20"/>
              </w:rPr>
            </w:pPr>
            <w:r w:rsidRPr="00980EFC">
              <w:rPr>
                <w:b/>
                <w:sz w:val="20"/>
                <w:szCs w:val="20"/>
              </w:rPr>
              <w:t>Pretendento</w:t>
            </w:r>
          </w:p>
          <w:p w14:paraId="45F70407" w14:textId="77777777" w:rsidR="00E92146" w:rsidRPr="00980EFC" w:rsidRDefault="00E92146" w:rsidP="004830CD">
            <w:pPr>
              <w:jc w:val="center"/>
              <w:rPr>
                <w:b/>
                <w:sz w:val="20"/>
                <w:szCs w:val="20"/>
              </w:rPr>
            </w:pPr>
            <w:r w:rsidRPr="00980EFC">
              <w:rPr>
                <w:b/>
                <w:sz w:val="20"/>
                <w:szCs w:val="20"/>
              </w:rPr>
              <w:t>vardas ir pavardė</w:t>
            </w:r>
          </w:p>
        </w:tc>
        <w:tc>
          <w:tcPr>
            <w:tcW w:w="2231" w:type="dxa"/>
            <w:vAlign w:val="center"/>
          </w:tcPr>
          <w:p w14:paraId="306257C3" w14:textId="77777777" w:rsidR="00E92146" w:rsidRDefault="00E92146" w:rsidP="004830CD">
            <w:pPr>
              <w:jc w:val="center"/>
              <w:rPr>
                <w:b/>
                <w:sz w:val="20"/>
                <w:szCs w:val="20"/>
              </w:rPr>
            </w:pPr>
            <w:r w:rsidRPr="00980EFC">
              <w:rPr>
                <w:b/>
                <w:sz w:val="20"/>
                <w:szCs w:val="20"/>
              </w:rPr>
              <w:t>Įvertinimas už</w:t>
            </w:r>
          </w:p>
          <w:p w14:paraId="47CD97CD" w14:textId="77777777" w:rsidR="00E92146" w:rsidRPr="00980EFC" w:rsidRDefault="00E92146" w:rsidP="004830CD">
            <w:pPr>
              <w:jc w:val="center"/>
              <w:rPr>
                <w:b/>
                <w:sz w:val="20"/>
                <w:szCs w:val="20"/>
              </w:rPr>
            </w:pPr>
            <w:r>
              <w:rPr>
                <w:b/>
                <w:sz w:val="20"/>
                <w:szCs w:val="20"/>
              </w:rPr>
              <w:t>X metodą</w:t>
            </w:r>
          </w:p>
          <w:p w14:paraId="354563A6" w14:textId="77777777" w:rsidR="00E92146" w:rsidRPr="00980EFC" w:rsidRDefault="00E92146" w:rsidP="004830CD">
            <w:pPr>
              <w:jc w:val="center"/>
              <w:rPr>
                <w:bCs/>
                <w:sz w:val="20"/>
                <w:szCs w:val="20"/>
              </w:rPr>
            </w:pPr>
            <w:r w:rsidRPr="00980EFC">
              <w:rPr>
                <w:bCs/>
                <w:sz w:val="20"/>
                <w:szCs w:val="20"/>
              </w:rPr>
              <w:t>(skaičiumi ir žodžiu)</w:t>
            </w:r>
          </w:p>
        </w:tc>
        <w:tc>
          <w:tcPr>
            <w:tcW w:w="2231" w:type="dxa"/>
            <w:vAlign w:val="center"/>
          </w:tcPr>
          <w:p w14:paraId="420C986B" w14:textId="77777777" w:rsidR="00E92146" w:rsidRDefault="00E92146" w:rsidP="004830CD">
            <w:pPr>
              <w:jc w:val="center"/>
              <w:rPr>
                <w:b/>
                <w:sz w:val="20"/>
                <w:szCs w:val="20"/>
              </w:rPr>
            </w:pPr>
            <w:r w:rsidRPr="00980EFC">
              <w:rPr>
                <w:b/>
                <w:sz w:val="20"/>
                <w:szCs w:val="20"/>
              </w:rPr>
              <w:t xml:space="preserve">Įvertinimas už </w:t>
            </w:r>
          </w:p>
          <w:p w14:paraId="784014CA" w14:textId="77777777" w:rsidR="00E92146" w:rsidRPr="00980EFC" w:rsidRDefault="00E92146" w:rsidP="004830CD">
            <w:pPr>
              <w:jc w:val="center"/>
              <w:rPr>
                <w:b/>
                <w:sz w:val="20"/>
                <w:szCs w:val="20"/>
              </w:rPr>
            </w:pPr>
            <w:r>
              <w:rPr>
                <w:b/>
                <w:sz w:val="20"/>
                <w:szCs w:val="20"/>
              </w:rPr>
              <w:t>XX metodą</w:t>
            </w:r>
          </w:p>
          <w:p w14:paraId="4D6A7401" w14:textId="77777777" w:rsidR="00E92146" w:rsidRPr="00980EFC" w:rsidRDefault="00E92146" w:rsidP="004830CD">
            <w:pPr>
              <w:jc w:val="center"/>
              <w:rPr>
                <w:bCs/>
                <w:sz w:val="20"/>
                <w:szCs w:val="20"/>
              </w:rPr>
            </w:pPr>
            <w:r w:rsidRPr="00980EFC">
              <w:rPr>
                <w:bCs/>
                <w:sz w:val="20"/>
                <w:szCs w:val="20"/>
              </w:rPr>
              <w:t>(skaičiumi ir žodžiu)</w:t>
            </w:r>
          </w:p>
        </w:tc>
        <w:tc>
          <w:tcPr>
            <w:tcW w:w="2231" w:type="dxa"/>
            <w:vAlign w:val="center"/>
          </w:tcPr>
          <w:p w14:paraId="07F1367D" w14:textId="77777777" w:rsidR="00E92146" w:rsidRPr="00980EFC" w:rsidRDefault="00E92146" w:rsidP="004830CD">
            <w:pPr>
              <w:jc w:val="center"/>
              <w:rPr>
                <w:b/>
                <w:sz w:val="20"/>
                <w:szCs w:val="20"/>
              </w:rPr>
            </w:pPr>
            <w:r w:rsidRPr="00980EFC">
              <w:rPr>
                <w:b/>
                <w:sz w:val="20"/>
                <w:szCs w:val="20"/>
              </w:rPr>
              <w:t xml:space="preserve">Įvertinimų už </w:t>
            </w:r>
            <w:r>
              <w:rPr>
                <w:b/>
                <w:sz w:val="20"/>
                <w:szCs w:val="20"/>
              </w:rPr>
              <w:t>X</w:t>
            </w:r>
            <w:r w:rsidRPr="00980EFC">
              <w:rPr>
                <w:b/>
                <w:sz w:val="20"/>
                <w:szCs w:val="20"/>
              </w:rPr>
              <w:t xml:space="preserve"> ir </w:t>
            </w:r>
            <w:r>
              <w:rPr>
                <w:b/>
                <w:sz w:val="20"/>
                <w:szCs w:val="20"/>
              </w:rPr>
              <w:t>XX</w:t>
            </w:r>
            <w:r w:rsidRPr="00980EFC">
              <w:rPr>
                <w:b/>
                <w:sz w:val="20"/>
                <w:szCs w:val="20"/>
              </w:rPr>
              <w:t xml:space="preserve"> balų suma</w:t>
            </w:r>
          </w:p>
          <w:p w14:paraId="4BC41102" w14:textId="77777777" w:rsidR="00E92146" w:rsidRPr="00980EFC" w:rsidRDefault="00E92146" w:rsidP="004830CD">
            <w:pPr>
              <w:jc w:val="center"/>
              <w:rPr>
                <w:b/>
                <w:sz w:val="20"/>
                <w:szCs w:val="20"/>
              </w:rPr>
            </w:pPr>
            <w:r w:rsidRPr="00980EFC">
              <w:rPr>
                <w:bCs/>
                <w:sz w:val="20"/>
                <w:szCs w:val="20"/>
              </w:rPr>
              <w:t>(skaičiumi ir žodžiu)</w:t>
            </w:r>
          </w:p>
        </w:tc>
      </w:tr>
      <w:tr w:rsidR="00E92146" w:rsidRPr="00980EFC" w14:paraId="5A6A43BA" w14:textId="77777777" w:rsidTr="004830CD">
        <w:tc>
          <w:tcPr>
            <w:tcW w:w="704" w:type="dxa"/>
          </w:tcPr>
          <w:p w14:paraId="4DC40217" w14:textId="77777777" w:rsidR="00E92146" w:rsidRPr="00980EFC" w:rsidRDefault="00E92146" w:rsidP="004830CD">
            <w:pPr>
              <w:jc w:val="center"/>
              <w:rPr>
                <w:bCs/>
              </w:rPr>
            </w:pPr>
            <w:r w:rsidRPr="00980EFC">
              <w:rPr>
                <w:bCs/>
              </w:rPr>
              <w:t>1.</w:t>
            </w:r>
          </w:p>
        </w:tc>
        <w:tc>
          <w:tcPr>
            <w:tcW w:w="2231" w:type="dxa"/>
          </w:tcPr>
          <w:p w14:paraId="73910F2F" w14:textId="77777777" w:rsidR="00E92146" w:rsidRPr="00980EFC" w:rsidRDefault="00E92146" w:rsidP="004830CD">
            <w:pPr>
              <w:jc w:val="center"/>
              <w:rPr>
                <w:b/>
              </w:rPr>
            </w:pPr>
          </w:p>
        </w:tc>
        <w:tc>
          <w:tcPr>
            <w:tcW w:w="2231" w:type="dxa"/>
          </w:tcPr>
          <w:p w14:paraId="1F006E52" w14:textId="77777777" w:rsidR="00E92146" w:rsidRPr="00980EFC" w:rsidRDefault="00E92146" w:rsidP="004830CD">
            <w:pPr>
              <w:jc w:val="center"/>
              <w:rPr>
                <w:b/>
              </w:rPr>
            </w:pPr>
          </w:p>
        </w:tc>
        <w:tc>
          <w:tcPr>
            <w:tcW w:w="2231" w:type="dxa"/>
          </w:tcPr>
          <w:p w14:paraId="6E94F729" w14:textId="77777777" w:rsidR="00E92146" w:rsidRPr="00980EFC" w:rsidRDefault="00E92146" w:rsidP="004830CD">
            <w:pPr>
              <w:jc w:val="center"/>
              <w:rPr>
                <w:b/>
              </w:rPr>
            </w:pPr>
          </w:p>
        </w:tc>
        <w:tc>
          <w:tcPr>
            <w:tcW w:w="2231" w:type="dxa"/>
          </w:tcPr>
          <w:p w14:paraId="63DAC2A6" w14:textId="77777777" w:rsidR="00E92146" w:rsidRPr="00980EFC" w:rsidRDefault="00E92146" w:rsidP="004830CD">
            <w:pPr>
              <w:jc w:val="center"/>
              <w:rPr>
                <w:b/>
              </w:rPr>
            </w:pPr>
          </w:p>
        </w:tc>
      </w:tr>
      <w:tr w:rsidR="00E92146" w:rsidRPr="00980EFC" w14:paraId="5EA82FDB" w14:textId="77777777" w:rsidTr="004830CD">
        <w:tc>
          <w:tcPr>
            <w:tcW w:w="704" w:type="dxa"/>
          </w:tcPr>
          <w:p w14:paraId="39B52637" w14:textId="77777777" w:rsidR="00E92146" w:rsidRPr="00980EFC" w:rsidRDefault="00E92146" w:rsidP="004830CD">
            <w:pPr>
              <w:jc w:val="center"/>
              <w:rPr>
                <w:bCs/>
              </w:rPr>
            </w:pPr>
            <w:r w:rsidRPr="00980EFC">
              <w:rPr>
                <w:bCs/>
              </w:rPr>
              <w:t>2.</w:t>
            </w:r>
          </w:p>
        </w:tc>
        <w:tc>
          <w:tcPr>
            <w:tcW w:w="2231" w:type="dxa"/>
          </w:tcPr>
          <w:p w14:paraId="7587D82E" w14:textId="77777777" w:rsidR="00E92146" w:rsidRPr="00980EFC" w:rsidRDefault="00E92146" w:rsidP="004830CD">
            <w:pPr>
              <w:jc w:val="center"/>
              <w:rPr>
                <w:b/>
              </w:rPr>
            </w:pPr>
          </w:p>
        </w:tc>
        <w:tc>
          <w:tcPr>
            <w:tcW w:w="2231" w:type="dxa"/>
          </w:tcPr>
          <w:p w14:paraId="777D527F" w14:textId="77777777" w:rsidR="00E92146" w:rsidRPr="00980EFC" w:rsidRDefault="00E92146" w:rsidP="004830CD">
            <w:pPr>
              <w:jc w:val="center"/>
              <w:rPr>
                <w:b/>
              </w:rPr>
            </w:pPr>
          </w:p>
        </w:tc>
        <w:tc>
          <w:tcPr>
            <w:tcW w:w="2231" w:type="dxa"/>
          </w:tcPr>
          <w:p w14:paraId="1DD2C0A9" w14:textId="77777777" w:rsidR="00E92146" w:rsidRPr="00980EFC" w:rsidRDefault="00E92146" w:rsidP="004830CD">
            <w:pPr>
              <w:jc w:val="center"/>
              <w:rPr>
                <w:b/>
              </w:rPr>
            </w:pPr>
          </w:p>
        </w:tc>
        <w:tc>
          <w:tcPr>
            <w:tcW w:w="2231" w:type="dxa"/>
          </w:tcPr>
          <w:p w14:paraId="3935C3E0" w14:textId="77777777" w:rsidR="00E92146" w:rsidRPr="00980EFC" w:rsidRDefault="00E92146" w:rsidP="004830CD">
            <w:pPr>
              <w:jc w:val="center"/>
              <w:rPr>
                <w:b/>
              </w:rPr>
            </w:pPr>
          </w:p>
        </w:tc>
      </w:tr>
      <w:tr w:rsidR="00E92146" w:rsidRPr="00980EFC" w14:paraId="0FC549C7" w14:textId="77777777" w:rsidTr="004830CD">
        <w:tc>
          <w:tcPr>
            <w:tcW w:w="704" w:type="dxa"/>
          </w:tcPr>
          <w:p w14:paraId="7540C956" w14:textId="77777777" w:rsidR="00E92146" w:rsidRPr="00980EFC" w:rsidRDefault="00E92146" w:rsidP="004830CD">
            <w:pPr>
              <w:jc w:val="center"/>
              <w:rPr>
                <w:bCs/>
              </w:rPr>
            </w:pPr>
            <w:r w:rsidRPr="00980EFC">
              <w:rPr>
                <w:bCs/>
              </w:rPr>
              <w:t>3.</w:t>
            </w:r>
          </w:p>
        </w:tc>
        <w:tc>
          <w:tcPr>
            <w:tcW w:w="2231" w:type="dxa"/>
          </w:tcPr>
          <w:p w14:paraId="5178CDD8" w14:textId="77777777" w:rsidR="00E92146" w:rsidRPr="00980EFC" w:rsidRDefault="00E92146" w:rsidP="004830CD">
            <w:pPr>
              <w:jc w:val="center"/>
              <w:rPr>
                <w:b/>
              </w:rPr>
            </w:pPr>
          </w:p>
        </w:tc>
        <w:tc>
          <w:tcPr>
            <w:tcW w:w="2231" w:type="dxa"/>
          </w:tcPr>
          <w:p w14:paraId="227DBD00" w14:textId="77777777" w:rsidR="00E92146" w:rsidRPr="00980EFC" w:rsidRDefault="00E92146" w:rsidP="004830CD">
            <w:pPr>
              <w:jc w:val="center"/>
              <w:rPr>
                <w:b/>
              </w:rPr>
            </w:pPr>
          </w:p>
        </w:tc>
        <w:tc>
          <w:tcPr>
            <w:tcW w:w="2231" w:type="dxa"/>
          </w:tcPr>
          <w:p w14:paraId="4CC86132" w14:textId="77777777" w:rsidR="00E92146" w:rsidRPr="00980EFC" w:rsidRDefault="00E92146" w:rsidP="004830CD">
            <w:pPr>
              <w:jc w:val="center"/>
              <w:rPr>
                <w:b/>
              </w:rPr>
            </w:pPr>
          </w:p>
        </w:tc>
        <w:tc>
          <w:tcPr>
            <w:tcW w:w="2231" w:type="dxa"/>
          </w:tcPr>
          <w:p w14:paraId="3E459DD8" w14:textId="77777777" w:rsidR="00E92146" w:rsidRPr="00980EFC" w:rsidRDefault="00E92146" w:rsidP="004830CD">
            <w:pPr>
              <w:jc w:val="center"/>
              <w:rPr>
                <w:b/>
              </w:rPr>
            </w:pPr>
          </w:p>
        </w:tc>
      </w:tr>
    </w:tbl>
    <w:p w14:paraId="1EAC16C2" w14:textId="77777777" w:rsidR="00E92146" w:rsidRPr="00980EFC" w:rsidRDefault="00E92146" w:rsidP="00E92146">
      <w:pPr>
        <w:jc w:val="center"/>
        <w:rPr>
          <w:bCs/>
        </w:rPr>
      </w:pPr>
    </w:p>
    <w:p w14:paraId="4AF1E48C" w14:textId="77777777" w:rsidR="00E92146" w:rsidRPr="00980EFC" w:rsidRDefault="00E92146" w:rsidP="00E92146">
      <w:pPr>
        <w:rPr>
          <w:bCs/>
        </w:rPr>
      </w:pPr>
    </w:p>
    <w:p w14:paraId="3CD9A10E" w14:textId="77777777" w:rsidR="00E92146" w:rsidRPr="00980EFC" w:rsidRDefault="00E92146" w:rsidP="00E92146">
      <w:pPr>
        <w:rPr>
          <w:bCs/>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410"/>
        <w:gridCol w:w="425"/>
        <w:gridCol w:w="4530"/>
      </w:tblGrid>
      <w:tr w:rsidR="00E92146" w:rsidRPr="00980EFC" w14:paraId="4EABEE43" w14:textId="77777777" w:rsidTr="004830CD">
        <w:tc>
          <w:tcPr>
            <w:tcW w:w="2263" w:type="dxa"/>
          </w:tcPr>
          <w:p w14:paraId="040479E5" w14:textId="77777777" w:rsidR="00E92146" w:rsidRPr="00980EFC" w:rsidRDefault="00E92146" w:rsidP="004830CD">
            <w:pPr>
              <w:rPr>
                <w:bCs/>
                <w:szCs w:val="18"/>
              </w:rPr>
            </w:pPr>
            <w:r w:rsidRPr="00980EFC">
              <w:rPr>
                <w:bCs/>
              </w:rPr>
              <w:t>Komisijos narys</w:t>
            </w:r>
          </w:p>
        </w:tc>
        <w:tc>
          <w:tcPr>
            <w:tcW w:w="2410" w:type="dxa"/>
            <w:tcBorders>
              <w:bottom w:val="single" w:sz="4" w:space="0" w:color="auto"/>
            </w:tcBorders>
          </w:tcPr>
          <w:p w14:paraId="3AC4F792" w14:textId="77777777" w:rsidR="00E92146" w:rsidRPr="00980EFC" w:rsidRDefault="00E92146" w:rsidP="004830CD">
            <w:pPr>
              <w:rPr>
                <w:bCs/>
                <w:szCs w:val="18"/>
              </w:rPr>
            </w:pPr>
          </w:p>
        </w:tc>
        <w:tc>
          <w:tcPr>
            <w:tcW w:w="425" w:type="dxa"/>
          </w:tcPr>
          <w:p w14:paraId="315A6A6A" w14:textId="77777777" w:rsidR="00E92146" w:rsidRPr="00980EFC" w:rsidRDefault="00E92146" w:rsidP="004830CD">
            <w:pPr>
              <w:rPr>
                <w:bCs/>
                <w:szCs w:val="18"/>
              </w:rPr>
            </w:pPr>
          </w:p>
        </w:tc>
        <w:tc>
          <w:tcPr>
            <w:tcW w:w="4530" w:type="dxa"/>
            <w:tcBorders>
              <w:bottom w:val="single" w:sz="4" w:space="0" w:color="auto"/>
            </w:tcBorders>
          </w:tcPr>
          <w:p w14:paraId="74B13E32" w14:textId="77777777" w:rsidR="00E92146" w:rsidRPr="00980EFC" w:rsidRDefault="00E92146" w:rsidP="004830CD">
            <w:pPr>
              <w:rPr>
                <w:bCs/>
                <w:szCs w:val="18"/>
              </w:rPr>
            </w:pPr>
          </w:p>
        </w:tc>
      </w:tr>
      <w:tr w:rsidR="00E92146" w:rsidRPr="00980EFC" w14:paraId="6DDDEEA0" w14:textId="77777777" w:rsidTr="004830CD">
        <w:tc>
          <w:tcPr>
            <w:tcW w:w="2263" w:type="dxa"/>
          </w:tcPr>
          <w:p w14:paraId="34E061F9" w14:textId="77777777" w:rsidR="00E92146" w:rsidRPr="00980EFC" w:rsidRDefault="00E92146" w:rsidP="004830CD">
            <w:pPr>
              <w:jc w:val="center"/>
              <w:rPr>
                <w:bCs/>
                <w:sz w:val="20"/>
                <w:szCs w:val="20"/>
              </w:rPr>
            </w:pPr>
          </w:p>
        </w:tc>
        <w:tc>
          <w:tcPr>
            <w:tcW w:w="2410" w:type="dxa"/>
            <w:tcBorders>
              <w:top w:val="single" w:sz="4" w:space="0" w:color="auto"/>
            </w:tcBorders>
          </w:tcPr>
          <w:p w14:paraId="1F1B5AEF" w14:textId="77777777" w:rsidR="00E92146" w:rsidRPr="00980EFC" w:rsidRDefault="00E92146" w:rsidP="004830CD">
            <w:pPr>
              <w:jc w:val="center"/>
              <w:rPr>
                <w:bCs/>
                <w:sz w:val="20"/>
                <w:szCs w:val="20"/>
              </w:rPr>
            </w:pPr>
            <w:r w:rsidRPr="00980EFC">
              <w:rPr>
                <w:bCs/>
                <w:sz w:val="20"/>
                <w:szCs w:val="20"/>
              </w:rPr>
              <w:t>(parašas)</w:t>
            </w:r>
          </w:p>
        </w:tc>
        <w:tc>
          <w:tcPr>
            <w:tcW w:w="425" w:type="dxa"/>
          </w:tcPr>
          <w:p w14:paraId="777C559E" w14:textId="77777777" w:rsidR="00E92146" w:rsidRPr="00980EFC" w:rsidRDefault="00E92146" w:rsidP="004830CD">
            <w:pPr>
              <w:jc w:val="center"/>
              <w:rPr>
                <w:bCs/>
                <w:sz w:val="20"/>
                <w:szCs w:val="20"/>
              </w:rPr>
            </w:pPr>
          </w:p>
        </w:tc>
        <w:tc>
          <w:tcPr>
            <w:tcW w:w="4530" w:type="dxa"/>
            <w:tcBorders>
              <w:top w:val="single" w:sz="4" w:space="0" w:color="auto"/>
            </w:tcBorders>
          </w:tcPr>
          <w:p w14:paraId="77ED8395" w14:textId="77777777" w:rsidR="00E92146" w:rsidRPr="00980EFC" w:rsidRDefault="00E92146" w:rsidP="004830CD">
            <w:pPr>
              <w:jc w:val="center"/>
              <w:rPr>
                <w:bCs/>
                <w:sz w:val="20"/>
                <w:szCs w:val="20"/>
              </w:rPr>
            </w:pPr>
            <w:r w:rsidRPr="00980EFC">
              <w:rPr>
                <w:bCs/>
                <w:sz w:val="20"/>
                <w:szCs w:val="20"/>
              </w:rPr>
              <w:t>(vardas ir pavardė)</w:t>
            </w:r>
          </w:p>
        </w:tc>
      </w:tr>
    </w:tbl>
    <w:p w14:paraId="761867EF" w14:textId="77777777" w:rsidR="00E92146" w:rsidRPr="00980EFC" w:rsidRDefault="00E92146" w:rsidP="00E92146">
      <w:pPr>
        <w:rPr>
          <w:bCs/>
          <w:szCs w:val="18"/>
        </w:rPr>
      </w:pPr>
    </w:p>
    <w:p w14:paraId="215826C0" w14:textId="77777777" w:rsidR="00E92146" w:rsidRPr="00980EFC" w:rsidRDefault="00E92146" w:rsidP="00E92146">
      <w:pPr>
        <w:jc w:val="center"/>
        <w:rPr>
          <w:rFonts w:eastAsia="Calibri"/>
          <w:iCs/>
        </w:rPr>
      </w:pPr>
      <w:r w:rsidRPr="00980EFC">
        <w:rPr>
          <w:rFonts w:eastAsia="Calibri"/>
          <w:iCs/>
        </w:rPr>
        <w:t>______________</w:t>
      </w:r>
    </w:p>
    <w:p w14:paraId="4DD34F05" w14:textId="77777777" w:rsidR="00E92146" w:rsidRPr="00980EFC" w:rsidRDefault="00E92146" w:rsidP="00E92146">
      <w:pPr>
        <w:tabs>
          <w:tab w:val="center" w:pos="4819"/>
          <w:tab w:val="right" w:pos="9638"/>
        </w:tabs>
        <w:jc w:val="center"/>
      </w:pPr>
      <w:r w:rsidRPr="00980EFC">
        <w:br w:type="page"/>
      </w:r>
    </w:p>
    <w:p w14:paraId="3E8B404B" w14:textId="77777777" w:rsidR="00E92146" w:rsidRPr="00980EFC" w:rsidRDefault="00E92146" w:rsidP="00E92146">
      <w:pPr>
        <w:spacing w:after="0" w:line="240" w:lineRule="auto"/>
        <w:ind w:left="4395"/>
      </w:pPr>
      <w:r w:rsidRPr="00980EFC">
        <w:lastRenderedPageBreak/>
        <w:t xml:space="preserve">Viešo konkurso </w:t>
      </w:r>
      <w:r>
        <w:rPr>
          <w:lang w:eastAsia="lt-LT"/>
        </w:rPr>
        <w:t>viešosios įstaigos Regioninės Mažeikių ligoninės</w:t>
      </w:r>
      <w:r w:rsidRPr="00980EFC">
        <w:t xml:space="preserve"> direktoriaus pareigoms </w:t>
      </w:r>
      <w:r>
        <w:t>eiti</w:t>
      </w:r>
      <w:r w:rsidRPr="00980EFC">
        <w:t xml:space="preserve"> nuostatų</w:t>
      </w:r>
    </w:p>
    <w:p w14:paraId="7F2E500A" w14:textId="77777777" w:rsidR="00E92146" w:rsidRPr="00980EFC" w:rsidRDefault="00E92146" w:rsidP="00E92146">
      <w:pPr>
        <w:spacing w:after="0" w:line="240" w:lineRule="auto"/>
        <w:ind w:left="4395"/>
      </w:pPr>
      <w:r>
        <w:t>3</w:t>
      </w:r>
      <w:r w:rsidRPr="00980EFC">
        <w:t xml:space="preserve"> priedas</w:t>
      </w:r>
    </w:p>
    <w:p w14:paraId="5111496D" w14:textId="77777777" w:rsidR="00E92146" w:rsidRPr="00980EFC" w:rsidRDefault="00E92146" w:rsidP="00E92146">
      <w:pPr>
        <w:spacing w:after="0" w:line="240" w:lineRule="auto"/>
        <w:jc w:val="center"/>
      </w:pPr>
    </w:p>
    <w:p w14:paraId="1F3AABF9" w14:textId="77777777" w:rsidR="00E92146" w:rsidRPr="00980EFC" w:rsidRDefault="00E92146" w:rsidP="00E92146">
      <w:pPr>
        <w:spacing w:after="0" w:line="240" w:lineRule="auto"/>
        <w:ind w:left="4395"/>
      </w:pPr>
      <w:r w:rsidRPr="00980EFC">
        <w:t xml:space="preserve">Viešas konkursas į </w:t>
      </w:r>
      <w:r>
        <w:rPr>
          <w:lang w:eastAsia="lt-LT"/>
        </w:rPr>
        <w:t>viešosios įstaigos Regioninės Mažeikių ligoninės</w:t>
      </w:r>
      <w:r w:rsidRPr="00980EFC">
        <w:t xml:space="preserve"> direktoriaus pareigas</w:t>
      </w:r>
    </w:p>
    <w:p w14:paraId="28E42CFA" w14:textId="77777777" w:rsidR="00E92146" w:rsidRPr="00980EFC" w:rsidRDefault="00E92146" w:rsidP="00E92146">
      <w:pPr>
        <w:tabs>
          <w:tab w:val="center" w:pos="4819"/>
          <w:tab w:val="right" w:pos="9638"/>
        </w:tabs>
        <w:spacing w:after="0" w:line="240" w:lineRule="auto"/>
        <w:ind w:left="4395"/>
      </w:pPr>
      <w:r w:rsidRPr="00980EFC">
        <w:t>(skelbimo Nr.               )</w:t>
      </w:r>
    </w:p>
    <w:p w14:paraId="549E2B2A" w14:textId="77777777" w:rsidR="00E92146" w:rsidRPr="00980EFC" w:rsidRDefault="00E92146" w:rsidP="00E92146"/>
    <w:p w14:paraId="0233B845" w14:textId="77777777" w:rsidR="00E92146" w:rsidRPr="00980EFC" w:rsidRDefault="00E92146" w:rsidP="00E92146">
      <w:pPr>
        <w:jc w:val="center"/>
        <w:rPr>
          <w:b/>
          <w:bCs/>
        </w:rPr>
      </w:pPr>
      <w:r w:rsidRPr="0052244C">
        <w:rPr>
          <w:b/>
          <w:bCs/>
        </w:rPr>
        <w:t xml:space="preserve">VIEŠO KONKURSO Į </w:t>
      </w:r>
      <w:r w:rsidRPr="0052244C">
        <w:rPr>
          <w:b/>
          <w:bCs/>
          <w:lang w:eastAsia="lt-LT"/>
        </w:rPr>
        <w:t>VIEŠOSIOS ĮSTAIGOS REGIONINĖS MAŽEIKIŲ LIGONINĖS</w:t>
      </w:r>
      <w:r w:rsidRPr="0052244C">
        <w:rPr>
          <w:b/>
          <w:bCs/>
        </w:rPr>
        <w:t xml:space="preserve"> DIREKTORIAUS PAREIGAS</w:t>
      </w:r>
    </w:p>
    <w:p w14:paraId="1530D5BB" w14:textId="77777777" w:rsidR="00E92146" w:rsidRPr="00980EFC" w:rsidRDefault="00E92146" w:rsidP="00E92146">
      <w:pPr>
        <w:jc w:val="center"/>
        <w:rPr>
          <w:b/>
          <w:bCs/>
        </w:rPr>
      </w:pPr>
      <w:r w:rsidRPr="00980EFC">
        <w:rPr>
          <w:b/>
          <w:bCs/>
        </w:rPr>
        <w:t>I KONKURSO ETAPO – PRETENDENTŲ VERTINIMO KOMISIJOJE,</w:t>
      </w:r>
    </w:p>
    <w:p w14:paraId="0D84364A" w14:textId="77777777" w:rsidR="00E92146" w:rsidRPr="00980EFC" w:rsidRDefault="00E92146" w:rsidP="00E92146">
      <w:pPr>
        <w:jc w:val="center"/>
        <w:rPr>
          <w:b/>
          <w:bCs/>
        </w:rPr>
      </w:pPr>
      <w:r w:rsidRPr="00980EFC">
        <w:rPr>
          <w:b/>
          <w:bCs/>
        </w:rPr>
        <w:t>PROTOKOLAS</w:t>
      </w:r>
    </w:p>
    <w:p w14:paraId="242366B6" w14:textId="77777777" w:rsidR="00E92146" w:rsidRPr="00980EFC" w:rsidRDefault="00E92146" w:rsidP="00E92146">
      <w:pPr>
        <w:jc w:val="center"/>
      </w:pPr>
    </w:p>
    <w:p w14:paraId="7D2825EF" w14:textId="77777777" w:rsidR="00E92146" w:rsidRPr="00980EFC" w:rsidRDefault="00E92146" w:rsidP="00E92146">
      <w:pPr>
        <w:jc w:val="center"/>
      </w:pPr>
      <w:r w:rsidRPr="00980EFC">
        <w:t>__________________ Nr.______</w:t>
      </w:r>
    </w:p>
    <w:p w14:paraId="08444F84" w14:textId="77777777" w:rsidR="00E92146" w:rsidRPr="00980EFC" w:rsidRDefault="00E92146" w:rsidP="00E92146">
      <w:pPr>
        <w:jc w:val="center"/>
        <w:rPr>
          <w:sz w:val="20"/>
          <w:szCs w:val="20"/>
        </w:rPr>
      </w:pPr>
      <w:r w:rsidRPr="00980EFC">
        <w:rPr>
          <w:sz w:val="20"/>
          <w:szCs w:val="20"/>
        </w:rPr>
        <w:t>(data)</w:t>
      </w:r>
    </w:p>
    <w:p w14:paraId="3FAB4103" w14:textId="77777777" w:rsidR="00E92146" w:rsidRPr="00980EFC" w:rsidRDefault="00E92146" w:rsidP="00E92146">
      <w:pPr>
        <w:jc w:val="center"/>
      </w:pPr>
      <w:r w:rsidRPr="00980EFC">
        <w:t>____________________________</w:t>
      </w:r>
    </w:p>
    <w:p w14:paraId="27E9E390" w14:textId="77777777" w:rsidR="00E92146" w:rsidRPr="00980EFC" w:rsidRDefault="00E92146" w:rsidP="00E92146">
      <w:pPr>
        <w:jc w:val="center"/>
        <w:rPr>
          <w:sz w:val="20"/>
          <w:szCs w:val="20"/>
        </w:rPr>
      </w:pPr>
      <w:r w:rsidRPr="00980EFC">
        <w:rPr>
          <w:sz w:val="20"/>
          <w:szCs w:val="20"/>
        </w:rPr>
        <w:t>(sudarymo vieta)</w:t>
      </w:r>
    </w:p>
    <w:p w14:paraId="6F62C608" w14:textId="77777777" w:rsidR="00E92146" w:rsidRPr="00980EFC" w:rsidRDefault="00E92146" w:rsidP="00E92146">
      <w:pPr>
        <w:tabs>
          <w:tab w:val="right" w:leader="underscore" w:pos="9638"/>
        </w:tabs>
        <w:ind w:firstLine="851"/>
        <w:jc w:val="both"/>
      </w:pPr>
      <w:r w:rsidRPr="00980EFC">
        <w:t xml:space="preserve">Pretendentų į </w:t>
      </w:r>
      <w:r>
        <w:rPr>
          <w:lang w:eastAsia="lt-LT"/>
        </w:rPr>
        <w:t>viešosios įstaigos Regioninės Mažeikių ligoninės</w:t>
      </w:r>
      <w:r w:rsidRPr="00980EFC">
        <w:t xml:space="preserve"> direktoriaus pareigas konkurso komisijos, sudarytos </w:t>
      </w:r>
      <w:r w:rsidRPr="0052244C">
        <w:rPr>
          <w:bCs/>
          <w:i/>
          <w:iCs/>
        </w:rPr>
        <w:t>(įrašyti teisės akto duomenis)</w:t>
      </w:r>
      <w:r w:rsidRPr="00980EFC">
        <w:t>, posėdis įvyko 202__m. _______ __d., posėdžio pradžia _____ val., pertrauka nuo _____ val. iki _____ val., posėdžio pabaiga _____ val.</w:t>
      </w:r>
    </w:p>
    <w:p w14:paraId="3B541C04" w14:textId="77777777" w:rsidR="00E92146" w:rsidRPr="00980EFC" w:rsidRDefault="00E92146" w:rsidP="00E92146">
      <w:pPr>
        <w:ind w:firstLine="851"/>
        <w:jc w:val="both"/>
      </w:pPr>
    </w:p>
    <w:p w14:paraId="24C389B7" w14:textId="77777777" w:rsidR="00E92146" w:rsidRPr="00980EFC" w:rsidRDefault="00E92146" w:rsidP="00E92146">
      <w:pPr>
        <w:ind w:firstLine="851"/>
        <w:jc w:val="both"/>
      </w:pPr>
      <w:r w:rsidRPr="00980EFC">
        <w:t>Komisijos pirmininkas ______________________________________________________</w:t>
      </w:r>
    </w:p>
    <w:p w14:paraId="7C86F729" w14:textId="77777777" w:rsidR="00E92146" w:rsidRPr="00980EFC" w:rsidRDefault="00E92146" w:rsidP="00E92146">
      <w:pPr>
        <w:jc w:val="both"/>
      </w:pPr>
      <w:r w:rsidRPr="00980EFC">
        <w:t>________________________________________________________________________________</w:t>
      </w:r>
    </w:p>
    <w:p w14:paraId="60C4DD3F" w14:textId="77777777" w:rsidR="00E92146" w:rsidRPr="00980EFC" w:rsidRDefault="00E92146" w:rsidP="00E92146">
      <w:pPr>
        <w:ind w:firstLine="851"/>
        <w:jc w:val="both"/>
      </w:pPr>
    </w:p>
    <w:p w14:paraId="7B68B5BD" w14:textId="77777777" w:rsidR="00E92146" w:rsidRPr="00980EFC" w:rsidRDefault="00E92146" w:rsidP="00E92146">
      <w:pPr>
        <w:ind w:firstLine="851"/>
        <w:jc w:val="both"/>
      </w:pPr>
      <w:r w:rsidRPr="00980EFC">
        <w:t>Komisijos sekretorius _______________________________________________________</w:t>
      </w:r>
    </w:p>
    <w:p w14:paraId="7B111D86" w14:textId="77777777" w:rsidR="00E92146" w:rsidRPr="00980EFC" w:rsidRDefault="00E92146" w:rsidP="00E92146">
      <w:pPr>
        <w:jc w:val="both"/>
      </w:pPr>
      <w:r w:rsidRPr="00980EFC">
        <w:t>________________________________________________________________________________</w:t>
      </w:r>
    </w:p>
    <w:p w14:paraId="5AA6A646" w14:textId="77777777" w:rsidR="00E92146" w:rsidRPr="00980EFC" w:rsidRDefault="00E92146" w:rsidP="00E92146">
      <w:pPr>
        <w:ind w:firstLine="851"/>
        <w:jc w:val="both"/>
      </w:pPr>
    </w:p>
    <w:p w14:paraId="4645AA5D" w14:textId="77777777" w:rsidR="00E92146" w:rsidRPr="00980EFC" w:rsidRDefault="00E92146" w:rsidP="00E92146">
      <w:pPr>
        <w:ind w:firstLine="851"/>
        <w:jc w:val="both"/>
      </w:pPr>
      <w:r w:rsidRPr="00980EFC">
        <w:t>Komisijos nariai: __________________________________________________________</w:t>
      </w:r>
    </w:p>
    <w:p w14:paraId="79A590F1" w14:textId="77777777" w:rsidR="00E92146" w:rsidRPr="00980EFC" w:rsidRDefault="00E92146" w:rsidP="00E92146">
      <w:pPr>
        <w:tabs>
          <w:tab w:val="right" w:leader="underscore" w:pos="9639"/>
        </w:tabs>
        <w:jc w:val="both"/>
      </w:pPr>
      <w:r w:rsidRPr="00980EFC">
        <w:tab/>
      </w:r>
    </w:p>
    <w:p w14:paraId="5FB6619D" w14:textId="77777777" w:rsidR="00E92146" w:rsidRPr="00980EFC" w:rsidRDefault="00E92146" w:rsidP="00E92146">
      <w:pPr>
        <w:tabs>
          <w:tab w:val="right" w:leader="underscore" w:pos="9639"/>
        </w:tabs>
        <w:jc w:val="both"/>
      </w:pPr>
      <w:r w:rsidRPr="00980EFC">
        <w:tab/>
      </w:r>
    </w:p>
    <w:p w14:paraId="72CBABCF" w14:textId="77777777" w:rsidR="00E92146" w:rsidRPr="00980EFC" w:rsidRDefault="00E92146" w:rsidP="00E92146">
      <w:pPr>
        <w:ind w:firstLine="851"/>
        <w:jc w:val="both"/>
      </w:pPr>
    </w:p>
    <w:p w14:paraId="0A8B13FF" w14:textId="77777777" w:rsidR="00E92146" w:rsidRPr="00980EFC" w:rsidRDefault="00E92146" w:rsidP="00E92146">
      <w:pPr>
        <w:ind w:firstLine="851"/>
        <w:jc w:val="both"/>
      </w:pPr>
      <w:r w:rsidRPr="00980EFC">
        <w:t>Posėdžio stebėtojai: ________________________________________________________</w:t>
      </w:r>
    </w:p>
    <w:p w14:paraId="148AD16A" w14:textId="77777777" w:rsidR="00E92146" w:rsidRPr="00980EFC" w:rsidRDefault="00E92146" w:rsidP="00E92146">
      <w:pPr>
        <w:tabs>
          <w:tab w:val="right" w:leader="underscore" w:pos="9639"/>
        </w:tabs>
        <w:jc w:val="both"/>
      </w:pPr>
      <w:r w:rsidRPr="00980EFC">
        <w:tab/>
      </w:r>
    </w:p>
    <w:p w14:paraId="2C9096B1" w14:textId="77777777" w:rsidR="00E92146" w:rsidRPr="00980EFC" w:rsidRDefault="00E92146" w:rsidP="00E92146">
      <w:pPr>
        <w:tabs>
          <w:tab w:val="right" w:leader="underscore" w:pos="9639"/>
        </w:tabs>
        <w:jc w:val="both"/>
      </w:pPr>
      <w:r w:rsidRPr="00980EFC">
        <w:tab/>
      </w:r>
    </w:p>
    <w:p w14:paraId="41F1CD35" w14:textId="77777777" w:rsidR="00E92146" w:rsidRPr="00980EFC" w:rsidRDefault="00E92146" w:rsidP="00E92146">
      <w:pPr>
        <w:ind w:firstLine="851"/>
        <w:jc w:val="both"/>
      </w:pPr>
    </w:p>
    <w:p w14:paraId="745A39FA" w14:textId="77777777" w:rsidR="00E92146" w:rsidRPr="00980EFC" w:rsidRDefault="00E92146" w:rsidP="00E92146">
      <w:pPr>
        <w:ind w:firstLine="851"/>
        <w:jc w:val="both"/>
      </w:pPr>
      <w:r w:rsidRPr="00980EFC">
        <w:lastRenderedPageBreak/>
        <w:t>Pretendentai: _____________________________________________________________</w:t>
      </w:r>
    </w:p>
    <w:p w14:paraId="446F0FDA" w14:textId="77777777" w:rsidR="00E92146" w:rsidRPr="00980EFC" w:rsidRDefault="00E92146" w:rsidP="00E92146">
      <w:pPr>
        <w:tabs>
          <w:tab w:val="right" w:leader="underscore" w:pos="9639"/>
        </w:tabs>
        <w:jc w:val="both"/>
      </w:pPr>
      <w:r w:rsidRPr="00980EFC">
        <w:tab/>
      </w:r>
    </w:p>
    <w:p w14:paraId="73BFE48D" w14:textId="77777777" w:rsidR="00E92146" w:rsidRPr="00980EFC" w:rsidRDefault="00E92146" w:rsidP="00E92146">
      <w:pPr>
        <w:tabs>
          <w:tab w:val="right" w:leader="underscore" w:pos="9639"/>
        </w:tabs>
        <w:jc w:val="both"/>
      </w:pPr>
      <w:r w:rsidRPr="00980EFC">
        <w:tab/>
      </w:r>
    </w:p>
    <w:p w14:paraId="23AFE491" w14:textId="77777777" w:rsidR="00E92146" w:rsidRPr="00980EFC" w:rsidRDefault="00E92146" w:rsidP="00E92146">
      <w:pPr>
        <w:ind w:firstLine="851"/>
        <w:jc w:val="both"/>
      </w:pPr>
    </w:p>
    <w:p w14:paraId="2DE06585" w14:textId="77777777" w:rsidR="00E92146" w:rsidRPr="00980EFC" w:rsidRDefault="00E92146" w:rsidP="00E92146">
      <w:pPr>
        <w:ind w:firstLine="851"/>
        <w:jc w:val="both"/>
      </w:pPr>
      <w:r w:rsidRPr="00980EFC">
        <w:t xml:space="preserve">Pretendentai ir (ar) stebėtojai, kuriems neleista dalyvauti konkurse (nes nepateikė asmens tapatybę patvirtinančio dokumento, o stebėtojai, taip pat ir įgaliojimo): ________________________ </w:t>
      </w:r>
    </w:p>
    <w:p w14:paraId="14A366CD" w14:textId="77777777" w:rsidR="00E92146" w:rsidRPr="00980EFC" w:rsidRDefault="00E92146" w:rsidP="00E92146">
      <w:pPr>
        <w:jc w:val="both"/>
      </w:pPr>
      <w:r w:rsidRPr="00980EFC">
        <w:t xml:space="preserve">________________________________________________________________________________________________________________________________________________________________ </w:t>
      </w:r>
    </w:p>
    <w:p w14:paraId="5E15DE11" w14:textId="77777777" w:rsidR="00E92146" w:rsidRPr="00980EFC" w:rsidRDefault="00E92146" w:rsidP="00E92146"/>
    <w:p w14:paraId="07F517B5" w14:textId="77777777" w:rsidR="00E92146" w:rsidRPr="00980EFC" w:rsidRDefault="00E92146" w:rsidP="00E92146">
      <w:pPr>
        <w:jc w:val="center"/>
        <w:rPr>
          <w:b/>
        </w:rPr>
      </w:pPr>
      <w:r w:rsidRPr="00980EFC">
        <w:rPr>
          <w:b/>
        </w:rPr>
        <w:t>Pretendentų vertinimo suvestinė lentelė</w:t>
      </w:r>
    </w:p>
    <w:p w14:paraId="609B32F3" w14:textId="77777777" w:rsidR="00E92146" w:rsidRPr="00980EFC" w:rsidRDefault="00E92146" w:rsidP="00E92146">
      <w:pPr>
        <w:jc w:val="center"/>
        <w:rPr>
          <w:bCs/>
        </w:rPr>
      </w:pPr>
    </w:p>
    <w:p w14:paraId="3CFE76F5" w14:textId="77777777" w:rsidR="00E92146" w:rsidRPr="00980EFC" w:rsidRDefault="00E92146" w:rsidP="00E92146">
      <w:pPr>
        <w:ind w:firstLine="851"/>
        <w:jc w:val="both"/>
      </w:pPr>
      <w:r w:rsidRPr="00980EFC">
        <w:t>Pretendentų vertinimo komisijoje metu taikomas (-mi) vertinimo metodas (-ai), taikomų vertinimo metodų lyginamasis svoris (procentais), balų skaičiavimo principai: _________________</w:t>
      </w:r>
    </w:p>
    <w:p w14:paraId="09267750" w14:textId="77777777" w:rsidR="00E92146" w:rsidRPr="00980EFC" w:rsidRDefault="00E92146" w:rsidP="00E92146">
      <w:pPr>
        <w:jc w:val="both"/>
      </w:pPr>
      <w:r w:rsidRPr="00980EFC">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BBF787" w14:textId="77777777" w:rsidR="00E92146" w:rsidRPr="00980EFC" w:rsidRDefault="00E92146" w:rsidP="00E92146">
      <w:pPr>
        <w:tabs>
          <w:tab w:val="right" w:leader="underscore" w:pos="9638"/>
        </w:tabs>
        <w:jc w:val="both"/>
        <w:rPr>
          <w:bCs/>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top w:w="170" w:type="dxa"/>
          <w:left w:w="85" w:type="dxa"/>
          <w:bottom w:w="170" w:type="dxa"/>
          <w:right w:w="85" w:type="dxa"/>
        </w:tblCellMar>
        <w:tblLook w:val="04A0" w:firstRow="1" w:lastRow="0" w:firstColumn="1" w:lastColumn="0" w:noHBand="0" w:noVBand="1"/>
      </w:tblPr>
      <w:tblGrid>
        <w:gridCol w:w="611"/>
        <w:gridCol w:w="2214"/>
        <w:gridCol w:w="1697"/>
        <w:gridCol w:w="507"/>
        <w:gridCol w:w="509"/>
        <w:gridCol w:w="509"/>
        <w:gridCol w:w="509"/>
        <w:gridCol w:w="509"/>
        <w:gridCol w:w="509"/>
        <w:gridCol w:w="1017"/>
        <w:gridCol w:w="1017"/>
      </w:tblGrid>
      <w:tr w:rsidR="00E92146" w:rsidRPr="00980EFC" w14:paraId="1C35C94B" w14:textId="77777777" w:rsidTr="004830CD">
        <w:trPr>
          <w:cantSplit/>
          <w:trHeight w:val="336"/>
        </w:trPr>
        <w:tc>
          <w:tcPr>
            <w:tcW w:w="318" w:type="pct"/>
            <w:vMerge w:val="restart"/>
            <w:tcBorders>
              <w:top w:val="single" w:sz="12" w:space="0" w:color="auto"/>
              <w:left w:val="single" w:sz="12" w:space="0" w:color="auto"/>
              <w:bottom w:val="single" w:sz="4" w:space="0" w:color="00000A"/>
              <w:right w:val="single" w:sz="4" w:space="0" w:color="00000A"/>
            </w:tcBorders>
            <w:tcMar>
              <w:left w:w="103" w:type="dxa"/>
            </w:tcMar>
            <w:vAlign w:val="center"/>
          </w:tcPr>
          <w:p w14:paraId="7D13CA1C" w14:textId="77777777" w:rsidR="00E92146" w:rsidRPr="00980EFC" w:rsidRDefault="00E92146" w:rsidP="004830CD">
            <w:pPr>
              <w:jc w:val="center"/>
              <w:rPr>
                <w:b/>
                <w:bCs/>
                <w:sz w:val="20"/>
                <w:szCs w:val="20"/>
                <w:lang w:eastAsia="lt-LT"/>
              </w:rPr>
            </w:pPr>
            <w:r w:rsidRPr="00980EFC">
              <w:rPr>
                <w:b/>
                <w:bCs/>
                <w:sz w:val="20"/>
                <w:szCs w:val="20"/>
                <w:lang w:eastAsia="lt-LT"/>
              </w:rPr>
              <w:t>Eil. Nr.</w:t>
            </w:r>
          </w:p>
        </w:tc>
        <w:tc>
          <w:tcPr>
            <w:tcW w:w="1152" w:type="pct"/>
            <w:vMerge w:val="restart"/>
            <w:tcBorders>
              <w:top w:val="single" w:sz="12" w:space="0" w:color="auto"/>
              <w:left w:val="single" w:sz="4" w:space="0" w:color="00000A"/>
              <w:bottom w:val="single" w:sz="4" w:space="0" w:color="00000A"/>
              <w:right w:val="single" w:sz="4" w:space="0" w:color="00000A"/>
            </w:tcBorders>
            <w:tcMar>
              <w:left w:w="103" w:type="dxa"/>
            </w:tcMar>
            <w:vAlign w:val="center"/>
          </w:tcPr>
          <w:p w14:paraId="7B3D8CBA" w14:textId="77777777" w:rsidR="00E92146" w:rsidRPr="00980EFC" w:rsidRDefault="00E92146" w:rsidP="004830CD">
            <w:pPr>
              <w:jc w:val="center"/>
              <w:rPr>
                <w:b/>
                <w:bCs/>
                <w:sz w:val="20"/>
                <w:szCs w:val="20"/>
                <w:lang w:eastAsia="lt-LT"/>
              </w:rPr>
            </w:pPr>
            <w:r w:rsidRPr="00980EFC">
              <w:rPr>
                <w:b/>
                <w:bCs/>
                <w:sz w:val="20"/>
                <w:szCs w:val="20"/>
                <w:lang w:eastAsia="lt-LT"/>
              </w:rPr>
              <w:t>Pretendento</w:t>
            </w:r>
          </w:p>
          <w:p w14:paraId="034CC5D1" w14:textId="77777777" w:rsidR="00E92146" w:rsidRPr="00980EFC" w:rsidRDefault="00E92146" w:rsidP="004830CD">
            <w:pPr>
              <w:jc w:val="center"/>
              <w:rPr>
                <w:b/>
                <w:bCs/>
                <w:sz w:val="20"/>
                <w:szCs w:val="20"/>
                <w:lang w:eastAsia="lt-LT"/>
              </w:rPr>
            </w:pPr>
            <w:r w:rsidRPr="00980EFC">
              <w:rPr>
                <w:b/>
                <w:bCs/>
                <w:sz w:val="20"/>
                <w:szCs w:val="20"/>
                <w:lang w:eastAsia="lt-LT"/>
              </w:rPr>
              <w:t>vardas ir pavardė</w:t>
            </w:r>
          </w:p>
        </w:tc>
        <w:tc>
          <w:tcPr>
            <w:tcW w:w="2471" w:type="pct"/>
            <w:gridSpan w:val="7"/>
            <w:tcBorders>
              <w:top w:val="single" w:sz="12" w:space="0" w:color="auto"/>
              <w:left w:val="single" w:sz="4" w:space="0" w:color="00000A"/>
              <w:bottom w:val="single" w:sz="4" w:space="0" w:color="00000A"/>
              <w:right w:val="single" w:sz="4" w:space="0" w:color="00000A"/>
            </w:tcBorders>
          </w:tcPr>
          <w:p w14:paraId="334D9B59" w14:textId="77777777" w:rsidR="00E92146" w:rsidRPr="00980EFC" w:rsidRDefault="00E92146" w:rsidP="004830CD">
            <w:pPr>
              <w:jc w:val="center"/>
              <w:rPr>
                <w:b/>
                <w:bCs/>
                <w:sz w:val="20"/>
                <w:szCs w:val="20"/>
                <w:lang w:eastAsia="lt-LT"/>
              </w:rPr>
            </w:pPr>
            <w:r w:rsidRPr="00980EFC">
              <w:rPr>
                <w:b/>
                <w:bCs/>
                <w:sz w:val="20"/>
                <w:szCs w:val="20"/>
              </w:rPr>
              <w:t>Komisijos nariai ir jų skirti balai</w:t>
            </w:r>
          </w:p>
        </w:tc>
        <w:tc>
          <w:tcPr>
            <w:tcW w:w="529" w:type="pct"/>
            <w:vMerge w:val="restart"/>
            <w:tcBorders>
              <w:top w:val="single" w:sz="12" w:space="0" w:color="auto"/>
              <w:left w:val="single" w:sz="4" w:space="0" w:color="00000A"/>
              <w:bottom w:val="single" w:sz="4" w:space="0" w:color="00000A"/>
              <w:right w:val="single" w:sz="4" w:space="0" w:color="00000A"/>
            </w:tcBorders>
            <w:tcMar>
              <w:left w:w="103" w:type="dxa"/>
            </w:tcMar>
            <w:vAlign w:val="center"/>
          </w:tcPr>
          <w:p w14:paraId="434D768F" w14:textId="77777777" w:rsidR="00E92146" w:rsidRPr="00980EFC" w:rsidRDefault="00E92146" w:rsidP="004830CD">
            <w:pPr>
              <w:jc w:val="center"/>
              <w:rPr>
                <w:b/>
                <w:bCs/>
                <w:sz w:val="20"/>
                <w:szCs w:val="20"/>
                <w:lang w:eastAsia="lt-LT"/>
              </w:rPr>
            </w:pPr>
            <w:r w:rsidRPr="00980EFC">
              <w:rPr>
                <w:b/>
                <w:bCs/>
                <w:sz w:val="20"/>
                <w:szCs w:val="20"/>
                <w:lang w:eastAsia="lt-LT"/>
              </w:rPr>
              <w:t>Balų vidurkis</w:t>
            </w:r>
          </w:p>
        </w:tc>
        <w:tc>
          <w:tcPr>
            <w:tcW w:w="529" w:type="pct"/>
            <w:vMerge w:val="restart"/>
            <w:tcBorders>
              <w:top w:val="single" w:sz="12" w:space="0" w:color="auto"/>
              <w:left w:val="single" w:sz="4" w:space="0" w:color="00000A"/>
              <w:bottom w:val="single" w:sz="4" w:space="0" w:color="00000A"/>
              <w:right w:val="single" w:sz="12" w:space="0" w:color="auto"/>
            </w:tcBorders>
            <w:tcMar>
              <w:left w:w="103" w:type="dxa"/>
            </w:tcMar>
            <w:vAlign w:val="center"/>
          </w:tcPr>
          <w:p w14:paraId="0DCA1289" w14:textId="77777777" w:rsidR="00E92146" w:rsidRPr="00980EFC" w:rsidRDefault="00E92146" w:rsidP="004830CD">
            <w:pPr>
              <w:ind w:firstLine="62"/>
              <w:jc w:val="center"/>
              <w:rPr>
                <w:b/>
                <w:bCs/>
                <w:sz w:val="20"/>
                <w:szCs w:val="20"/>
                <w:lang w:eastAsia="lt-LT"/>
              </w:rPr>
            </w:pPr>
            <w:r w:rsidRPr="00980EFC">
              <w:rPr>
                <w:b/>
                <w:bCs/>
                <w:sz w:val="20"/>
                <w:szCs w:val="20"/>
                <w:lang w:eastAsia="lt-LT"/>
              </w:rPr>
              <w:t>Užimta vieta</w:t>
            </w:r>
          </w:p>
        </w:tc>
      </w:tr>
      <w:tr w:rsidR="00E92146" w:rsidRPr="00980EFC" w14:paraId="1B4EA3DC" w14:textId="77777777" w:rsidTr="004830CD">
        <w:trPr>
          <w:cantSplit/>
          <w:trHeight w:val="2213"/>
        </w:trPr>
        <w:tc>
          <w:tcPr>
            <w:tcW w:w="318" w:type="pct"/>
            <w:vMerge/>
            <w:tcBorders>
              <w:top w:val="single" w:sz="4" w:space="0" w:color="00000A"/>
              <w:left w:val="single" w:sz="12" w:space="0" w:color="auto"/>
              <w:bottom w:val="single" w:sz="12" w:space="0" w:color="auto"/>
              <w:right w:val="single" w:sz="4" w:space="0" w:color="00000A"/>
            </w:tcBorders>
            <w:tcMar>
              <w:left w:w="0" w:type="dxa"/>
              <w:right w:w="0" w:type="dxa"/>
            </w:tcMar>
            <w:vAlign w:val="center"/>
          </w:tcPr>
          <w:p w14:paraId="56780C93" w14:textId="77777777" w:rsidR="00E92146" w:rsidRPr="00980EFC" w:rsidRDefault="00E92146" w:rsidP="004830CD">
            <w:pPr>
              <w:rPr>
                <w:b/>
                <w:bCs/>
                <w:sz w:val="20"/>
                <w:szCs w:val="20"/>
                <w:lang w:eastAsia="lt-LT"/>
              </w:rPr>
            </w:pPr>
          </w:p>
        </w:tc>
        <w:tc>
          <w:tcPr>
            <w:tcW w:w="1152" w:type="pct"/>
            <w:vMerge/>
            <w:tcBorders>
              <w:top w:val="single" w:sz="4" w:space="0" w:color="00000A"/>
              <w:left w:val="single" w:sz="4" w:space="0" w:color="00000A"/>
              <w:bottom w:val="single" w:sz="12" w:space="0" w:color="auto"/>
              <w:right w:val="single" w:sz="4" w:space="0" w:color="00000A"/>
            </w:tcBorders>
            <w:tcMar>
              <w:left w:w="0" w:type="dxa"/>
              <w:right w:w="0" w:type="dxa"/>
            </w:tcMar>
            <w:vAlign w:val="center"/>
          </w:tcPr>
          <w:p w14:paraId="5687446F" w14:textId="77777777" w:rsidR="00E92146" w:rsidRPr="00980EFC" w:rsidRDefault="00E92146" w:rsidP="004830CD">
            <w:pPr>
              <w:rPr>
                <w:b/>
                <w:bCs/>
                <w:sz w:val="20"/>
                <w:szCs w:val="20"/>
                <w:lang w:eastAsia="lt-LT"/>
              </w:rPr>
            </w:pPr>
          </w:p>
        </w:tc>
        <w:tc>
          <w:tcPr>
            <w:tcW w:w="883" w:type="pct"/>
            <w:tcBorders>
              <w:top w:val="single" w:sz="4" w:space="0" w:color="00000A"/>
              <w:left w:val="single" w:sz="4" w:space="0" w:color="00000A"/>
              <w:bottom w:val="single" w:sz="12" w:space="0" w:color="auto"/>
              <w:right w:val="single" w:sz="4" w:space="0" w:color="00000A"/>
            </w:tcBorders>
            <w:vAlign w:val="bottom"/>
          </w:tcPr>
          <w:p w14:paraId="1E5938C8" w14:textId="77777777" w:rsidR="00E92146" w:rsidRPr="00980EFC" w:rsidRDefault="00E92146" w:rsidP="004830CD">
            <w:pPr>
              <w:jc w:val="center"/>
              <w:rPr>
                <w:b/>
                <w:bCs/>
                <w:sz w:val="20"/>
                <w:szCs w:val="20"/>
                <w:lang w:eastAsia="lt-LT"/>
              </w:rPr>
            </w:pPr>
            <w:r w:rsidRPr="00980EFC">
              <w:rPr>
                <w:b/>
                <w:bCs/>
                <w:sz w:val="20"/>
                <w:szCs w:val="20"/>
                <w:lang w:eastAsia="lt-LT"/>
              </w:rPr>
              <w:t>Balai už:</w:t>
            </w:r>
          </w:p>
        </w:tc>
        <w:tc>
          <w:tcPr>
            <w:tcW w:w="264" w:type="pct"/>
            <w:tcBorders>
              <w:top w:val="single" w:sz="4" w:space="0" w:color="00000A"/>
              <w:left w:val="single" w:sz="4" w:space="0" w:color="00000A"/>
              <w:bottom w:val="single" w:sz="12" w:space="0" w:color="auto"/>
              <w:right w:val="single" w:sz="4" w:space="0" w:color="00000A"/>
            </w:tcBorders>
            <w:tcMar>
              <w:left w:w="103" w:type="dxa"/>
            </w:tcMar>
            <w:textDirection w:val="btLr"/>
          </w:tcPr>
          <w:p w14:paraId="5FE41E0E" w14:textId="77777777" w:rsidR="00E92146" w:rsidRPr="00980EFC" w:rsidRDefault="00E92146" w:rsidP="004830CD">
            <w:pPr>
              <w:ind w:left="113" w:right="113" w:firstLine="62"/>
              <w:rPr>
                <w:b/>
                <w:bCs/>
                <w:sz w:val="20"/>
                <w:szCs w:val="20"/>
                <w:lang w:eastAsia="lt-LT"/>
              </w:rPr>
            </w:pPr>
            <w:r w:rsidRPr="00980EFC">
              <w:rPr>
                <w:b/>
                <w:bCs/>
                <w:sz w:val="20"/>
                <w:szCs w:val="20"/>
                <w:lang w:eastAsia="lt-LT"/>
              </w:rPr>
              <w:t>vardas ir pavardė</w:t>
            </w:r>
          </w:p>
        </w:tc>
        <w:tc>
          <w:tcPr>
            <w:tcW w:w="265" w:type="pct"/>
            <w:tcBorders>
              <w:top w:val="single" w:sz="4" w:space="0" w:color="00000A"/>
              <w:left w:val="single" w:sz="4" w:space="0" w:color="00000A"/>
              <w:bottom w:val="single" w:sz="12" w:space="0" w:color="auto"/>
              <w:right w:val="single" w:sz="4" w:space="0" w:color="00000A"/>
            </w:tcBorders>
            <w:tcMar>
              <w:left w:w="103" w:type="dxa"/>
            </w:tcMar>
            <w:textDirection w:val="btLr"/>
          </w:tcPr>
          <w:p w14:paraId="4D61F147" w14:textId="77777777" w:rsidR="00E92146" w:rsidRPr="00980EFC" w:rsidRDefault="00E92146" w:rsidP="004830CD">
            <w:pPr>
              <w:ind w:left="113" w:right="113" w:firstLine="62"/>
              <w:rPr>
                <w:b/>
                <w:bCs/>
                <w:sz w:val="20"/>
                <w:szCs w:val="20"/>
                <w:lang w:eastAsia="lt-LT"/>
              </w:rPr>
            </w:pPr>
            <w:r w:rsidRPr="00980EFC">
              <w:rPr>
                <w:b/>
                <w:bCs/>
                <w:sz w:val="20"/>
                <w:szCs w:val="20"/>
                <w:lang w:eastAsia="lt-LT"/>
              </w:rPr>
              <w:t>vardas ir pavardė</w:t>
            </w:r>
          </w:p>
        </w:tc>
        <w:tc>
          <w:tcPr>
            <w:tcW w:w="265" w:type="pct"/>
            <w:tcBorders>
              <w:top w:val="single" w:sz="4" w:space="0" w:color="00000A"/>
              <w:left w:val="single" w:sz="4" w:space="0" w:color="00000A"/>
              <w:bottom w:val="single" w:sz="12" w:space="0" w:color="auto"/>
              <w:right w:val="single" w:sz="4" w:space="0" w:color="00000A"/>
            </w:tcBorders>
            <w:tcMar>
              <w:left w:w="103" w:type="dxa"/>
            </w:tcMar>
            <w:textDirection w:val="btLr"/>
          </w:tcPr>
          <w:p w14:paraId="417203BD" w14:textId="77777777" w:rsidR="00E92146" w:rsidRPr="00980EFC" w:rsidRDefault="00E92146" w:rsidP="004830CD">
            <w:pPr>
              <w:ind w:left="113" w:right="113" w:firstLine="62"/>
              <w:rPr>
                <w:b/>
                <w:bCs/>
                <w:sz w:val="20"/>
                <w:szCs w:val="20"/>
                <w:lang w:eastAsia="lt-LT"/>
              </w:rPr>
            </w:pPr>
            <w:r w:rsidRPr="00980EFC">
              <w:rPr>
                <w:b/>
                <w:bCs/>
                <w:sz w:val="20"/>
                <w:szCs w:val="20"/>
                <w:lang w:eastAsia="lt-LT"/>
              </w:rPr>
              <w:t>vardas ir pavardė</w:t>
            </w:r>
          </w:p>
        </w:tc>
        <w:tc>
          <w:tcPr>
            <w:tcW w:w="265" w:type="pct"/>
            <w:tcBorders>
              <w:top w:val="single" w:sz="4" w:space="0" w:color="00000A"/>
              <w:left w:val="single" w:sz="4" w:space="0" w:color="00000A"/>
              <w:bottom w:val="single" w:sz="12" w:space="0" w:color="auto"/>
              <w:right w:val="single" w:sz="4" w:space="0" w:color="00000A"/>
            </w:tcBorders>
            <w:tcMar>
              <w:left w:w="103" w:type="dxa"/>
            </w:tcMar>
            <w:textDirection w:val="btLr"/>
          </w:tcPr>
          <w:p w14:paraId="4E06466C" w14:textId="77777777" w:rsidR="00E92146" w:rsidRPr="00980EFC" w:rsidRDefault="00E92146" w:rsidP="004830CD">
            <w:pPr>
              <w:ind w:left="113" w:right="113" w:firstLine="62"/>
              <w:rPr>
                <w:b/>
                <w:bCs/>
                <w:sz w:val="20"/>
                <w:szCs w:val="20"/>
                <w:lang w:eastAsia="lt-LT"/>
              </w:rPr>
            </w:pPr>
            <w:r w:rsidRPr="00980EFC">
              <w:rPr>
                <w:b/>
                <w:bCs/>
                <w:sz w:val="20"/>
                <w:szCs w:val="20"/>
                <w:lang w:eastAsia="lt-LT"/>
              </w:rPr>
              <w:t>vardas ir pavardė</w:t>
            </w:r>
          </w:p>
        </w:tc>
        <w:tc>
          <w:tcPr>
            <w:tcW w:w="265" w:type="pct"/>
            <w:tcBorders>
              <w:top w:val="single" w:sz="4" w:space="0" w:color="00000A"/>
              <w:left w:val="single" w:sz="4" w:space="0" w:color="00000A"/>
              <w:bottom w:val="single" w:sz="12" w:space="0" w:color="auto"/>
              <w:right w:val="single" w:sz="4" w:space="0" w:color="00000A"/>
            </w:tcBorders>
            <w:textDirection w:val="btLr"/>
          </w:tcPr>
          <w:p w14:paraId="61C87220" w14:textId="77777777" w:rsidR="00E92146" w:rsidRPr="00980EFC" w:rsidRDefault="00E92146" w:rsidP="004830CD">
            <w:pPr>
              <w:ind w:left="113" w:right="113" w:firstLine="62"/>
              <w:rPr>
                <w:b/>
                <w:bCs/>
                <w:sz w:val="20"/>
                <w:szCs w:val="20"/>
              </w:rPr>
            </w:pPr>
            <w:r w:rsidRPr="00980EFC">
              <w:rPr>
                <w:b/>
                <w:bCs/>
                <w:sz w:val="20"/>
                <w:szCs w:val="20"/>
                <w:lang w:eastAsia="lt-LT"/>
              </w:rPr>
              <w:t>vardas ir pavardė</w:t>
            </w:r>
          </w:p>
        </w:tc>
        <w:tc>
          <w:tcPr>
            <w:tcW w:w="265" w:type="pct"/>
            <w:tcBorders>
              <w:top w:val="single" w:sz="4" w:space="0" w:color="00000A"/>
              <w:left w:val="single" w:sz="4" w:space="0" w:color="00000A"/>
              <w:bottom w:val="single" w:sz="12" w:space="0" w:color="auto"/>
              <w:right w:val="single" w:sz="4" w:space="0" w:color="00000A"/>
            </w:tcBorders>
            <w:tcMar>
              <w:left w:w="103" w:type="dxa"/>
            </w:tcMar>
            <w:textDirection w:val="btLr"/>
          </w:tcPr>
          <w:p w14:paraId="61CF2E1C" w14:textId="77777777" w:rsidR="00E92146" w:rsidRPr="00980EFC" w:rsidRDefault="00E92146" w:rsidP="004830CD">
            <w:pPr>
              <w:ind w:left="113" w:right="113" w:firstLine="62"/>
              <w:rPr>
                <w:b/>
                <w:bCs/>
                <w:sz w:val="20"/>
                <w:szCs w:val="20"/>
                <w:lang w:eastAsia="lt-LT"/>
              </w:rPr>
            </w:pPr>
            <w:r w:rsidRPr="00980EFC">
              <w:rPr>
                <w:b/>
                <w:bCs/>
                <w:sz w:val="20"/>
                <w:szCs w:val="20"/>
                <w:lang w:eastAsia="lt-LT"/>
              </w:rPr>
              <w:t>vardas ir pavardė</w:t>
            </w:r>
          </w:p>
        </w:tc>
        <w:tc>
          <w:tcPr>
            <w:tcW w:w="529" w:type="pct"/>
            <w:vMerge/>
            <w:tcBorders>
              <w:top w:val="single" w:sz="4" w:space="0" w:color="00000A"/>
              <w:left w:val="single" w:sz="4" w:space="0" w:color="00000A"/>
              <w:bottom w:val="single" w:sz="12" w:space="0" w:color="auto"/>
              <w:right w:val="single" w:sz="4" w:space="0" w:color="00000A"/>
            </w:tcBorders>
            <w:tcMar>
              <w:left w:w="0" w:type="dxa"/>
              <w:right w:w="0" w:type="dxa"/>
            </w:tcMar>
            <w:vAlign w:val="center"/>
          </w:tcPr>
          <w:p w14:paraId="6428C502" w14:textId="77777777" w:rsidR="00E92146" w:rsidRPr="00980EFC" w:rsidRDefault="00E92146" w:rsidP="004830CD">
            <w:pPr>
              <w:rPr>
                <w:b/>
                <w:bCs/>
                <w:sz w:val="20"/>
                <w:szCs w:val="20"/>
                <w:lang w:eastAsia="lt-LT"/>
              </w:rPr>
            </w:pPr>
          </w:p>
        </w:tc>
        <w:tc>
          <w:tcPr>
            <w:tcW w:w="529" w:type="pct"/>
            <w:vMerge/>
            <w:tcBorders>
              <w:top w:val="single" w:sz="4" w:space="0" w:color="00000A"/>
              <w:left w:val="single" w:sz="4" w:space="0" w:color="00000A"/>
              <w:bottom w:val="single" w:sz="12" w:space="0" w:color="auto"/>
              <w:right w:val="single" w:sz="12" w:space="0" w:color="auto"/>
            </w:tcBorders>
            <w:tcMar>
              <w:left w:w="0" w:type="dxa"/>
              <w:right w:w="0" w:type="dxa"/>
            </w:tcMar>
            <w:vAlign w:val="center"/>
          </w:tcPr>
          <w:p w14:paraId="0B1AB998" w14:textId="77777777" w:rsidR="00E92146" w:rsidRPr="00980EFC" w:rsidRDefault="00E92146" w:rsidP="004830CD">
            <w:pPr>
              <w:rPr>
                <w:b/>
                <w:bCs/>
                <w:sz w:val="20"/>
                <w:szCs w:val="20"/>
                <w:lang w:eastAsia="lt-LT"/>
              </w:rPr>
            </w:pPr>
          </w:p>
        </w:tc>
      </w:tr>
      <w:tr w:rsidR="00E92146" w:rsidRPr="00980EFC" w14:paraId="56F5B672" w14:textId="77777777" w:rsidTr="004830CD">
        <w:trPr>
          <w:cantSplit/>
          <w:trHeight w:val="345"/>
        </w:trPr>
        <w:tc>
          <w:tcPr>
            <w:tcW w:w="318" w:type="pct"/>
            <w:tcBorders>
              <w:top w:val="single" w:sz="12" w:space="0" w:color="auto"/>
              <w:left w:val="single" w:sz="12" w:space="0" w:color="auto"/>
              <w:bottom w:val="single" w:sz="4" w:space="0" w:color="00000A"/>
              <w:right w:val="single" w:sz="4" w:space="0" w:color="00000A"/>
            </w:tcBorders>
            <w:tcMar>
              <w:left w:w="103" w:type="dxa"/>
            </w:tcMar>
            <w:vAlign w:val="center"/>
          </w:tcPr>
          <w:p w14:paraId="32F0E5C5" w14:textId="77777777" w:rsidR="00E92146" w:rsidRPr="00980EFC" w:rsidRDefault="00E92146" w:rsidP="004830CD">
            <w:pPr>
              <w:ind w:firstLine="62"/>
              <w:jc w:val="center"/>
              <w:rPr>
                <w:lang w:eastAsia="lt-LT"/>
              </w:rPr>
            </w:pPr>
            <w:r w:rsidRPr="00980EFC">
              <w:rPr>
                <w:lang w:eastAsia="lt-LT"/>
              </w:rPr>
              <w:t>1.</w:t>
            </w:r>
          </w:p>
        </w:tc>
        <w:tc>
          <w:tcPr>
            <w:tcW w:w="1152" w:type="pct"/>
            <w:vMerge w:val="restart"/>
            <w:tcBorders>
              <w:top w:val="single" w:sz="12" w:space="0" w:color="auto"/>
              <w:left w:val="single" w:sz="4" w:space="0" w:color="00000A"/>
              <w:right w:val="single" w:sz="4" w:space="0" w:color="00000A"/>
            </w:tcBorders>
            <w:tcMar>
              <w:left w:w="103" w:type="dxa"/>
            </w:tcMar>
            <w:vAlign w:val="center"/>
          </w:tcPr>
          <w:p w14:paraId="5EAB8EE8" w14:textId="77777777" w:rsidR="00E92146" w:rsidRPr="00980EFC" w:rsidRDefault="00E92146" w:rsidP="004830CD">
            <w:pPr>
              <w:jc w:val="center"/>
            </w:pPr>
            <w:r w:rsidRPr="00980EFC">
              <w:t>vardas ir pavardė</w:t>
            </w:r>
          </w:p>
        </w:tc>
        <w:tc>
          <w:tcPr>
            <w:tcW w:w="883" w:type="pct"/>
            <w:tcBorders>
              <w:top w:val="single" w:sz="12" w:space="0" w:color="auto"/>
              <w:left w:val="single" w:sz="4" w:space="0" w:color="00000A"/>
              <w:bottom w:val="single" w:sz="4" w:space="0" w:color="00000A"/>
              <w:right w:val="single" w:sz="4" w:space="0" w:color="00000A"/>
            </w:tcBorders>
          </w:tcPr>
          <w:p w14:paraId="76963A09" w14:textId="77777777" w:rsidR="00E92146" w:rsidRPr="00980EFC" w:rsidRDefault="00E92146" w:rsidP="004830CD">
            <w:pPr>
              <w:jc w:val="center"/>
              <w:rPr>
                <w:b/>
                <w:bCs/>
                <w:sz w:val="20"/>
                <w:szCs w:val="20"/>
                <w:lang w:eastAsia="lt-LT"/>
              </w:rPr>
            </w:pPr>
            <w:r w:rsidRPr="00980EFC">
              <w:rPr>
                <w:b/>
                <w:bCs/>
                <w:sz w:val="20"/>
                <w:szCs w:val="20"/>
                <w:lang w:eastAsia="lt-LT"/>
              </w:rPr>
              <w:t>Bendri balai</w:t>
            </w:r>
          </w:p>
        </w:tc>
        <w:tc>
          <w:tcPr>
            <w:tcW w:w="264" w:type="pct"/>
            <w:tcBorders>
              <w:top w:val="single" w:sz="12" w:space="0" w:color="auto"/>
              <w:left w:val="single" w:sz="4" w:space="0" w:color="00000A"/>
              <w:bottom w:val="single" w:sz="4" w:space="0" w:color="00000A"/>
              <w:right w:val="single" w:sz="4" w:space="0" w:color="00000A"/>
            </w:tcBorders>
            <w:tcMar>
              <w:left w:w="103" w:type="dxa"/>
            </w:tcMar>
            <w:vAlign w:val="center"/>
          </w:tcPr>
          <w:p w14:paraId="7C3D70B7" w14:textId="77777777" w:rsidR="00E92146" w:rsidRPr="00980EFC" w:rsidRDefault="00E92146" w:rsidP="004830CD">
            <w:pPr>
              <w:jc w:val="center"/>
              <w:rPr>
                <w:lang w:eastAsia="lt-LT"/>
              </w:rPr>
            </w:pPr>
          </w:p>
        </w:tc>
        <w:tc>
          <w:tcPr>
            <w:tcW w:w="265" w:type="pct"/>
            <w:tcBorders>
              <w:top w:val="single" w:sz="12" w:space="0" w:color="auto"/>
              <w:left w:val="single" w:sz="4" w:space="0" w:color="00000A"/>
              <w:bottom w:val="single" w:sz="4" w:space="0" w:color="00000A"/>
              <w:right w:val="single" w:sz="4" w:space="0" w:color="00000A"/>
            </w:tcBorders>
            <w:tcMar>
              <w:left w:w="103" w:type="dxa"/>
            </w:tcMar>
            <w:vAlign w:val="center"/>
          </w:tcPr>
          <w:p w14:paraId="5C1A09A6" w14:textId="77777777" w:rsidR="00E92146" w:rsidRPr="00980EFC" w:rsidRDefault="00E92146" w:rsidP="004830CD">
            <w:pPr>
              <w:jc w:val="center"/>
              <w:rPr>
                <w:lang w:eastAsia="lt-LT"/>
              </w:rPr>
            </w:pPr>
          </w:p>
        </w:tc>
        <w:tc>
          <w:tcPr>
            <w:tcW w:w="265" w:type="pct"/>
            <w:tcBorders>
              <w:top w:val="single" w:sz="12" w:space="0" w:color="auto"/>
              <w:left w:val="single" w:sz="4" w:space="0" w:color="00000A"/>
              <w:bottom w:val="single" w:sz="4" w:space="0" w:color="00000A"/>
              <w:right w:val="single" w:sz="4" w:space="0" w:color="00000A"/>
            </w:tcBorders>
            <w:tcMar>
              <w:left w:w="103" w:type="dxa"/>
            </w:tcMar>
            <w:vAlign w:val="center"/>
          </w:tcPr>
          <w:p w14:paraId="6DF1182B" w14:textId="77777777" w:rsidR="00E92146" w:rsidRPr="00980EFC" w:rsidRDefault="00E92146" w:rsidP="004830CD">
            <w:pPr>
              <w:jc w:val="center"/>
              <w:rPr>
                <w:lang w:eastAsia="lt-LT"/>
              </w:rPr>
            </w:pPr>
          </w:p>
        </w:tc>
        <w:tc>
          <w:tcPr>
            <w:tcW w:w="265" w:type="pct"/>
            <w:tcBorders>
              <w:top w:val="single" w:sz="12" w:space="0" w:color="auto"/>
              <w:left w:val="single" w:sz="4" w:space="0" w:color="00000A"/>
              <w:bottom w:val="single" w:sz="4" w:space="0" w:color="00000A"/>
              <w:right w:val="single" w:sz="4" w:space="0" w:color="00000A"/>
            </w:tcBorders>
            <w:tcMar>
              <w:left w:w="103" w:type="dxa"/>
            </w:tcMar>
            <w:vAlign w:val="center"/>
          </w:tcPr>
          <w:p w14:paraId="553914EB" w14:textId="77777777" w:rsidR="00E92146" w:rsidRPr="00980EFC" w:rsidRDefault="00E92146" w:rsidP="004830CD">
            <w:pPr>
              <w:jc w:val="center"/>
              <w:rPr>
                <w:lang w:eastAsia="lt-LT"/>
              </w:rPr>
            </w:pPr>
          </w:p>
        </w:tc>
        <w:tc>
          <w:tcPr>
            <w:tcW w:w="265" w:type="pct"/>
            <w:tcBorders>
              <w:top w:val="single" w:sz="12" w:space="0" w:color="auto"/>
              <w:left w:val="single" w:sz="4" w:space="0" w:color="00000A"/>
              <w:bottom w:val="single" w:sz="4" w:space="0" w:color="00000A"/>
              <w:right w:val="single" w:sz="4" w:space="0" w:color="00000A"/>
            </w:tcBorders>
            <w:vAlign w:val="center"/>
          </w:tcPr>
          <w:p w14:paraId="09E45969" w14:textId="77777777" w:rsidR="00E92146" w:rsidRPr="00980EFC" w:rsidRDefault="00E92146" w:rsidP="004830CD">
            <w:pPr>
              <w:jc w:val="center"/>
              <w:rPr>
                <w:lang w:eastAsia="lt-LT"/>
              </w:rPr>
            </w:pPr>
          </w:p>
        </w:tc>
        <w:tc>
          <w:tcPr>
            <w:tcW w:w="265" w:type="pct"/>
            <w:tcBorders>
              <w:top w:val="single" w:sz="12" w:space="0" w:color="auto"/>
              <w:left w:val="single" w:sz="4" w:space="0" w:color="00000A"/>
              <w:bottom w:val="single" w:sz="4" w:space="0" w:color="00000A"/>
              <w:right w:val="single" w:sz="4" w:space="0" w:color="00000A"/>
            </w:tcBorders>
            <w:tcMar>
              <w:left w:w="103" w:type="dxa"/>
            </w:tcMar>
            <w:vAlign w:val="center"/>
          </w:tcPr>
          <w:p w14:paraId="1846C30D" w14:textId="77777777" w:rsidR="00E92146" w:rsidRPr="00980EFC" w:rsidRDefault="00E92146" w:rsidP="004830CD">
            <w:pPr>
              <w:jc w:val="center"/>
              <w:rPr>
                <w:lang w:eastAsia="lt-LT"/>
              </w:rPr>
            </w:pPr>
          </w:p>
        </w:tc>
        <w:tc>
          <w:tcPr>
            <w:tcW w:w="529" w:type="pct"/>
            <w:tcBorders>
              <w:top w:val="single" w:sz="12" w:space="0" w:color="auto"/>
              <w:left w:val="single" w:sz="4" w:space="0" w:color="00000A"/>
              <w:bottom w:val="single" w:sz="4" w:space="0" w:color="00000A"/>
              <w:right w:val="single" w:sz="4" w:space="0" w:color="00000A"/>
            </w:tcBorders>
            <w:tcMar>
              <w:left w:w="103" w:type="dxa"/>
            </w:tcMar>
            <w:vAlign w:val="center"/>
          </w:tcPr>
          <w:p w14:paraId="6DB57C26" w14:textId="77777777" w:rsidR="00E92146" w:rsidRPr="00980EFC" w:rsidRDefault="00E92146" w:rsidP="004830CD">
            <w:pPr>
              <w:jc w:val="center"/>
              <w:rPr>
                <w:lang w:eastAsia="lt-LT"/>
              </w:rPr>
            </w:pPr>
          </w:p>
        </w:tc>
        <w:tc>
          <w:tcPr>
            <w:tcW w:w="529" w:type="pct"/>
            <w:vMerge w:val="restart"/>
            <w:tcBorders>
              <w:top w:val="single" w:sz="12" w:space="0" w:color="auto"/>
              <w:left w:val="single" w:sz="4" w:space="0" w:color="00000A"/>
              <w:right w:val="single" w:sz="12" w:space="0" w:color="auto"/>
            </w:tcBorders>
            <w:tcMar>
              <w:left w:w="103" w:type="dxa"/>
            </w:tcMar>
            <w:vAlign w:val="center"/>
          </w:tcPr>
          <w:p w14:paraId="6668A102" w14:textId="77777777" w:rsidR="00E92146" w:rsidRPr="00980EFC" w:rsidRDefault="00E92146" w:rsidP="004830CD">
            <w:pPr>
              <w:jc w:val="center"/>
              <w:rPr>
                <w:lang w:eastAsia="lt-LT"/>
              </w:rPr>
            </w:pPr>
          </w:p>
        </w:tc>
      </w:tr>
      <w:tr w:rsidR="00E92146" w:rsidRPr="00980EFC" w14:paraId="2DD56ACD" w14:textId="77777777" w:rsidTr="004830CD">
        <w:trPr>
          <w:cantSplit/>
          <w:trHeight w:val="345"/>
        </w:trPr>
        <w:tc>
          <w:tcPr>
            <w:tcW w:w="318" w:type="pct"/>
            <w:tcBorders>
              <w:top w:val="single" w:sz="4" w:space="0" w:color="00000A"/>
              <w:left w:val="single" w:sz="12" w:space="0" w:color="auto"/>
              <w:bottom w:val="single" w:sz="4" w:space="0" w:color="00000A"/>
              <w:right w:val="single" w:sz="4" w:space="0" w:color="00000A"/>
            </w:tcBorders>
            <w:tcMar>
              <w:left w:w="103" w:type="dxa"/>
            </w:tcMar>
            <w:vAlign w:val="center"/>
          </w:tcPr>
          <w:p w14:paraId="2B6522C2" w14:textId="77777777" w:rsidR="00E92146" w:rsidRPr="00980EFC" w:rsidRDefault="00E92146" w:rsidP="004830CD">
            <w:pPr>
              <w:ind w:firstLine="62"/>
              <w:jc w:val="center"/>
              <w:rPr>
                <w:lang w:eastAsia="lt-LT"/>
              </w:rPr>
            </w:pPr>
            <w:r w:rsidRPr="00980EFC">
              <w:rPr>
                <w:lang w:eastAsia="lt-LT"/>
              </w:rPr>
              <w:t>1.1.</w:t>
            </w:r>
          </w:p>
        </w:tc>
        <w:tc>
          <w:tcPr>
            <w:tcW w:w="1152" w:type="pct"/>
            <w:vMerge/>
            <w:tcBorders>
              <w:left w:val="single" w:sz="4" w:space="0" w:color="00000A"/>
              <w:right w:val="single" w:sz="4" w:space="0" w:color="00000A"/>
            </w:tcBorders>
            <w:tcMar>
              <w:left w:w="103" w:type="dxa"/>
            </w:tcMar>
            <w:vAlign w:val="center"/>
          </w:tcPr>
          <w:p w14:paraId="61F3432B" w14:textId="77777777" w:rsidR="00E92146" w:rsidRPr="00980EFC" w:rsidRDefault="00E92146" w:rsidP="004830CD">
            <w:pPr>
              <w:jc w:val="center"/>
            </w:pPr>
          </w:p>
        </w:tc>
        <w:tc>
          <w:tcPr>
            <w:tcW w:w="883" w:type="pct"/>
            <w:tcBorders>
              <w:top w:val="single" w:sz="4" w:space="0" w:color="00000A"/>
              <w:left w:val="single" w:sz="4" w:space="0" w:color="00000A"/>
              <w:bottom w:val="single" w:sz="4" w:space="0" w:color="00000A"/>
              <w:right w:val="single" w:sz="4" w:space="0" w:color="00000A"/>
            </w:tcBorders>
          </w:tcPr>
          <w:p w14:paraId="4C64A887" w14:textId="77777777" w:rsidR="00E92146" w:rsidRPr="00980EFC" w:rsidRDefault="00E92146" w:rsidP="004830CD">
            <w:pPr>
              <w:jc w:val="center"/>
              <w:rPr>
                <w:b/>
                <w:bCs/>
                <w:sz w:val="20"/>
                <w:szCs w:val="20"/>
                <w:lang w:eastAsia="lt-LT"/>
              </w:rPr>
            </w:pPr>
            <w:r>
              <w:rPr>
                <w:b/>
                <w:bCs/>
                <w:sz w:val="20"/>
                <w:szCs w:val="20"/>
                <w:lang w:eastAsia="lt-LT"/>
              </w:rPr>
              <w:t>X metodas</w:t>
            </w:r>
          </w:p>
        </w:tc>
        <w:tc>
          <w:tcPr>
            <w:tcW w:w="264" w:type="pct"/>
            <w:tcBorders>
              <w:top w:val="single" w:sz="4" w:space="0" w:color="00000A"/>
              <w:left w:val="single" w:sz="4" w:space="0" w:color="00000A"/>
              <w:bottom w:val="single" w:sz="4" w:space="0" w:color="00000A"/>
              <w:right w:val="single" w:sz="4" w:space="0" w:color="00000A"/>
            </w:tcBorders>
            <w:tcMar>
              <w:left w:w="103" w:type="dxa"/>
            </w:tcMar>
            <w:vAlign w:val="center"/>
          </w:tcPr>
          <w:p w14:paraId="4CA23010" w14:textId="77777777" w:rsidR="00E92146" w:rsidRPr="00980EFC" w:rsidRDefault="00E92146" w:rsidP="004830CD">
            <w:pPr>
              <w:jc w:val="center"/>
              <w:rPr>
                <w:lang w:eastAsia="lt-LT"/>
              </w:rPr>
            </w:pPr>
          </w:p>
        </w:tc>
        <w:tc>
          <w:tcPr>
            <w:tcW w:w="265" w:type="pct"/>
            <w:tcBorders>
              <w:top w:val="single" w:sz="4" w:space="0" w:color="00000A"/>
              <w:left w:val="single" w:sz="4" w:space="0" w:color="00000A"/>
              <w:bottom w:val="single" w:sz="4" w:space="0" w:color="00000A"/>
              <w:right w:val="single" w:sz="4" w:space="0" w:color="00000A"/>
            </w:tcBorders>
            <w:tcMar>
              <w:left w:w="103" w:type="dxa"/>
            </w:tcMar>
            <w:vAlign w:val="center"/>
          </w:tcPr>
          <w:p w14:paraId="051ABAAB" w14:textId="77777777" w:rsidR="00E92146" w:rsidRPr="00980EFC" w:rsidRDefault="00E92146" w:rsidP="004830CD">
            <w:pPr>
              <w:jc w:val="center"/>
              <w:rPr>
                <w:lang w:eastAsia="lt-LT"/>
              </w:rPr>
            </w:pPr>
          </w:p>
        </w:tc>
        <w:tc>
          <w:tcPr>
            <w:tcW w:w="265" w:type="pct"/>
            <w:tcBorders>
              <w:top w:val="single" w:sz="4" w:space="0" w:color="00000A"/>
              <w:left w:val="single" w:sz="4" w:space="0" w:color="00000A"/>
              <w:bottom w:val="single" w:sz="4" w:space="0" w:color="00000A"/>
              <w:right w:val="single" w:sz="4" w:space="0" w:color="00000A"/>
            </w:tcBorders>
            <w:tcMar>
              <w:left w:w="103" w:type="dxa"/>
            </w:tcMar>
            <w:vAlign w:val="center"/>
          </w:tcPr>
          <w:p w14:paraId="6D77F854" w14:textId="77777777" w:rsidR="00E92146" w:rsidRPr="00980EFC" w:rsidRDefault="00E92146" w:rsidP="004830CD">
            <w:pPr>
              <w:jc w:val="center"/>
              <w:rPr>
                <w:lang w:eastAsia="lt-LT"/>
              </w:rPr>
            </w:pPr>
          </w:p>
        </w:tc>
        <w:tc>
          <w:tcPr>
            <w:tcW w:w="265" w:type="pct"/>
            <w:tcBorders>
              <w:top w:val="single" w:sz="4" w:space="0" w:color="00000A"/>
              <w:left w:val="single" w:sz="4" w:space="0" w:color="00000A"/>
              <w:bottom w:val="single" w:sz="4" w:space="0" w:color="00000A"/>
              <w:right w:val="single" w:sz="4" w:space="0" w:color="00000A"/>
            </w:tcBorders>
            <w:tcMar>
              <w:left w:w="103" w:type="dxa"/>
            </w:tcMar>
            <w:vAlign w:val="center"/>
          </w:tcPr>
          <w:p w14:paraId="2E7E8FEC" w14:textId="77777777" w:rsidR="00E92146" w:rsidRPr="00980EFC" w:rsidRDefault="00E92146" w:rsidP="004830CD">
            <w:pPr>
              <w:jc w:val="center"/>
              <w:rPr>
                <w:lang w:eastAsia="lt-LT"/>
              </w:rPr>
            </w:pPr>
          </w:p>
        </w:tc>
        <w:tc>
          <w:tcPr>
            <w:tcW w:w="265" w:type="pct"/>
            <w:tcBorders>
              <w:top w:val="single" w:sz="4" w:space="0" w:color="00000A"/>
              <w:left w:val="single" w:sz="4" w:space="0" w:color="00000A"/>
              <w:bottom w:val="single" w:sz="4" w:space="0" w:color="00000A"/>
              <w:right w:val="single" w:sz="4" w:space="0" w:color="00000A"/>
            </w:tcBorders>
            <w:vAlign w:val="center"/>
          </w:tcPr>
          <w:p w14:paraId="48642FAB" w14:textId="77777777" w:rsidR="00E92146" w:rsidRPr="00980EFC" w:rsidRDefault="00E92146" w:rsidP="004830CD">
            <w:pPr>
              <w:jc w:val="center"/>
              <w:rPr>
                <w:lang w:eastAsia="lt-LT"/>
              </w:rPr>
            </w:pPr>
          </w:p>
        </w:tc>
        <w:tc>
          <w:tcPr>
            <w:tcW w:w="265" w:type="pct"/>
            <w:tcBorders>
              <w:top w:val="single" w:sz="4" w:space="0" w:color="00000A"/>
              <w:left w:val="single" w:sz="4" w:space="0" w:color="00000A"/>
              <w:bottom w:val="single" w:sz="4" w:space="0" w:color="00000A"/>
              <w:right w:val="single" w:sz="4" w:space="0" w:color="00000A"/>
            </w:tcBorders>
            <w:tcMar>
              <w:left w:w="103" w:type="dxa"/>
            </w:tcMar>
            <w:vAlign w:val="center"/>
          </w:tcPr>
          <w:p w14:paraId="46859248" w14:textId="77777777" w:rsidR="00E92146" w:rsidRPr="00980EFC" w:rsidRDefault="00E92146" w:rsidP="004830CD">
            <w:pPr>
              <w:jc w:val="center"/>
              <w:rPr>
                <w:lang w:eastAsia="lt-LT"/>
              </w:rPr>
            </w:pPr>
          </w:p>
        </w:tc>
        <w:tc>
          <w:tcPr>
            <w:tcW w:w="529" w:type="pct"/>
            <w:tcBorders>
              <w:top w:val="single" w:sz="4" w:space="0" w:color="00000A"/>
              <w:left w:val="single" w:sz="4" w:space="0" w:color="00000A"/>
              <w:bottom w:val="single" w:sz="4" w:space="0" w:color="00000A"/>
              <w:right w:val="single" w:sz="4" w:space="0" w:color="00000A"/>
            </w:tcBorders>
            <w:tcMar>
              <w:left w:w="103" w:type="dxa"/>
            </w:tcMar>
            <w:vAlign w:val="center"/>
          </w:tcPr>
          <w:p w14:paraId="0D49A1DC" w14:textId="77777777" w:rsidR="00E92146" w:rsidRPr="00980EFC" w:rsidRDefault="00E92146" w:rsidP="004830CD">
            <w:pPr>
              <w:jc w:val="center"/>
              <w:rPr>
                <w:lang w:eastAsia="lt-LT"/>
              </w:rPr>
            </w:pPr>
          </w:p>
        </w:tc>
        <w:tc>
          <w:tcPr>
            <w:tcW w:w="529" w:type="pct"/>
            <w:vMerge/>
            <w:tcBorders>
              <w:left w:val="single" w:sz="4" w:space="0" w:color="00000A"/>
              <w:right w:val="single" w:sz="12" w:space="0" w:color="auto"/>
            </w:tcBorders>
            <w:tcMar>
              <w:left w:w="103" w:type="dxa"/>
            </w:tcMar>
            <w:vAlign w:val="center"/>
          </w:tcPr>
          <w:p w14:paraId="5CD33642" w14:textId="77777777" w:rsidR="00E92146" w:rsidRPr="00980EFC" w:rsidRDefault="00E92146" w:rsidP="004830CD">
            <w:pPr>
              <w:jc w:val="center"/>
              <w:rPr>
                <w:lang w:eastAsia="lt-LT"/>
              </w:rPr>
            </w:pPr>
          </w:p>
        </w:tc>
      </w:tr>
      <w:tr w:rsidR="00E92146" w:rsidRPr="00980EFC" w14:paraId="3E91A53E" w14:textId="77777777" w:rsidTr="004830CD">
        <w:trPr>
          <w:cantSplit/>
          <w:trHeight w:val="345"/>
        </w:trPr>
        <w:tc>
          <w:tcPr>
            <w:tcW w:w="318" w:type="pct"/>
            <w:tcBorders>
              <w:top w:val="single" w:sz="4" w:space="0" w:color="00000A"/>
              <w:left w:val="single" w:sz="12" w:space="0" w:color="auto"/>
              <w:bottom w:val="single" w:sz="12" w:space="0" w:color="auto"/>
              <w:right w:val="single" w:sz="4" w:space="0" w:color="00000A"/>
            </w:tcBorders>
            <w:tcMar>
              <w:left w:w="103" w:type="dxa"/>
            </w:tcMar>
            <w:vAlign w:val="center"/>
          </w:tcPr>
          <w:p w14:paraId="6F6F18BB" w14:textId="77777777" w:rsidR="00E92146" w:rsidRPr="00980EFC" w:rsidRDefault="00E92146" w:rsidP="004830CD">
            <w:pPr>
              <w:ind w:firstLine="62"/>
              <w:jc w:val="center"/>
              <w:rPr>
                <w:lang w:eastAsia="lt-LT"/>
              </w:rPr>
            </w:pPr>
            <w:r w:rsidRPr="00980EFC">
              <w:rPr>
                <w:lang w:eastAsia="lt-LT"/>
              </w:rPr>
              <w:t>1.2.</w:t>
            </w:r>
          </w:p>
        </w:tc>
        <w:tc>
          <w:tcPr>
            <w:tcW w:w="1152" w:type="pct"/>
            <w:vMerge/>
            <w:tcBorders>
              <w:left w:val="single" w:sz="4" w:space="0" w:color="00000A"/>
              <w:bottom w:val="single" w:sz="12" w:space="0" w:color="auto"/>
              <w:right w:val="single" w:sz="4" w:space="0" w:color="00000A"/>
            </w:tcBorders>
            <w:tcMar>
              <w:left w:w="103" w:type="dxa"/>
            </w:tcMar>
            <w:vAlign w:val="center"/>
          </w:tcPr>
          <w:p w14:paraId="1414AB1B" w14:textId="77777777" w:rsidR="00E92146" w:rsidRPr="00980EFC" w:rsidRDefault="00E92146" w:rsidP="004830CD">
            <w:pPr>
              <w:jc w:val="center"/>
            </w:pPr>
          </w:p>
        </w:tc>
        <w:tc>
          <w:tcPr>
            <w:tcW w:w="883" w:type="pct"/>
            <w:tcBorders>
              <w:top w:val="single" w:sz="4" w:space="0" w:color="00000A"/>
              <w:left w:val="single" w:sz="4" w:space="0" w:color="00000A"/>
              <w:bottom w:val="single" w:sz="12" w:space="0" w:color="auto"/>
              <w:right w:val="single" w:sz="4" w:space="0" w:color="00000A"/>
            </w:tcBorders>
          </w:tcPr>
          <w:p w14:paraId="77F4F74F" w14:textId="77777777" w:rsidR="00E92146" w:rsidRPr="00980EFC" w:rsidRDefault="00E92146" w:rsidP="004830CD">
            <w:pPr>
              <w:jc w:val="center"/>
              <w:rPr>
                <w:b/>
                <w:bCs/>
                <w:sz w:val="20"/>
                <w:szCs w:val="20"/>
                <w:lang w:eastAsia="lt-LT"/>
              </w:rPr>
            </w:pPr>
            <w:r>
              <w:rPr>
                <w:b/>
                <w:bCs/>
                <w:sz w:val="20"/>
                <w:szCs w:val="20"/>
                <w:lang w:eastAsia="lt-LT"/>
              </w:rPr>
              <w:t>XX metodas</w:t>
            </w:r>
          </w:p>
        </w:tc>
        <w:tc>
          <w:tcPr>
            <w:tcW w:w="264" w:type="pct"/>
            <w:tcBorders>
              <w:top w:val="single" w:sz="4" w:space="0" w:color="00000A"/>
              <w:left w:val="single" w:sz="4" w:space="0" w:color="00000A"/>
              <w:bottom w:val="single" w:sz="12" w:space="0" w:color="auto"/>
              <w:right w:val="single" w:sz="4" w:space="0" w:color="00000A"/>
            </w:tcBorders>
            <w:tcMar>
              <w:left w:w="103" w:type="dxa"/>
            </w:tcMar>
            <w:vAlign w:val="center"/>
          </w:tcPr>
          <w:p w14:paraId="0BC07D00" w14:textId="77777777" w:rsidR="00E92146" w:rsidRPr="00980EFC" w:rsidRDefault="00E92146" w:rsidP="004830CD">
            <w:pPr>
              <w:jc w:val="center"/>
              <w:rPr>
                <w:lang w:eastAsia="lt-LT"/>
              </w:rPr>
            </w:pPr>
          </w:p>
        </w:tc>
        <w:tc>
          <w:tcPr>
            <w:tcW w:w="265" w:type="pct"/>
            <w:tcBorders>
              <w:top w:val="single" w:sz="4" w:space="0" w:color="00000A"/>
              <w:left w:val="single" w:sz="4" w:space="0" w:color="00000A"/>
              <w:bottom w:val="single" w:sz="12" w:space="0" w:color="auto"/>
              <w:right w:val="single" w:sz="4" w:space="0" w:color="00000A"/>
            </w:tcBorders>
            <w:tcMar>
              <w:left w:w="103" w:type="dxa"/>
            </w:tcMar>
            <w:vAlign w:val="center"/>
          </w:tcPr>
          <w:p w14:paraId="728820AB" w14:textId="77777777" w:rsidR="00E92146" w:rsidRPr="00980EFC" w:rsidRDefault="00E92146" w:rsidP="004830CD">
            <w:pPr>
              <w:jc w:val="center"/>
              <w:rPr>
                <w:lang w:eastAsia="lt-LT"/>
              </w:rPr>
            </w:pPr>
          </w:p>
        </w:tc>
        <w:tc>
          <w:tcPr>
            <w:tcW w:w="265" w:type="pct"/>
            <w:tcBorders>
              <w:top w:val="single" w:sz="4" w:space="0" w:color="00000A"/>
              <w:left w:val="single" w:sz="4" w:space="0" w:color="00000A"/>
              <w:bottom w:val="single" w:sz="12" w:space="0" w:color="auto"/>
              <w:right w:val="single" w:sz="4" w:space="0" w:color="00000A"/>
            </w:tcBorders>
            <w:tcMar>
              <w:left w:w="103" w:type="dxa"/>
            </w:tcMar>
            <w:vAlign w:val="center"/>
          </w:tcPr>
          <w:p w14:paraId="6B5A3EBF" w14:textId="77777777" w:rsidR="00E92146" w:rsidRPr="00980EFC" w:rsidRDefault="00E92146" w:rsidP="004830CD">
            <w:pPr>
              <w:jc w:val="center"/>
              <w:rPr>
                <w:lang w:eastAsia="lt-LT"/>
              </w:rPr>
            </w:pPr>
          </w:p>
        </w:tc>
        <w:tc>
          <w:tcPr>
            <w:tcW w:w="265" w:type="pct"/>
            <w:tcBorders>
              <w:top w:val="single" w:sz="4" w:space="0" w:color="00000A"/>
              <w:left w:val="single" w:sz="4" w:space="0" w:color="00000A"/>
              <w:bottom w:val="single" w:sz="12" w:space="0" w:color="auto"/>
              <w:right w:val="single" w:sz="4" w:space="0" w:color="00000A"/>
            </w:tcBorders>
            <w:tcMar>
              <w:left w:w="103" w:type="dxa"/>
            </w:tcMar>
            <w:vAlign w:val="center"/>
          </w:tcPr>
          <w:p w14:paraId="002624B2" w14:textId="77777777" w:rsidR="00E92146" w:rsidRPr="00980EFC" w:rsidRDefault="00E92146" w:rsidP="004830CD">
            <w:pPr>
              <w:jc w:val="center"/>
              <w:rPr>
                <w:lang w:eastAsia="lt-LT"/>
              </w:rPr>
            </w:pPr>
          </w:p>
        </w:tc>
        <w:tc>
          <w:tcPr>
            <w:tcW w:w="265" w:type="pct"/>
            <w:tcBorders>
              <w:top w:val="single" w:sz="4" w:space="0" w:color="00000A"/>
              <w:left w:val="single" w:sz="4" w:space="0" w:color="00000A"/>
              <w:bottom w:val="single" w:sz="12" w:space="0" w:color="auto"/>
              <w:right w:val="single" w:sz="4" w:space="0" w:color="00000A"/>
            </w:tcBorders>
            <w:vAlign w:val="center"/>
          </w:tcPr>
          <w:p w14:paraId="525A6527" w14:textId="77777777" w:rsidR="00E92146" w:rsidRPr="00980EFC" w:rsidRDefault="00E92146" w:rsidP="004830CD">
            <w:pPr>
              <w:jc w:val="center"/>
              <w:rPr>
                <w:lang w:eastAsia="lt-LT"/>
              </w:rPr>
            </w:pPr>
          </w:p>
        </w:tc>
        <w:tc>
          <w:tcPr>
            <w:tcW w:w="265" w:type="pct"/>
            <w:tcBorders>
              <w:top w:val="single" w:sz="4" w:space="0" w:color="00000A"/>
              <w:left w:val="single" w:sz="4" w:space="0" w:color="00000A"/>
              <w:bottom w:val="single" w:sz="12" w:space="0" w:color="auto"/>
              <w:right w:val="single" w:sz="4" w:space="0" w:color="00000A"/>
            </w:tcBorders>
            <w:tcMar>
              <w:left w:w="103" w:type="dxa"/>
            </w:tcMar>
            <w:vAlign w:val="center"/>
          </w:tcPr>
          <w:p w14:paraId="70E7749D" w14:textId="77777777" w:rsidR="00E92146" w:rsidRPr="00980EFC" w:rsidRDefault="00E92146" w:rsidP="004830CD">
            <w:pPr>
              <w:jc w:val="center"/>
              <w:rPr>
                <w:lang w:eastAsia="lt-LT"/>
              </w:rPr>
            </w:pPr>
          </w:p>
        </w:tc>
        <w:tc>
          <w:tcPr>
            <w:tcW w:w="529" w:type="pct"/>
            <w:tcBorders>
              <w:top w:val="single" w:sz="4" w:space="0" w:color="00000A"/>
              <w:left w:val="single" w:sz="4" w:space="0" w:color="00000A"/>
              <w:bottom w:val="single" w:sz="12" w:space="0" w:color="auto"/>
              <w:right w:val="single" w:sz="4" w:space="0" w:color="00000A"/>
            </w:tcBorders>
            <w:tcMar>
              <w:left w:w="103" w:type="dxa"/>
            </w:tcMar>
            <w:vAlign w:val="center"/>
          </w:tcPr>
          <w:p w14:paraId="7A71A564" w14:textId="77777777" w:rsidR="00E92146" w:rsidRPr="00980EFC" w:rsidRDefault="00E92146" w:rsidP="004830CD">
            <w:pPr>
              <w:jc w:val="center"/>
              <w:rPr>
                <w:lang w:eastAsia="lt-LT"/>
              </w:rPr>
            </w:pPr>
          </w:p>
        </w:tc>
        <w:tc>
          <w:tcPr>
            <w:tcW w:w="529" w:type="pct"/>
            <w:vMerge/>
            <w:tcBorders>
              <w:left w:val="single" w:sz="4" w:space="0" w:color="00000A"/>
              <w:bottom w:val="single" w:sz="12" w:space="0" w:color="auto"/>
              <w:right w:val="single" w:sz="12" w:space="0" w:color="auto"/>
            </w:tcBorders>
            <w:tcMar>
              <w:left w:w="103" w:type="dxa"/>
            </w:tcMar>
            <w:vAlign w:val="center"/>
          </w:tcPr>
          <w:p w14:paraId="74E2DEFE" w14:textId="77777777" w:rsidR="00E92146" w:rsidRPr="00980EFC" w:rsidRDefault="00E92146" w:rsidP="004830CD">
            <w:pPr>
              <w:jc w:val="center"/>
              <w:rPr>
                <w:lang w:eastAsia="lt-LT"/>
              </w:rPr>
            </w:pPr>
          </w:p>
        </w:tc>
      </w:tr>
      <w:tr w:rsidR="00E92146" w:rsidRPr="00980EFC" w14:paraId="4616FB6B" w14:textId="77777777" w:rsidTr="004830CD">
        <w:trPr>
          <w:cantSplit/>
          <w:trHeight w:val="345"/>
        </w:trPr>
        <w:tc>
          <w:tcPr>
            <w:tcW w:w="318" w:type="pct"/>
            <w:tcBorders>
              <w:top w:val="single" w:sz="12" w:space="0" w:color="auto"/>
              <w:left w:val="single" w:sz="12" w:space="0" w:color="auto"/>
              <w:bottom w:val="single" w:sz="4" w:space="0" w:color="00000A"/>
              <w:right w:val="single" w:sz="4" w:space="0" w:color="00000A"/>
            </w:tcBorders>
            <w:tcMar>
              <w:left w:w="103" w:type="dxa"/>
            </w:tcMar>
            <w:vAlign w:val="center"/>
          </w:tcPr>
          <w:p w14:paraId="747D15CF" w14:textId="77777777" w:rsidR="00E92146" w:rsidRPr="00980EFC" w:rsidRDefault="00E92146" w:rsidP="004830CD">
            <w:pPr>
              <w:ind w:firstLine="62"/>
              <w:jc w:val="center"/>
              <w:rPr>
                <w:lang w:eastAsia="lt-LT"/>
              </w:rPr>
            </w:pPr>
            <w:r w:rsidRPr="00980EFC">
              <w:rPr>
                <w:lang w:eastAsia="lt-LT"/>
              </w:rPr>
              <w:t>2.</w:t>
            </w:r>
          </w:p>
        </w:tc>
        <w:tc>
          <w:tcPr>
            <w:tcW w:w="1152" w:type="pct"/>
            <w:vMerge w:val="restart"/>
            <w:tcBorders>
              <w:top w:val="single" w:sz="12" w:space="0" w:color="auto"/>
              <w:left w:val="single" w:sz="4" w:space="0" w:color="00000A"/>
              <w:right w:val="single" w:sz="4" w:space="0" w:color="00000A"/>
            </w:tcBorders>
            <w:tcMar>
              <w:left w:w="103" w:type="dxa"/>
            </w:tcMar>
            <w:vAlign w:val="center"/>
          </w:tcPr>
          <w:p w14:paraId="7DBAA1AD" w14:textId="77777777" w:rsidR="00E92146" w:rsidRPr="00980EFC" w:rsidRDefault="00E92146" w:rsidP="004830CD">
            <w:pPr>
              <w:jc w:val="center"/>
            </w:pPr>
            <w:r w:rsidRPr="00980EFC">
              <w:t>vardas ir pavardė</w:t>
            </w:r>
          </w:p>
        </w:tc>
        <w:tc>
          <w:tcPr>
            <w:tcW w:w="883" w:type="pct"/>
            <w:tcBorders>
              <w:top w:val="single" w:sz="12" w:space="0" w:color="auto"/>
              <w:left w:val="single" w:sz="4" w:space="0" w:color="00000A"/>
              <w:bottom w:val="single" w:sz="4" w:space="0" w:color="00000A"/>
              <w:right w:val="single" w:sz="4" w:space="0" w:color="00000A"/>
            </w:tcBorders>
          </w:tcPr>
          <w:p w14:paraId="7BD9773C" w14:textId="77777777" w:rsidR="00E92146" w:rsidRPr="00980EFC" w:rsidRDefault="00E92146" w:rsidP="004830CD">
            <w:pPr>
              <w:jc w:val="center"/>
              <w:rPr>
                <w:lang w:eastAsia="lt-LT"/>
              </w:rPr>
            </w:pPr>
            <w:r w:rsidRPr="00980EFC">
              <w:rPr>
                <w:b/>
                <w:bCs/>
                <w:sz w:val="20"/>
                <w:szCs w:val="20"/>
                <w:lang w:eastAsia="lt-LT"/>
              </w:rPr>
              <w:t>Bendri balai</w:t>
            </w:r>
          </w:p>
        </w:tc>
        <w:tc>
          <w:tcPr>
            <w:tcW w:w="264" w:type="pct"/>
            <w:tcBorders>
              <w:top w:val="single" w:sz="12" w:space="0" w:color="auto"/>
              <w:left w:val="single" w:sz="4" w:space="0" w:color="00000A"/>
              <w:bottom w:val="single" w:sz="4" w:space="0" w:color="00000A"/>
              <w:right w:val="single" w:sz="4" w:space="0" w:color="00000A"/>
            </w:tcBorders>
            <w:tcMar>
              <w:left w:w="103" w:type="dxa"/>
            </w:tcMar>
            <w:vAlign w:val="center"/>
          </w:tcPr>
          <w:p w14:paraId="60C02FB5" w14:textId="77777777" w:rsidR="00E92146" w:rsidRPr="00980EFC" w:rsidRDefault="00E92146" w:rsidP="004830CD">
            <w:pPr>
              <w:jc w:val="center"/>
              <w:rPr>
                <w:lang w:eastAsia="lt-LT"/>
              </w:rPr>
            </w:pPr>
          </w:p>
        </w:tc>
        <w:tc>
          <w:tcPr>
            <w:tcW w:w="265" w:type="pct"/>
            <w:tcBorders>
              <w:top w:val="single" w:sz="12" w:space="0" w:color="auto"/>
              <w:left w:val="single" w:sz="4" w:space="0" w:color="00000A"/>
              <w:bottom w:val="single" w:sz="4" w:space="0" w:color="00000A"/>
              <w:right w:val="single" w:sz="4" w:space="0" w:color="00000A"/>
            </w:tcBorders>
            <w:tcMar>
              <w:left w:w="103" w:type="dxa"/>
            </w:tcMar>
            <w:vAlign w:val="center"/>
          </w:tcPr>
          <w:p w14:paraId="47F316C8" w14:textId="77777777" w:rsidR="00E92146" w:rsidRPr="00980EFC" w:rsidRDefault="00E92146" w:rsidP="004830CD">
            <w:pPr>
              <w:jc w:val="center"/>
              <w:rPr>
                <w:lang w:eastAsia="lt-LT"/>
              </w:rPr>
            </w:pPr>
          </w:p>
        </w:tc>
        <w:tc>
          <w:tcPr>
            <w:tcW w:w="265" w:type="pct"/>
            <w:tcBorders>
              <w:top w:val="single" w:sz="12" w:space="0" w:color="auto"/>
              <w:left w:val="single" w:sz="4" w:space="0" w:color="00000A"/>
              <w:bottom w:val="single" w:sz="4" w:space="0" w:color="00000A"/>
              <w:right w:val="single" w:sz="4" w:space="0" w:color="00000A"/>
            </w:tcBorders>
            <w:tcMar>
              <w:left w:w="103" w:type="dxa"/>
            </w:tcMar>
            <w:vAlign w:val="center"/>
          </w:tcPr>
          <w:p w14:paraId="53BDE34D" w14:textId="77777777" w:rsidR="00E92146" w:rsidRPr="00980EFC" w:rsidRDefault="00E92146" w:rsidP="004830CD">
            <w:pPr>
              <w:jc w:val="center"/>
              <w:rPr>
                <w:lang w:eastAsia="lt-LT"/>
              </w:rPr>
            </w:pPr>
          </w:p>
        </w:tc>
        <w:tc>
          <w:tcPr>
            <w:tcW w:w="265" w:type="pct"/>
            <w:tcBorders>
              <w:top w:val="single" w:sz="12" w:space="0" w:color="auto"/>
              <w:left w:val="single" w:sz="4" w:space="0" w:color="00000A"/>
              <w:bottom w:val="single" w:sz="4" w:space="0" w:color="00000A"/>
              <w:right w:val="single" w:sz="4" w:space="0" w:color="00000A"/>
            </w:tcBorders>
            <w:tcMar>
              <w:left w:w="103" w:type="dxa"/>
            </w:tcMar>
            <w:vAlign w:val="center"/>
          </w:tcPr>
          <w:p w14:paraId="36C5E959" w14:textId="77777777" w:rsidR="00E92146" w:rsidRPr="00980EFC" w:rsidRDefault="00E92146" w:rsidP="004830CD">
            <w:pPr>
              <w:jc w:val="center"/>
              <w:rPr>
                <w:lang w:eastAsia="lt-LT"/>
              </w:rPr>
            </w:pPr>
          </w:p>
        </w:tc>
        <w:tc>
          <w:tcPr>
            <w:tcW w:w="265" w:type="pct"/>
            <w:tcBorders>
              <w:top w:val="single" w:sz="12" w:space="0" w:color="auto"/>
              <w:left w:val="single" w:sz="4" w:space="0" w:color="00000A"/>
              <w:bottom w:val="single" w:sz="4" w:space="0" w:color="00000A"/>
              <w:right w:val="single" w:sz="4" w:space="0" w:color="00000A"/>
            </w:tcBorders>
            <w:vAlign w:val="center"/>
          </w:tcPr>
          <w:p w14:paraId="6195D625" w14:textId="77777777" w:rsidR="00E92146" w:rsidRPr="00980EFC" w:rsidRDefault="00E92146" w:rsidP="004830CD">
            <w:pPr>
              <w:jc w:val="center"/>
              <w:rPr>
                <w:lang w:eastAsia="lt-LT"/>
              </w:rPr>
            </w:pPr>
          </w:p>
        </w:tc>
        <w:tc>
          <w:tcPr>
            <w:tcW w:w="265" w:type="pct"/>
            <w:tcBorders>
              <w:top w:val="single" w:sz="12" w:space="0" w:color="auto"/>
              <w:left w:val="single" w:sz="4" w:space="0" w:color="00000A"/>
              <w:bottom w:val="single" w:sz="4" w:space="0" w:color="00000A"/>
              <w:right w:val="single" w:sz="4" w:space="0" w:color="00000A"/>
            </w:tcBorders>
            <w:tcMar>
              <w:left w:w="103" w:type="dxa"/>
            </w:tcMar>
            <w:vAlign w:val="center"/>
          </w:tcPr>
          <w:p w14:paraId="4C4528F9" w14:textId="77777777" w:rsidR="00E92146" w:rsidRPr="00980EFC" w:rsidRDefault="00E92146" w:rsidP="004830CD">
            <w:pPr>
              <w:jc w:val="center"/>
              <w:rPr>
                <w:lang w:eastAsia="lt-LT"/>
              </w:rPr>
            </w:pPr>
          </w:p>
        </w:tc>
        <w:tc>
          <w:tcPr>
            <w:tcW w:w="529" w:type="pct"/>
            <w:tcBorders>
              <w:top w:val="single" w:sz="12" w:space="0" w:color="auto"/>
              <w:left w:val="single" w:sz="4" w:space="0" w:color="00000A"/>
              <w:bottom w:val="single" w:sz="4" w:space="0" w:color="00000A"/>
              <w:right w:val="single" w:sz="4" w:space="0" w:color="00000A"/>
            </w:tcBorders>
            <w:tcMar>
              <w:left w:w="103" w:type="dxa"/>
            </w:tcMar>
            <w:vAlign w:val="center"/>
          </w:tcPr>
          <w:p w14:paraId="1441C901" w14:textId="77777777" w:rsidR="00E92146" w:rsidRPr="00980EFC" w:rsidRDefault="00E92146" w:rsidP="004830CD">
            <w:pPr>
              <w:jc w:val="center"/>
              <w:rPr>
                <w:lang w:eastAsia="lt-LT"/>
              </w:rPr>
            </w:pPr>
          </w:p>
        </w:tc>
        <w:tc>
          <w:tcPr>
            <w:tcW w:w="529" w:type="pct"/>
            <w:vMerge w:val="restart"/>
            <w:tcBorders>
              <w:top w:val="single" w:sz="12" w:space="0" w:color="auto"/>
              <w:left w:val="single" w:sz="4" w:space="0" w:color="00000A"/>
              <w:right w:val="single" w:sz="12" w:space="0" w:color="auto"/>
            </w:tcBorders>
            <w:tcMar>
              <w:left w:w="103" w:type="dxa"/>
            </w:tcMar>
            <w:vAlign w:val="center"/>
          </w:tcPr>
          <w:p w14:paraId="3AC8D819" w14:textId="77777777" w:rsidR="00E92146" w:rsidRPr="00980EFC" w:rsidRDefault="00E92146" w:rsidP="004830CD">
            <w:pPr>
              <w:jc w:val="center"/>
              <w:rPr>
                <w:lang w:eastAsia="lt-LT"/>
              </w:rPr>
            </w:pPr>
          </w:p>
        </w:tc>
      </w:tr>
      <w:tr w:rsidR="00E92146" w:rsidRPr="00980EFC" w14:paraId="2E4365F3" w14:textId="77777777" w:rsidTr="004830CD">
        <w:trPr>
          <w:cantSplit/>
          <w:trHeight w:val="345"/>
        </w:trPr>
        <w:tc>
          <w:tcPr>
            <w:tcW w:w="318" w:type="pct"/>
            <w:tcBorders>
              <w:top w:val="single" w:sz="4" w:space="0" w:color="00000A"/>
              <w:left w:val="single" w:sz="12" w:space="0" w:color="auto"/>
              <w:bottom w:val="single" w:sz="4" w:space="0" w:color="00000A"/>
              <w:right w:val="single" w:sz="4" w:space="0" w:color="00000A"/>
            </w:tcBorders>
            <w:tcMar>
              <w:left w:w="103" w:type="dxa"/>
            </w:tcMar>
            <w:vAlign w:val="center"/>
          </w:tcPr>
          <w:p w14:paraId="7AB80485" w14:textId="77777777" w:rsidR="00E92146" w:rsidRPr="00980EFC" w:rsidRDefault="00E92146" w:rsidP="004830CD">
            <w:pPr>
              <w:ind w:firstLine="62"/>
              <w:jc w:val="center"/>
              <w:rPr>
                <w:lang w:eastAsia="lt-LT"/>
              </w:rPr>
            </w:pPr>
            <w:r w:rsidRPr="00980EFC">
              <w:rPr>
                <w:lang w:eastAsia="lt-LT"/>
              </w:rPr>
              <w:lastRenderedPageBreak/>
              <w:t>2.1.</w:t>
            </w:r>
          </w:p>
        </w:tc>
        <w:tc>
          <w:tcPr>
            <w:tcW w:w="1152" w:type="pct"/>
            <w:vMerge/>
            <w:tcBorders>
              <w:left w:val="single" w:sz="4" w:space="0" w:color="00000A"/>
              <w:right w:val="single" w:sz="4" w:space="0" w:color="00000A"/>
            </w:tcBorders>
            <w:tcMar>
              <w:left w:w="103" w:type="dxa"/>
            </w:tcMar>
            <w:vAlign w:val="center"/>
          </w:tcPr>
          <w:p w14:paraId="00925B8E" w14:textId="77777777" w:rsidR="00E92146" w:rsidRPr="00980EFC" w:rsidRDefault="00E92146" w:rsidP="004830CD">
            <w:pPr>
              <w:jc w:val="center"/>
            </w:pPr>
          </w:p>
        </w:tc>
        <w:tc>
          <w:tcPr>
            <w:tcW w:w="883" w:type="pct"/>
            <w:tcBorders>
              <w:top w:val="single" w:sz="4" w:space="0" w:color="00000A"/>
              <w:left w:val="single" w:sz="4" w:space="0" w:color="00000A"/>
              <w:bottom w:val="single" w:sz="4" w:space="0" w:color="00000A"/>
              <w:right w:val="single" w:sz="4" w:space="0" w:color="00000A"/>
            </w:tcBorders>
          </w:tcPr>
          <w:p w14:paraId="09CF062B" w14:textId="77777777" w:rsidR="00E92146" w:rsidRPr="00980EFC" w:rsidRDefault="00E92146" w:rsidP="004830CD">
            <w:pPr>
              <w:jc w:val="center"/>
              <w:rPr>
                <w:lang w:eastAsia="lt-LT"/>
              </w:rPr>
            </w:pPr>
            <w:r>
              <w:rPr>
                <w:b/>
                <w:bCs/>
                <w:sz w:val="20"/>
                <w:szCs w:val="20"/>
                <w:lang w:eastAsia="lt-LT"/>
              </w:rPr>
              <w:t>X metodas</w:t>
            </w:r>
          </w:p>
        </w:tc>
        <w:tc>
          <w:tcPr>
            <w:tcW w:w="264" w:type="pct"/>
            <w:tcBorders>
              <w:top w:val="single" w:sz="4" w:space="0" w:color="00000A"/>
              <w:left w:val="single" w:sz="4" w:space="0" w:color="00000A"/>
              <w:bottom w:val="single" w:sz="4" w:space="0" w:color="00000A"/>
              <w:right w:val="single" w:sz="4" w:space="0" w:color="00000A"/>
            </w:tcBorders>
            <w:tcMar>
              <w:left w:w="103" w:type="dxa"/>
            </w:tcMar>
            <w:vAlign w:val="center"/>
          </w:tcPr>
          <w:p w14:paraId="662C6035" w14:textId="77777777" w:rsidR="00E92146" w:rsidRPr="00980EFC" w:rsidRDefault="00E92146" w:rsidP="004830CD">
            <w:pPr>
              <w:jc w:val="center"/>
              <w:rPr>
                <w:lang w:eastAsia="lt-LT"/>
              </w:rPr>
            </w:pPr>
          </w:p>
        </w:tc>
        <w:tc>
          <w:tcPr>
            <w:tcW w:w="265" w:type="pct"/>
            <w:tcBorders>
              <w:top w:val="single" w:sz="4" w:space="0" w:color="00000A"/>
              <w:left w:val="single" w:sz="4" w:space="0" w:color="00000A"/>
              <w:bottom w:val="single" w:sz="4" w:space="0" w:color="00000A"/>
              <w:right w:val="single" w:sz="4" w:space="0" w:color="00000A"/>
            </w:tcBorders>
            <w:tcMar>
              <w:left w:w="103" w:type="dxa"/>
            </w:tcMar>
            <w:vAlign w:val="center"/>
          </w:tcPr>
          <w:p w14:paraId="4F73CC9F" w14:textId="77777777" w:rsidR="00E92146" w:rsidRPr="00980EFC" w:rsidRDefault="00E92146" w:rsidP="004830CD">
            <w:pPr>
              <w:jc w:val="center"/>
              <w:rPr>
                <w:lang w:eastAsia="lt-LT"/>
              </w:rPr>
            </w:pPr>
          </w:p>
        </w:tc>
        <w:tc>
          <w:tcPr>
            <w:tcW w:w="265" w:type="pct"/>
            <w:tcBorders>
              <w:top w:val="single" w:sz="4" w:space="0" w:color="00000A"/>
              <w:left w:val="single" w:sz="4" w:space="0" w:color="00000A"/>
              <w:bottom w:val="single" w:sz="4" w:space="0" w:color="00000A"/>
              <w:right w:val="single" w:sz="4" w:space="0" w:color="00000A"/>
            </w:tcBorders>
            <w:tcMar>
              <w:left w:w="103" w:type="dxa"/>
            </w:tcMar>
            <w:vAlign w:val="center"/>
          </w:tcPr>
          <w:p w14:paraId="287DDF8E" w14:textId="77777777" w:rsidR="00E92146" w:rsidRPr="00980EFC" w:rsidRDefault="00E92146" w:rsidP="004830CD">
            <w:pPr>
              <w:jc w:val="center"/>
              <w:rPr>
                <w:lang w:eastAsia="lt-LT"/>
              </w:rPr>
            </w:pPr>
          </w:p>
        </w:tc>
        <w:tc>
          <w:tcPr>
            <w:tcW w:w="265" w:type="pct"/>
            <w:tcBorders>
              <w:top w:val="single" w:sz="4" w:space="0" w:color="00000A"/>
              <w:left w:val="single" w:sz="4" w:space="0" w:color="00000A"/>
              <w:bottom w:val="single" w:sz="4" w:space="0" w:color="00000A"/>
              <w:right w:val="single" w:sz="4" w:space="0" w:color="00000A"/>
            </w:tcBorders>
            <w:tcMar>
              <w:left w:w="103" w:type="dxa"/>
            </w:tcMar>
            <w:vAlign w:val="center"/>
          </w:tcPr>
          <w:p w14:paraId="7FF624B9" w14:textId="77777777" w:rsidR="00E92146" w:rsidRPr="00980EFC" w:rsidRDefault="00E92146" w:rsidP="004830CD">
            <w:pPr>
              <w:jc w:val="center"/>
              <w:rPr>
                <w:lang w:eastAsia="lt-LT"/>
              </w:rPr>
            </w:pPr>
          </w:p>
        </w:tc>
        <w:tc>
          <w:tcPr>
            <w:tcW w:w="265" w:type="pct"/>
            <w:tcBorders>
              <w:top w:val="single" w:sz="4" w:space="0" w:color="00000A"/>
              <w:left w:val="single" w:sz="4" w:space="0" w:color="00000A"/>
              <w:bottom w:val="single" w:sz="4" w:space="0" w:color="00000A"/>
              <w:right w:val="single" w:sz="4" w:space="0" w:color="00000A"/>
            </w:tcBorders>
            <w:vAlign w:val="center"/>
          </w:tcPr>
          <w:p w14:paraId="20EBBAC1" w14:textId="77777777" w:rsidR="00E92146" w:rsidRPr="00980EFC" w:rsidRDefault="00E92146" w:rsidP="004830CD">
            <w:pPr>
              <w:jc w:val="center"/>
              <w:rPr>
                <w:lang w:eastAsia="lt-LT"/>
              </w:rPr>
            </w:pPr>
          </w:p>
        </w:tc>
        <w:tc>
          <w:tcPr>
            <w:tcW w:w="265" w:type="pct"/>
            <w:tcBorders>
              <w:top w:val="single" w:sz="4" w:space="0" w:color="00000A"/>
              <w:left w:val="single" w:sz="4" w:space="0" w:color="00000A"/>
              <w:bottom w:val="single" w:sz="4" w:space="0" w:color="00000A"/>
              <w:right w:val="single" w:sz="4" w:space="0" w:color="00000A"/>
            </w:tcBorders>
            <w:tcMar>
              <w:left w:w="103" w:type="dxa"/>
            </w:tcMar>
            <w:vAlign w:val="center"/>
          </w:tcPr>
          <w:p w14:paraId="0E68472C" w14:textId="77777777" w:rsidR="00E92146" w:rsidRPr="00980EFC" w:rsidRDefault="00E92146" w:rsidP="004830CD">
            <w:pPr>
              <w:jc w:val="center"/>
              <w:rPr>
                <w:lang w:eastAsia="lt-LT"/>
              </w:rPr>
            </w:pPr>
          </w:p>
        </w:tc>
        <w:tc>
          <w:tcPr>
            <w:tcW w:w="529" w:type="pct"/>
            <w:tcBorders>
              <w:top w:val="single" w:sz="4" w:space="0" w:color="00000A"/>
              <w:left w:val="single" w:sz="4" w:space="0" w:color="00000A"/>
              <w:bottom w:val="single" w:sz="4" w:space="0" w:color="00000A"/>
              <w:right w:val="single" w:sz="4" w:space="0" w:color="00000A"/>
            </w:tcBorders>
            <w:tcMar>
              <w:left w:w="103" w:type="dxa"/>
            </w:tcMar>
            <w:vAlign w:val="center"/>
          </w:tcPr>
          <w:p w14:paraId="517F1A48" w14:textId="77777777" w:rsidR="00E92146" w:rsidRPr="00980EFC" w:rsidRDefault="00E92146" w:rsidP="004830CD">
            <w:pPr>
              <w:jc w:val="center"/>
              <w:rPr>
                <w:lang w:eastAsia="lt-LT"/>
              </w:rPr>
            </w:pPr>
          </w:p>
        </w:tc>
        <w:tc>
          <w:tcPr>
            <w:tcW w:w="529" w:type="pct"/>
            <w:vMerge/>
            <w:tcBorders>
              <w:left w:val="single" w:sz="4" w:space="0" w:color="00000A"/>
              <w:right w:val="single" w:sz="12" w:space="0" w:color="auto"/>
            </w:tcBorders>
            <w:tcMar>
              <w:left w:w="103" w:type="dxa"/>
            </w:tcMar>
            <w:vAlign w:val="center"/>
          </w:tcPr>
          <w:p w14:paraId="142017F2" w14:textId="77777777" w:rsidR="00E92146" w:rsidRPr="00980EFC" w:rsidRDefault="00E92146" w:rsidP="004830CD">
            <w:pPr>
              <w:jc w:val="center"/>
              <w:rPr>
                <w:lang w:eastAsia="lt-LT"/>
              </w:rPr>
            </w:pPr>
          </w:p>
        </w:tc>
      </w:tr>
      <w:tr w:rsidR="00E92146" w:rsidRPr="00980EFC" w14:paraId="479C25DD" w14:textId="77777777" w:rsidTr="004830CD">
        <w:trPr>
          <w:cantSplit/>
          <w:trHeight w:val="345"/>
        </w:trPr>
        <w:tc>
          <w:tcPr>
            <w:tcW w:w="318" w:type="pct"/>
            <w:tcBorders>
              <w:top w:val="single" w:sz="4" w:space="0" w:color="00000A"/>
              <w:left w:val="single" w:sz="12" w:space="0" w:color="auto"/>
              <w:bottom w:val="single" w:sz="12" w:space="0" w:color="auto"/>
              <w:right w:val="single" w:sz="4" w:space="0" w:color="00000A"/>
            </w:tcBorders>
            <w:tcMar>
              <w:left w:w="103" w:type="dxa"/>
            </w:tcMar>
            <w:vAlign w:val="center"/>
          </w:tcPr>
          <w:p w14:paraId="6AAAD63E" w14:textId="77777777" w:rsidR="00E92146" w:rsidRPr="00980EFC" w:rsidRDefault="00E92146" w:rsidP="004830CD">
            <w:pPr>
              <w:ind w:firstLine="62"/>
              <w:jc w:val="center"/>
              <w:rPr>
                <w:lang w:eastAsia="lt-LT"/>
              </w:rPr>
            </w:pPr>
            <w:r w:rsidRPr="00980EFC">
              <w:rPr>
                <w:lang w:eastAsia="lt-LT"/>
              </w:rPr>
              <w:t>2.2.</w:t>
            </w:r>
          </w:p>
        </w:tc>
        <w:tc>
          <w:tcPr>
            <w:tcW w:w="1152" w:type="pct"/>
            <w:vMerge/>
            <w:tcBorders>
              <w:left w:val="single" w:sz="4" w:space="0" w:color="00000A"/>
              <w:bottom w:val="single" w:sz="12" w:space="0" w:color="auto"/>
              <w:right w:val="single" w:sz="4" w:space="0" w:color="00000A"/>
            </w:tcBorders>
            <w:tcMar>
              <w:left w:w="103" w:type="dxa"/>
            </w:tcMar>
            <w:vAlign w:val="center"/>
          </w:tcPr>
          <w:p w14:paraId="36EA06DA" w14:textId="77777777" w:rsidR="00E92146" w:rsidRPr="00980EFC" w:rsidRDefault="00E92146" w:rsidP="004830CD">
            <w:pPr>
              <w:jc w:val="center"/>
            </w:pPr>
          </w:p>
        </w:tc>
        <w:tc>
          <w:tcPr>
            <w:tcW w:w="883" w:type="pct"/>
            <w:tcBorders>
              <w:top w:val="single" w:sz="4" w:space="0" w:color="00000A"/>
              <w:left w:val="single" w:sz="4" w:space="0" w:color="00000A"/>
              <w:bottom w:val="single" w:sz="12" w:space="0" w:color="auto"/>
              <w:right w:val="single" w:sz="4" w:space="0" w:color="00000A"/>
            </w:tcBorders>
          </w:tcPr>
          <w:p w14:paraId="4B15BC7A" w14:textId="77777777" w:rsidR="00E92146" w:rsidRPr="00980EFC" w:rsidRDefault="00E92146" w:rsidP="004830CD">
            <w:pPr>
              <w:jc w:val="center"/>
              <w:rPr>
                <w:lang w:eastAsia="lt-LT"/>
              </w:rPr>
            </w:pPr>
            <w:r>
              <w:rPr>
                <w:b/>
                <w:bCs/>
                <w:sz w:val="20"/>
                <w:szCs w:val="20"/>
                <w:lang w:eastAsia="lt-LT"/>
              </w:rPr>
              <w:t>XX metodas</w:t>
            </w:r>
          </w:p>
        </w:tc>
        <w:tc>
          <w:tcPr>
            <w:tcW w:w="264" w:type="pct"/>
            <w:tcBorders>
              <w:top w:val="single" w:sz="4" w:space="0" w:color="00000A"/>
              <w:left w:val="single" w:sz="4" w:space="0" w:color="00000A"/>
              <w:bottom w:val="single" w:sz="12" w:space="0" w:color="auto"/>
              <w:right w:val="single" w:sz="4" w:space="0" w:color="00000A"/>
            </w:tcBorders>
            <w:tcMar>
              <w:left w:w="103" w:type="dxa"/>
            </w:tcMar>
            <w:vAlign w:val="center"/>
          </w:tcPr>
          <w:p w14:paraId="1BEC61A6" w14:textId="77777777" w:rsidR="00E92146" w:rsidRPr="00980EFC" w:rsidRDefault="00E92146" w:rsidP="004830CD">
            <w:pPr>
              <w:jc w:val="center"/>
              <w:rPr>
                <w:lang w:eastAsia="lt-LT"/>
              </w:rPr>
            </w:pPr>
          </w:p>
        </w:tc>
        <w:tc>
          <w:tcPr>
            <w:tcW w:w="265" w:type="pct"/>
            <w:tcBorders>
              <w:top w:val="single" w:sz="4" w:space="0" w:color="00000A"/>
              <w:left w:val="single" w:sz="4" w:space="0" w:color="00000A"/>
              <w:bottom w:val="single" w:sz="12" w:space="0" w:color="auto"/>
              <w:right w:val="single" w:sz="4" w:space="0" w:color="00000A"/>
            </w:tcBorders>
            <w:tcMar>
              <w:left w:w="103" w:type="dxa"/>
            </w:tcMar>
            <w:vAlign w:val="center"/>
          </w:tcPr>
          <w:p w14:paraId="566AE22A" w14:textId="77777777" w:rsidR="00E92146" w:rsidRPr="00980EFC" w:rsidRDefault="00E92146" w:rsidP="004830CD">
            <w:pPr>
              <w:jc w:val="center"/>
              <w:rPr>
                <w:lang w:eastAsia="lt-LT"/>
              </w:rPr>
            </w:pPr>
          </w:p>
        </w:tc>
        <w:tc>
          <w:tcPr>
            <w:tcW w:w="265" w:type="pct"/>
            <w:tcBorders>
              <w:top w:val="single" w:sz="4" w:space="0" w:color="00000A"/>
              <w:left w:val="single" w:sz="4" w:space="0" w:color="00000A"/>
              <w:bottom w:val="single" w:sz="12" w:space="0" w:color="auto"/>
              <w:right w:val="single" w:sz="4" w:space="0" w:color="00000A"/>
            </w:tcBorders>
            <w:tcMar>
              <w:left w:w="103" w:type="dxa"/>
            </w:tcMar>
            <w:vAlign w:val="center"/>
          </w:tcPr>
          <w:p w14:paraId="5D733C53" w14:textId="77777777" w:rsidR="00E92146" w:rsidRPr="00980EFC" w:rsidRDefault="00E92146" w:rsidP="004830CD">
            <w:pPr>
              <w:jc w:val="center"/>
              <w:rPr>
                <w:lang w:eastAsia="lt-LT"/>
              </w:rPr>
            </w:pPr>
          </w:p>
        </w:tc>
        <w:tc>
          <w:tcPr>
            <w:tcW w:w="265" w:type="pct"/>
            <w:tcBorders>
              <w:top w:val="single" w:sz="4" w:space="0" w:color="00000A"/>
              <w:left w:val="single" w:sz="4" w:space="0" w:color="00000A"/>
              <w:bottom w:val="single" w:sz="12" w:space="0" w:color="auto"/>
              <w:right w:val="single" w:sz="4" w:space="0" w:color="00000A"/>
            </w:tcBorders>
            <w:tcMar>
              <w:left w:w="103" w:type="dxa"/>
            </w:tcMar>
            <w:vAlign w:val="center"/>
          </w:tcPr>
          <w:p w14:paraId="28DE188A" w14:textId="77777777" w:rsidR="00E92146" w:rsidRPr="00980EFC" w:rsidRDefault="00E92146" w:rsidP="004830CD">
            <w:pPr>
              <w:jc w:val="center"/>
              <w:rPr>
                <w:lang w:eastAsia="lt-LT"/>
              </w:rPr>
            </w:pPr>
          </w:p>
        </w:tc>
        <w:tc>
          <w:tcPr>
            <w:tcW w:w="265" w:type="pct"/>
            <w:tcBorders>
              <w:top w:val="single" w:sz="4" w:space="0" w:color="00000A"/>
              <w:left w:val="single" w:sz="4" w:space="0" w:color="00000A"/>
              <w:bottom w:val="single" w:sz="12" w:space="0" w:color="auto"/>
              <w:right w:val="single" w:sz="4" w:space="0" w:color="00000A"/>
            </w:tcBorders>
            <w:vAlign w:val="center"/>
          </w:tcPr>
          <w:p w14:paraId="6B603E8C" w14:textId="77777777" w:rsidR="00E92146" w:rsidRPr="00980EFC" w:rsidRDefault="00E92146" w:rsidP="004830CD">
            <w:pPr>
              <w:jc w:val="center"/>
              <w:rPr>
                <w:lang w:eastAsia="lt-LT"/>
              </w:rPr>
            </w:pPr>
          </w:p>
        </w:tc>
        <w:tc>
          <w:tcPr>
            <w:tcW w:w="265" w:type="pct"/>
            <w:tcBorders>
              <w:top w:val="single" w:sz="4" w:space="0" w:color="00000A"/>
              <w:left w:val="single" w:sz="4" w:space="0" w:color="00000A"/>
              <w:bottom w:val="single" w:sz="12" w:space="0" w:color="auto"/>
              <w:right w:val="single" w:sz="4" w:space="0" w:color="00000A"/>
            </w:tcBorders>
            <w:tcMar>
              <w:left w:w="103" w:type="dxa"/>
            </w:tcMar>
            <w:vAlign w:val="center"/>
          </w:tcPr>
          <w:p w14:paraId="664C6796" w14:textId="77777777" w:rsidR="00E92146" w:rsidRPr="00980EFC" w:rsidRDefault="00E92146" w:rsidP="004830CD">
            <w:pPr>
              <w:jc w:val="center"/>
              <w:rPr>
                <w:lang w:eastAsia="lt-LT"/>
              </w:rPr>
            </w:pPr>
          </w:p>
        </w:tc>
        <w:tc>
          <w:tcPr>
            <w:tcW w:w="529" w:type="pct"/>
            <w:tcBorders>
              <w:top w:val="single" w:sz="4" w:space="0" w:color="00000A"/>
              <w:left w:val="single" w:sz="4" w:space="0" w:color="00000A"/>
              <w:bottom w:val="single" w:sz="12" w:space="0" w:color="auto"/>
              <w:right w:val="single" w:sz="4" w:space="0" w:color="00000A"/>
            </w:tcBorders>
            <w:tcMar>
              <w:left w:w="103" w:type="dxa"/>
            </w:tcMar>
            <w:vAlign w:val="center"/>
          </w:tcPr>
          <w:p w14:paraId="1C2EC088" w14:textId="77777777" w:rsidR="00E92146" w:rsidRPr="00980EFC" w:rsidRDefault="00E92146" w:rsidP="004830CD">
            <w:pPr>
              <w:jc w:val="center"/>
              <w:rPr>
                <w:lang w:eastAsia="lt-LT"/>
              </w:rPr>
            </w:pPr>
          </w:p>
        </w:tc>
        <w:tc>
          <w:tcPr>
            <w:tcW w:w="529" w:type="pct"/>
            <w:vMerge/>
            <w:tcBorders>
              <w:left w:val="single" w:sz="4" w:space="0" w:color="00000A"/>
              <w:bottom w:val="single" w:sz="12" w:space="0" w:color="auto"/>
              <w:right w:val="single" w:sz="12" w:space="0" w:color="auto"/>
            </w:tcBorders>
            <w:tcMar>
              <w:left w:w="103" w:type="dxa"/>
            </w:tcMar>
            <w:vAlign w:val="center"/>
          </w:tcPr>
          <w:p w14:paraId="489CEF7B" w14:textId="77777777" w:rsidR="00E92146" w:rsidRPr="00980EFC" w:rsidRDefault="00E92146" w:rsidP="004830CD">
            <w:pPr>
              <w:jc w:val="center"/>
              <w:rPr>
                <w:lang w:eastAsia="lt-LT"/>
              </w:rPr>
            </w:pPr>
          </w:p>
        </w:tc>
      </w:tr>
      <w:tr w:rsidR="00E92146" w:rsidRPr="00980EFC" w14:paraId="2F655679" w14:textId="77777777" w:rsidTr="004830CD">
        <w:trPr>
          <w:cantSplit/>
          <w:trHeight w:val="345"/>
        </w:trPr>
        <w:tc>
          <w:tcPr>
            <w:tcW w:w="318" w:type="pct"/>
            <w:tcBorders>
              <w:top w:val="single" w:sz="12" w:space="0" w:color="auto"/>
              <w:left w:val="single" w:sz="12" w:space="0" w:color="auto"/>
              <w:bottom w:val="single" w:sz="4" w:space="0" w:color="00000A"/>
              <w:right w:val="single" w:sz="4" w:space="0" w:color="00000A"/>
            </w:tcBorders>
            <w:tcMar>
              <w:left w:w="103" w:type="dxa"/>
            </w:tcMar>
            <w:vAlign w:val="center"/>
          </w:tcPr>
          <w:p w14:paraId="4C656381" w14:textId="77777777" w:rsidR="00E92146" w:rsidRPr="00980EFC" w:rsidRDefault="00E92146" w:rsidP="004830CD">
            <w:pPr>
              <w:ind w:firstLine="62"/>
              <w:jc w:val="center"/>
              <w:rPr>
                <w:lang w:eastAsia="lt-LT"/>
              </w:rPr>
            </w:pPr>
            <w:r w:rsidRPr="00980EFC">
              <w:rPr>
                <w:lang w:eastAsia="lt-LT"/>
              </w:rPr>
              <w:t>3.</w:t>
            </w:r>
          </w:p>
        </w:tc>
        <w:tc>
          <w:tcPr>
            <w:tcW w:w="1152" w:type="pct"/>
            <w:vMerge w:val="restart"/>
            <w:tcBorders>
              <w:top w:val="single" w:sz="12" w:space="0" w:color="auto"/>
              <w:left w:val="single" w:sz="4" w:space="0" w:color="00000A"/>
              <w:right w:val="single" w:sz="4" w:space="0" w:color="00000A"/>
            </w:tcBorders>
            <w:tcMar>
              <w:left w:w="103" w:type="dxa"/>
            </w:tcMar>
            <w:vAlign w:val="center"/>
          </w:tcPr>
          <w:p w14:paraId="68A72BFE" w14:textId="77777777" w:rsidR="00E92146" w:rsidRPr="00980EFC" w:rsidRDefault="00E92146" w:rsidP="004830CD">
            <w:pPr>
              <w:jc w:val="center"/>
            </w:pPr>
            <w:r w:rsidRPr="00980EFC">
              <w:t>vardas ir pavardė</w:t>
            </w:r>
          </w:p>
        </w:tc>
        <w:tc>
          <w:tcPr>
            <w:tcW w:w="883" w:type="pct"/>
            <w:tcBorders>
              <w:top w:val="single" w:sz="12" w:space="0" w:color="auto"/>
              <w:left w:val="single" w:sz="4" w:space="0" w:color="00000A"/>
              <w:bottom w:val="single" w:sz="4" w:space="0" w:color="00000A"/>
              <w:right w:val="single" w:sz="4" w:space="0" w:color="00000A"/>
            </w:tcBorders>
          </w:tcPr>
          <w:p w14:paraId="704FB132" w14:textId="77777777" w:rsidR="00E92146" w:rsidRPr="00980EFC" w:rsidRDefault="00E92146" w:rsidP="004830CD">
            <w:pPr>
              <w:jc w:val="center"/>
              <w:rPr>
                <w:lang w:eastAsia="lt-LT"/>
              </w:rPr>
            </w:pPr>
            <w:r w:rsidRPr="00980EFC">
              <w:rPr>
                <w:b/>
                <w:bCs/>
                <w:sz w:val="20"/>
                <w:szCs w:val="20"/>
                <w:lang w:eastAsia="lt-LT"/>
              </w:rPr>
              <w:t>Bendri balai</w:t>
            </w:r>
          </w:p>
        </w:tc>
        <w:tc>
          <w:tcPr>
            <w:tcW w:w="264" w:type="pct"/>
            <w:tcBorders>
              <w:top w:val="single" w:sz="12" w:space="0" w:color="auto"/>
              <w:left w:val="single" w:sz="4" w:space="0" w:color="00000A"/>
              <w:bottom w:val="single" w:sz="4" w:space="0" w:color="00000A"/>
              <w:right w:val="single" w:sz="4" w:space="0" w:color="00000A"/>
            </w:tcBorders>
            <w:tcMar>
              <w:left w:w="103" w:type="dxa"/>
            </w:tcMar>
            <w:vAlign w:val="center"/>
          </w:tcPr>
          <w:p w14:paraId="3C4DCA05" w14:textId="77777777" w:rsidR="00E92146" w:rsidRPr="00980EFC" w:rsidRDefault="00E92146" w:rsidP="004830CD">
            <w:pPr>
              <w:jc w:val="center"/>
              <w:rPr>
                <w:lang w:eastAsia="lt-LT"/>
              </w:rPr>
            </w:pPr>
          </w:p>
        </w:tc>
        <w:tc>
          <w:tcPr>
            <w:tcW w:w="265" w:type="pct"/>
            <w:tcBorders>
              <w:top w:val="single" w:sz="12" w:space="0" w:color="auto"/>
              <w:left w:val="single" w:sz="4" w:space="0" w:color="00000A"/>
              <w:bottom w:val="single" w:sz="4" w:space="0" w:color="00000A"/>
              <w:right w:val="single" w:sz="4" w:space="0" w:color="00000A"/>
            </w:tcBorders>
            <w:tcMar>
              <w:left w:w="103" w:type="dxa"/>
            </w:tcMar>
            <w:vAlign w:val="center"/>
          </w:tcPr>
          <w:p w14:paraId="0F4BE93A" w14:textId="77777777" w:rsidR="00E92146" w:rsidRPr="00980EFC" w:rsidRDefault="00E92146" w:rsidP="004830CD">
            <w:pPr>
              <w:jc w:val="center"/>
              <w:rPr>
                <w:lang w:eastAsia="lt-LT"/>
              </w:rPr>
            </w:pPr>
          </w:p>
        </w:tc>
        <w:tc>
          <w:tcPr>
            <w:tcW w:w="265" w:type="pct"/>
            <w:tcBorders>
              <w:top w:val="single" w:sz="12" w:space="0" w:color="auto"/>
              <w:left w:val="single" w:sz="4" w:space="0" w:color="00000A"/>
              <w:bottom w:val="single" w:sz="4" w:space="0" w:color="00000A"/>
              <w:right w:val="single" w:sz="4" w:space="0" w:color="00000A"/>
            </w:tcBorders>
            <w:tcMar>
              <w:left w:w="103" w:type="dxa"/>
            </w:tcMar>
            <w:vAlign w:val="center"/>
          </w:tcPr>
          <w:p w14:paraId="6E3F0D84" w14:textId="77777777" w:rsidR="00E92146" w:rsidRPr="00980EFC" w:rsidRDefault="00E92146" w:rsidP="004830CD">
            <w:pPr>
              <w:jc w:val="center"/>
              <w:rPr>
                <w:lang w:eastAsia="lt-LT"/>
              </w:rPr>
            </w:pPr>
          </w:p>
        </w:tc>
        <w:tc>
          <w:tcPr>
            <w:tcW w:w="265" w:type="pct"/>
            <w:tcBorders>
              <w:top w:val="single" w:sz="12" w:space="0" w:color="auto"/>
              <w:left w:val="single" w:sz="4" w:space="0" w:color="00000A"/>
              <w:bottom w:val="single" w:sz="4" w:space="0" w:color="00000A"/>
              <w:right w:val="single" w:sz="4" w:space="0" w:color="00000A"/>
            </w:tcBorders>
            <w:tcMar>
              <w:left w:w="103" w:type="dxa"/>
            </w:tcMar>
            <w:vAlign w:val="center"/>
          </w:tcPr>
          <w:p w14:paraId="03F66AAE" w14:textId="77777777" w:rsidR="00E92146" w:rsidRPr="00980EFC" w:rsidRDefault="00E92146" w:rsidP="004830CD">
            <w:pPr>
              <w:jc w:val="center"/>
              <w:rPr>
                <w:lang w:eastAsia="lt-LT"/>
              </w:rPr>
            </w:pPr>
          </w:p>
        </w:tc>
        <w:tc>
          <w:tcPr>
            <w:tcW w:w="265" w:type="pct"/>
            <w:tcBorders>
              <w:top w:val="single" w:sz="12" w:space="0" w:color="auto"/>
              <w:left w:val="single" w:sz="4" w:space="0" w:color="00000A"/>
              <w:bottom w:val="single" w:sz="4" w:space="0" w:color="00000A"/>
              <w:right w:val="single" w:sz="4" w:space="0" w:color="00000A"/>
            </w:tcBorders>
            <w:vAlign w:val="center"/>
          </w:tcPr>
          <w:p w14:paraId="1F675414" w14:textId="77777777" w:rsidR="00E92146" w:rsidRPr="00980EFC" w:rsidRDefault="00E92146" w:rsidP="004830CD">
            <w:pPr>
              <w:jc w:val="center"/>
              <w:rPr>
                <w:lang w:eastAsia="lt-LT"/>
              </w:rPr>
            </w:pPr>
          </w:p>
        </w:tc>
        <w:tc>
          <w:tcPr>
            <w:tcW w:w="265" w:type="pct"/>
            <w:tcBorders>
              <w:top w:val="single" w:sz="12" w:space="0" w:color="auto"/>
              <w:left w:val="single" w:sz="4" w:space="0" w:color="00000A"/>
              <w:bottom w:val="single" w:sz="4" w:space="0" w:color="00000A"/>
              <w:right w:val="single" w:sz="4" w:space="0" w:color="00000A"/>
            </w:tcBorders>
            <w:tcMar>
              <w:left w:w="103" w:type="dxa"/>
            </w:tcMar>
            <w:vAlign w:val="center"/>
          </w:tcPr>
          <w:p w14:paraId="5A1145F3" w14:textId="77777777" w:rsidR="00E92146" w:rsidRPr="00980EFC" w:rsidRDefault="00E92146" w:rsidP="004830CD">
            <w:pPr>
              <w:jc w:val="center"/>
              <w:rPr>
                <w:lang w:eastAsia="lt-LT"/>
              </w:rPr>
            </w:pPr>
          </w:p>
        </w:tc>
        <w:tc>
          <w:tcPr>
            <w:tcW w:w="529" w:type="pct"/>
            <w:tcBorders>
              <w:top w:val="single" w:sz="12" w:space="0" w:color="auto"/>
              <w:left w:val="single" w:sz="4" w:space="0" w:color="00000A"/>
              <w:bottom w:val="single" w:sz="4" w:space="0" w:color="00000A"/>
              <w:right w:val="single" w:sz="4" w:space="0" w:color="00000A"/>
            </w:tcBorders>
            <w:tcMar>
              <w:left w:w="103" w:type="dxa"/>
            </w:tcMar>
            <w:vAlign w:val="center"/>
          </w:tcPr>
          <w:p w14:paraId="63B56E71" w14:textId="77777777" w:rsidR="00E92146" w:rsidRPr="00980EFC" w:rsidRDefault="00E92146" w:rsidP="004830CD">
            <w:pPr>
              <w:jc w:val="center"/>
              <w:rPr>
                <w:lang w:eastAsia="lt-LT"/>
              </w:rPr>
            </w:pPr>
          </w:p>
        </w:tc>
        <w:tc>
          <w:tcPr>
            <w:tcW w:w="529" w:type="pct"/>
            <w:vMerge w:val="restart"/>
            <w:tcBorders>
              <w:top w:val="single" w:sz="12" w:space="0" w:color="auto"/>
              <w:left w:val="single" w:sz="4" w:space="0" w:color="00000A"/>
              <w:right w:val="single" w:sz="12" w:space="0" w:color="auto"/>
            </w:tcBorders>
            <w:tcMar>
              <w:left w:w="103" w:type="dxa"/>
            </w:tcMar>
            <w:vAlign w:val="center"/>
          </w:tcPr>
          <w:p w14:paraId="425AC5DC" w14:textId="77777777" w:rsidR="00E92146" w:rsidRPr="00980EFC" w:rsidRDefault="00E92146" w:rsidP="004830CD">
            <w:pPr>
              <w:jc w:val="center"/>
              <w:rPr>
                <w:lang w:eastAsia="lt-LT"/>
              </w:rPr>
            </w:pPr>
          </w:p>
        </w:tc>
      </w:tr>
      <w:tr w:rsidR="00E92146" w:rsidRPr="00980EFC" w14:paraId="07704381" w14:textId="77777777" w:rsidTr="004830CD">
        <w:trPr>
          <w:cantSplit/>
          <w:trHeight w:val="345"/>
        </w:trPr>
        <w:tc>
          <w:tcPr>
            <w:tcW w:w="318" w:type="pct"/>
            <w:tcBorders>
              <w:top w:val="single" w:sz="4" w:space="0" w:color="00000A"/>
              <w:left w:val="single" w:sz="12" w:space="0" w:color="auto"/>
              <w:bottom w:val="single" w:sz="4" w:space="0" w:color="00000A"/>
              <w:right w:val="single" w:sz="4" w:space="0" w:color="00000A"/>
            </w:tcBorders>
            <w:tcMar>
              <w:left w:w="103" w:type="dxa"/>
            </w:tcMar>
            <w:vAlign w:val="center"/>
          </w:tcPr>
          <w:p w14:paraId="5DB339B8" w14:textId="77777777" w:rsidR="00E92146" w:rsidRPr="00980EFC" w:rsidRDefault="00E92146" w:rsidP="004830CD">
            <w:pPr>
              <w:ind w:firstLine="62"/>
              <w:jc w:val="center"/>
              <w:rPr>
                <w:lang w:eastAsia="lt-LT"/>
              </w:rPr>
            </w:pPr>
            <w:r w:rsidRPr="00980EFC">
              <w:rPr>
                <w:lang w:eastAsia="lt-LT"/>
              </w:rPr>
              <w:t>3.1.</w:t>
            </w:r>
          </w:p>
        </w:tc>
        <w:tc>
          <w:tcPr>
            <w:tcW w:w="1152" w:type="pct"/>
            <w:vMerge/>
            <w:tcBorders>
              <w:left w:val="single" w:sz="4" w:space="0" w:color="00000A"/>
              <w:right w:val="single" w:sz="4" w:space="0" w:color="00000A"/>
            </w:tcBorders>
            <w:tcMar>
              <w:left w:w="103" w:type="dxa"/>
            </w:tcMar>
          </w:tcPr>
          <w:p w14:paraId="3FBA38E9" w14:textId="77777777" w:rsidR="00E92146" w:rsidRPr="00980EFC" w:rsidRDefault="00E92146" w:rsidP="004830CD">
            <w:pPr>
              <w:jc w:val="center"/>
            </w:pPr>
          </w:p>
        </w:tc>
        <w:tc>
          <w:tcPr>
            <w:tcW w:w="883" w:type="pct"/>
            <w:tcBorders>
              <w:top w:val="single" w:sz="4" w:space="0" w:color="00000A"/>
              <w:left w:val="single" w:sz="4" w:space="0" w:color="00000A"/>
              <w:bottom w:val="single" w:sz="4" w:space="0" w:color="00000A"/>
              <w:right w:val="single" w:sz="4" w:space="0" w:color="00000A"/>
            </w:tcBorders>
          </w:tcPr>
          <w:p w14:paraId="66262027" w14:textId="77777777" w:rsidR="00E92146" w:rsidRPr="00980EFC" w:rsidRDefault="00E92146" w:rsidP="004830CD">
            <w:pPr>
              <w:jc w:val="center"/>
              <w:rPr>
                <w:lang w:eastAsia="lt-LT"/>
              </w:rPr>
            </w:pPr>
            <w:r>
              <w:rPr>
                <w:b/>
                <w:bCs/>
                <w:sz w:val="20"/>
                <w:szCs w:val="20"/>
                <w:lang w:eastAsia="lt-LT"/>
              </w:rPr>
              <w:t>X metodas</w:t>
            </w:r>
          </w:p>
        </w:tc>
        <w:tc>
          <w:tcPr>
            <w:tcW w:w="264" w:type="pct"/>
            <w:tcBorders>
              <w:top w:val="single" w:sz="4" w:space="0" w:color="00000A"/>
              <w:left w:val="single" w:sz="4" w:space="0" w:color="00000A"/>
              <w:bottom w:val="single" w:sz="4" w:space="0" w:color="00000A"/>
              <w:right w:val="single" w:sz="4" w:space="0" w:color="00000A"/>
            </w:tcBorders>
            <w:tcMar>
              <w:left w:w="103" w:type="dxa"/>
            </w:tcMar>
            <w:vAlign w:val="center"/>
          </w:tcPr>
          <w:p w14:paraId="5FAC6C61" w14:textId="77777777" w:rsidR="00E92146" w:rsidRPr="00980EFC" w:rsidRDefault="00E92146" w:rsidP="004830CD">
            <w:pPr>
              <w:jc w:val="center"/>
              <w:rPr>
                <w:lang w:eastAsia="lt-LT"/>
              </w:rPr>
            </w:pPr>
          </w:p>
        </w:tc>
        <w:tc>
          <w:tcPr>
            <w:tcW w:w="265" w:type="pct"/>
            <w:tcBorders>
              <w:top w:val="single" w:sz="4" w:space="0" w:color="00000A"/>
              <w:left w:val="single" w:sz="4" w:space="0" w:color="00000A"/>
              <w:bottom w:val="single" w:sz="4" w:space="0" w:color="00000A"/>
              <w:right w:val="single" w:sz="4" w:space="0" w:color="00000A"/>
            </w:tcBorders>
            <w:tcMar>
              <w:left w:w="103" w:type="dxa"/>
            </w:tcMar>
            <w:vAlign w:val="center"/>
          </w:tcPr>
          <w:p w14:paraId="74C6BADF" w14:textId="77777777" w:rsidR="00E92146" w:rsidRPr="00980EFC" w:rsidRDefault="00E92146" w:rsidP="004830CD">
            <w:pPr>
              <w:jc w:val="center"/>
              <w:rPr>
                <w:lang w:eastAsia="lt-LT"/>
              </w:rPr>
            </w:pPr>
          </w:p>
        </w:tc>
        <w:tc>
          <w:tcPr>
            <w:tcW w:w="265" w:type="pct"/>
            <w:tcBorders>
              <w:top w:val="single" w:sz="4" w:space="0" w:color="00000A"/>
              <w:left w:val="single" w:sz="4" w:space="0" w:color="00000A"/>
              <w:bottom w:val="single" w:sz="4" w:space="0" w:color="00000A"/>
              <w:right w:val="single" w:sz="4" w:space="0" w:color="00000A"/>
            </w:tcBorders>
            <w:tcMar>
              <w:left w:w="103" w:type="dxa"/>
            </w:tcMar>
            <w:vAlign w:val="center"/>
          </w:tcPr>
          <w:p w14:paraId="06FC03F6" w14:textId="77777777" w:rsidR="00E92146" w:rsidRPr="00980EFC" w:rsidRDefault="00E92146" w:rsidP="004830CD">
            <w:pPr>
              <w:jc w:val="center"/>
              <w:rPr>
                <w:lang w:eastAsia="lt-LT"/>
              </w:rPr>
            </w:pPr>
          </w:p>
        </w:tc>
        <w:tc>
          <w:tcPr>
            <w:tcW w:w="265" w:type="pct"/>
            <w:tcBorders>
              <w:top w:val="single" w:sz="4" w:space="0" w:color="00000A"/>
              <w:left w:val="single" w:sz="4" w:space="0" w:color="00000A"/>
              <w:bottom w:val="single" w:sz="4" w:space="0" w:color="00000A"/>
              <w:right w:val="single" w:sz="4" w:space="0" w:color="00000A"/>
            </w:tcBorders>
            <w:tcMar>
              <w:left w:w="103" w:type="dxa"/>
            </w:tcMar>
            <w:vAlign w:val="center"/>
          </w:tcPr>
          <w:p w14:paraId="0D30AD17" w14:textId="77777777" w:rsidR="00E92146" w:rsidRPr="00980EFC" w:rsidRDefault="00E92146" w:rsidP="004830CD">
            <w:pPr>
              <w:jc w:val="center"/>
              <w:rPr>
                <w:lang w:eastAsia="lt-LT"/>
              </w:rPr>
            </w:pPr>
          </w:p>
        </w:tc>
        <w:tc>
          <w:tcPr>
            <w:tcW w:w="265" w:type="pct"/>
            <w:tcBorders>
              <w:top w:val="single" w:sz="4" w:space="0" w:color="00000A"/>
              <w:left w:val="single" w:sz="4" w:space="0" w:color="00000A"/>
              <w:bottom w:val="single" w:sz="4" w:space="0" w:color="00000A"/>
              <w:right w:val="single" w:sz="4" w:space="0" w:color="00000A"/>
            </w:tcBorders>
            <w:vAlign w:val="center"/>
          </w:tcPr>
          <w:p w14:paraId="1F6D1217" w14:textId="77777777" w:rsidR="00E92146" w:rsidRPr="00980EFC" w:rsidRDefault="00E92146" w:rsidP="004830CD">
            <w:pPr>
              <w:jc w:val="center"/>
              <w:rPr>
                <w:lang w:eastAsia="lt-LT"/>
              </w:rPr>
            </w:pPr>
          </w:p>
        </w:tc>
        <w:tc>
          <w:tcPr>
            <w:tcW w:w="265" w:type="pct"/>
            <w:tcBorders>
              <w:top w:val="single" w:sz="4" w:space="0" w:color="00000A"/>
              <w:left w:val="single" w:sz="4" w:space="0" w:color="00000A"/>
              <w:bottom w:val="single" w:sz="4" w:space="0" w:color="00000A"/>
              <w:right w:val="single" w:sz="4" w:space="0" w:color="00000A"/>
            </w:tcBorders>
            <w:tcMar>
              <w:left w:w="103" w:type="dxa"/>
            </w:tcMar>
            <w:vAlign w:val="center"/>
          </w:tcPr>
          <w:p w14:paraId="365BC1D1" w14:textId="77777777" w:rsidR="00E92146" w:rsidRPr="00980EFC" w:rsidRDefault="00E92146" w:rsidP="004830CD">
            <w:pPr>
              <w:jc w:val="center"/>
              <w:rPr>
                <w:lang w:eastAsia="lt-LT"/>
              </w:rPr>
            </w:pPr>
          </w:p>
        </w:tc>
        <w:tc>
          <w:tcPr>
            <w:tcW w:w="529" w:type="pct"/>
            <w:tcBorders>
              <w:top w:val="single" w:sz="4" w:space="0" w:color="00000A"/>
              <w:left w:val="single" w:sz="4" w:space="0" w:color="00000A"/>
              <w:bottom w:val="single" w:sz="4" w:space="0" w:color="00000A"/>
              <w:right w:val="single" w:sz="4" w:space="0" w:color="00000A"/>
            </w:tcBorders>
            <w:tcMar>
              <w:left w:w="103" w:type="dxa"/>
            </w:tcMar>
            <w:vAlign w:val="center"/>
          </w:tcPr>
          <w:p w14:paraId="79273102" w14:textId="77777777" w:rsidR="00E92146" w:rsidRPr="00980EFC" w:rsidRDefault="00E92146" w:rsidP="004830CD">
            <w:pPr>
              <w:jc w:val="center"/>
              <w:rPr>
                <w:lang w:eastAsia="lt-LT"/>
              </w:rPr>
            </w:pPr>
          </w:p>
        </w:tc>
        <w:tc>
          <w:tcPr>
            <w:tcW w:w="529" w:type="pct"/>
            <w:vMerge/>
            <w:tcBorders>
              <w:left w:val="single" w:sz="4" w:space="0" w:color="00000A"/>
              <w:right w:val="single" w:sz="12" w:space="0" w:color="auto"/>
            </w:tcBorders>
            <w:tcMar>
              <w:left w:w="103" w:type="dxa"/>
            </w:tcMar>
            <w:vAlign w:val="center"/>
          </w:tcPr>
          <w:p w14:paraId="6F9021DE" w14:textId="77777777" w:rsidR="00E92146" w:rsidRPr="00980EFC" w:rsidRDefault="00E92146" w:rsidP="004830CD">
            <w:pPr>
              <w:jc w:val="center"/>
              <w:rPr>
                <w:lang w:eastAsia="lt-LT"/>
              </w:rPr>
            </w:pPr>
          </w:p>
        </w:tc>
      </w:tr>
      <w:tr w:rsidR="00E92146" w:rsidRPr="00980EFC" w14:paraId="2BCF14D3" w14:textId="77777777" w:rsidTr="004830CD">
        <w:trPr>
          <w:cantSplit/>
          <w:trHeight w:val="345"/>
        </w:trPr>
        <w:tc>
          <w:tcPr>
            <w:tcW w:w="318" w:type="pct"/>
            <w:tcBorders>
              <w:top w:val="single" w:sz="4" w:space="0" w:color="00000A"/>
              <w:left w:val="single" w:sz="12" w:space="0" w:color="auto"/>
              <w:bottom w:val="single" w:sz="12" w:space="0" w:color="auto"/>
              <w:right w:val="single" w:sz="4" w:space="0" w:color="00000A"/>
            </w:tcBorders>
            <w:tcMar>
              <w:left w:w="103" w:type="dxa"/>
            </w:tcMar>
            <w:vAlign w:val="center"/>
          </w:tcPr>
          <w:p w14:paraId="78DA5718" w14:textId="77777777" w:rsidR="00E92146" w:rsidRPr="00980EFC" w:rsidRDefault="00E92146" w:rsidP="004830CD">
            <w:pPr>
              <w:ind w:firstLine="62"/>
              <w:jc w:val="center"/>
              <w:rPr>
                <w:lang w:eastAsia="lt-LT"/>
              </w:rPr>
            </w:pPr>
            <w:r w:rsidRPr="00980EFC">
              <w:rPr>
                <w:lang w:eastAsia="lt-LT"/>
              </w:rPr>
              <w:t>3.2.</w:t>
            </w:r>
          </w:p>
        </w:tc>
        <w:tc>
          <w:tcPr>
            <w:tcW w:w="1152" w:type="pct"/>
            <w:vMerge/>
            <w:tcBorders>
              <w:left w:val="single" w:sz="4" w:space="0" w:color="00000A"/>
              <w:bottom w:val="single" w:sz="12" w:space="0" w:color="auto"/>
              <w:right w:val="single" w:sz="4" w:space="0" w:color="00000A"/>
            </w:tcBorders>
            <w:tcMar>
              <w:left w:w="103" w:type="dxa"/>
            </w:tcMar>
          </w:tcPr>
          <w:p w14:paraId="6B4C2C80" w14:textId="77777777" w:rsidR="00E92146" w:rsidRPr="00980EFC" w:rsidRDefault="00E92146" w:rsidP="004830CD">
            <w:pPr>
              <w:jc w:val="center"/>
            </w:pPr>
          </w:p>
        </w:tc>
        <w:tc>
          <w:tcPr>
            <w:tcW w:w="883" w:type="pct"/>
            <w:tcBorders>
              <w:top w:val="single" w:sz="4" w:space="0" w:color="00000A"/>
              <w:left w:val="single" w:sz="4" w:space="0" w:color="00000A"/>
              <w:bottom w:val="single" w:sz="12" w:space="0" w:color="auto"/>
              <w:right w:val="single" w:sz="4" w:space="0" w:color="00000A"/>
            </w:tcBorders>
          </w:tcPr>
          <w:p w14:paraId="64542335" w14:textId="77777777" w:rsidR="00E92146" w:rsidRPr="00980EFC" w:rsidRDefault="00E92146" w:rsidP="004830CD">
            <w:pPr>
              <w:jc w:val="center"/>
              <w:rPr>
                <w:lang w:eastAsia="lt-LT"/>
              </w:rPr>
            </w:pPr>
            <w:r>
              <w:rPr>
                <w:b/>
                <w:bCs/>
                <w:sz w:val="20"/>
                <w:szCs w:val="20"/>
                <w:lang w:eastAsia="lt-LT"/>
              </w:rPr>
              <w:t>XX metodas</w:t>
            </w:r>
          </w:p>
        </w:tc>
        <w:tc>
          <w:tcPr>
            <w:tcW w:w="264" w:type="pct"/>
            <w:tcBorders>
              <w:top w:val="single" w:sz="4" w:space="0" w:color="00000A"/>
              <w:left w:val="single" w:sz="4" w:space="0" w:color="00000A"/>
              <w:bottom w:val="single" w:sz="12" w:space="0" w:color="auto"/>
              <w:right w:val="single" w:sz="4" w:space="0" w:color="00000A"/>
            </w:tcBorders>
            <w:tcMar>
              <w:left w:w="103" w:type="dxa"/>
            </w:tcMar>
            <w:vAlign w:val="center"/>
          </w:tcPr>
          <w:p w14:paraId="0AD79A13" w14:textId="77777777" w:rsidR="00E92146" w:rsidRPr="00980EFC" w:rsidRDefault="00E92146" w:rsidP="004830CD">
            <w:pPr>
              <w:jc w:val="center"/>
              <w:rPr>
                <w:lang w:eastAsia="lt-LT"/>
              </w:rPr>
            </w:pPr>
          </w:p>
        </w:tc>
        <w:tc>
          <w:tcPr>
            <w:tcW w:w="265" w:type="pct"/>
            <w:tcBorders>
              <w:top w:val="single" w:sz="4" w:space="0" w:color="00000A"/>
              <w:left w:val="single" w:sz="4" w:space="0" w:color="00000A"/>
              <w:bottom w:val="single" w:sz="12" w:space="0" w:color="auto"/>
              <w:right w:val="single" w:sz="4" w:space="0" w:color="00000A"/>
            </w:tcBorders>
            <w:tcMar>
              <w:left w:w="103" w:type="dxa"/>
            </w:tcMar>
            <w:vAlign w:val="center"/>
          </w:tcPr>
          <w:p w14:paraId="0C3E7B03" w14:textId="77777777" w:rsidR="00E92146" w:rsidRPr="00980EFC" w:rsidRDefault="00E92146" w:rsidP="004830CD">
            <w:pPr>
              <w:jc w:val="center"/>
              <w:rPr>
                <w:lang w:eastAsia="lt-LT"/>
              </w:rPr>
            </w:pPr>
          </w:p>
        </w:tc>
        <w:tc>
          <w:tcPr>
            <w:tcW w:w="265" w:type="pct"/>
            <w:tcBorders>
              <w:top w:val="single" w:sz="4" w:space="0" w:color="00000A"/>
              <w:left w:val="single" w:sz="4" w:space="0" w:color="00000A"/>
              <w:bottom w:val="single" w:sz="12" w:space="0" w:color="auto"/>
              <w:right w:val="single" w:sz="4" w:space="0" w:color="00000A"/>
            </w:tcBorders>
            <w:tcMar>
              <w:left w:w="103" w:type="dxa"/>
            </w:tcMar>
            <w:vAlign w:val="center"/>
          </w:tcPr>
          <w:p w14:paraId="5401C6BB" w14:textId="77777777" w:rsidR="00E92146" w:rsidRPr="00980EFC" w:rsidRDefault="00E92146" w:rsidP="004830CD">
            <w:pPr>
              <w:jc w:val="center"/>
              <w:rPr>
                <w:lang w:eastAsia="lt-LT"/>
              </w:rPr>
            </w:pPr>
          </w:p>
        </w:tc>
        <w:tc>
          <w:tcPr>
            <w:tcW w:w="265" w:type="pct"/>
            <w:tcBorders>
              <w:top w:val="single" w:sz="4" w:space="0" w:color="00000A"/>
              <w:left w:val="single" w:sz="4" w:space="0" w:color="00000A"/>
              <w:bottom w:val="single" w:sz="12" w:space="0" w:color="auto"/>
              <w:right w:val="single" w:sz="4" w:space="0" w:color="00000A"/>
            </w:tcBorders>
            <w:tcMar>
              <w:left w:w="103" w:type="dxa"/>
            </w:tcMar>
            <w:vAlign w:val="center"/>
          </w:tcPr>
          <w:p w14:paraId="6331C6F4" w14:textId="77777777" w:rsidR="00E92146" w:rsidRPr="00980EFC" w:rsidRDefault="00E92146" w:rsidP="004830CD">
            <w:pPr>
              <w:jc w:val="center"/>
              <w:rPr>
                <w:lang w:eastAsia="lt-LT"/>
              </w:rPr>
            </w:pPr>
          </w:p>
        </w:tc>
        <w:tc>
          <w:tcPr>
            <w:tcW w:w="265" w:type="pct"/>
            <w:tcBorders>
              <w:top w:val="single" w:sz="4" w:space="0" w:color="00000A"/>
              <w:left w:val="single" w:sz="4" w:space="0" w:color="00000A"/>
              <w:bottom w:val="single" w:sz="12" w:space="0" w:color="auto"/>
              <w:right w:val="single" w:sz="4" w:space="0" w:color="00000A"/>
            </w:tcBorders>
            <w:vAlign w:val="center"/>
          </w:tcPr>
          <w:p w14:paraId="07AA6260" w14:textId="77777777" w:rsidR="00E92146" w:rsidRPr="00980EFC" w:rsidRDefault="00E92146" w:rsidP="004830CD">
            <w:pPr>
              <w:jc w:val="center"/>
              <w:rPr>
                <w:lang w:eastAsia="lt-LT"/>
              </w:rPr>
            </w:pPr>
          </w:p>
        </w:tc>
        <w:tc>
          <w:tcPr>
            <w:tcW w:w="265" w:type="pct"/>
            <w:tcBorders>
              <w:top w:val="single" w:sz="4" w:space="0" w:color="00000A"/>
              <w:left w:val="single" w:sz="4" w:space="0" w:color="00000A"/>
              <w:bottom w:val="single" w:sz="12" w:space="0" w:color="auto"/>
              <w:right w:val="single" w:sz="4" w:space="0" w:color="00000A"/>
            </w:tcBorders>
            <w:tcMar>
              <w:left w:w="103" w:type="dxa"/>
            </w:tcMar>
            <w:vAlign w:val="center"/>
          </w:tcPr>
          <w:p w14:paraId="2E8CA749" w14:textId="77777777" w:rsidR="00E92146" w:rsidRPr="00980EFC" w:rsidRDefault="00E92146" w:rsidP="004830CD">
            <w:pPr>
              <w:jc w:val="center"/>
              <w:rPr>
                <w:lang w:eastAsia="lt-LT"/>
              </w:rPr>
            </w:pPr>
          </w:p>
        </w:tc>
        <w:tc>
          <w:tcPr>
            <w:tcW w:w="529" w:type="pct"/>
            <w:tcBorders>
              <w:top w:val="single" w:sz="4" w:space="0" w:color="00000A"/>
              <w:left w:val="single" w:sz="4" w:space="0" w:color="00000A"/>
              <w:bottom w:val="single" w:sz="12" w:space="0" w:color="auto"/>
              <w:right w:val="single" w:sz="4" w:space="0" w:color="00000A"/>
            </w:tcBorders>
            <w:tcMar>
              <w:left w:w="103" w:type="dxa"/>
            </w:tcMar>
            <w:vAlign w:val="center"/>
          </w:tcPr>
          <w:p w14:paraId="64FA6E03" w14:textId="77777777" w:rsidR="00E92146" w:rsidRPr="00980EFC" w:rsidRDefault="00E92146" w:rsidP="004830CD">
            <w:pPr>
              <w:jc w:val="center"/>
              <w:rPr>
                <w:lang w:eastAsia="lt-LT"/>
              </w:rPr>
            </w:pPr>
          </w:p>
        </w:tc>
        <w:tc>
          <w:tcPr>
            <w:tcW w:w="529" w:type="pct"/>
            <w:vMerge/>
            <w:tcBorders>
              <w:left w:val="single" w:sz="4" w:space="0" w:color="00000A"/>
              <w:bottom w:val="single" w:sz="12" w:space="0" w:color="auto"/>
              <w:right w:val="single" w:sz="12" w:space="0" w:color="auto"/>
            </w:tcBorders>
            <w:tcMar>
              <w:left w:w="103" w:type="dxa"/>
            </w:tcMar>
            <w:vAlign w:val="center"/>
          </w:tcPr>
          <w:p w14:paraId="765B68C4" w14:textId="77777777" w:rsidR="00E92146" w:rsidRPr="00980EFC" w:rsidRDefault="00E92146" w:rsidP="004830CD">
            <w:pPr>
              <w:jc w:val="center"/>
              <w:rPr>
                <w:lang w:eastAsia="lt-LT"/>
              </w:rPr>
            </w:pPr>
          </w:p>
        </w:tc>
      </w:tr>
    </w:tbl>
    <w:p w14:paraId="425EB29A" w14:textId="77777777" w:rsidR="00E92146" w:rsidRPr="00980EFC" w:rsidRDefault="00E92146" w:rsidP="00E92146">
      <w:pPr>
        <w:tabs>
          <w:tab w:val="left" w:pos="1134"/>
        </w:tabs>
        <w:jc w:val="both"/>
        <w:rPr>
          <w:szCs w:val="18"/>
        </w:rPr>
      </w:pPr>
    </w:p>
    <w:p w14:paraId="45F69084" w14:textId="77777777" w:rsidR="00E92146" w:rsidRPr="00980EFC" w:rsidRDefault="00E92146" w:rsidP="00E92146">
      <w:pPr>
        <w:tabs>
          <w:tab w:val="left" w:pos="993"/>
        </w:tabs>
        <w:ind w:firstLine="851"/>
        <w:jc w:val="both"/>
      </w:pPr>
      <w:r w:rsidRPr="00980EFC">
        <w:t>Galutinis</w:t>
      </w:r>
      <w:r w:rsidRPr="00980EFC">
        <w:rPr>
          <w:b/>
          <w:bCs/>
        </w:rPr>
        <w:t xml:space="preserve"> </w:t>
      </w:r>
      <w:r w:rsidRPr="00980EFC">
        <w:t xml:space="preserve">komisijos sprendimas dėl daugiausiai balų, bet ne mažiau kaip </w:t>
      </w:r>
      <w:r>
        <w:t>7</w:t>
      </w:r>
      <w:r w:rsidRPr="00980EFC">
        <w:t xml:space="preserve"> bal</w:t>
      </w:r>
      <w:r>
        <w:t xml:space="preserve">us </w:t>
      </w:r>
      <w:r w:rsidRPr="00980EFC">
        <w:t>surinkusių pretendentų: ______</w:t>
      </w:r>
    </w:p>
    <w:p w14:paraId="1F12F83D" w14:textId="77777777" w:rsidR="00E92146" w:rsidRPr="00980EFC" w:rsidRDefault="00E92146" w:rsidP="00E92146">
      <w:pPr>
        <w:tabs>
          <w:tab w:val="right" w:leader="underscore" w:pos="9638"/>
        </w:tabs>
        <w:jc w:val="both"/>
      </w:pPr>
      <w:r w:rsidRPr="00980EFC">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C9FF4C" w14:textId="77777777" w:rsidR="00E92146" w:rsidRPr="00980EFC" w:rsidRDefault="00E92146" w:rsidP="00E92146">
      <w:pPr>
        <w:ind w:firstLine="851"/>
        <w:jc w:val="both"/>
      </w:pPr>
    </w:p>
    <w:p w14:paraId="2153D6DC" w14:textId="77777777" w:rsidR="00E92146" w:rsidRPr="00980EFC" w:rsidRDefault="00E92146" w:rsidP="00E92146">
      <w:pPr>
        <w:ind w:firstLine="851"/>
        <w:jc w:val="both"/>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84"/>
        <w:gridCol w:w="2384"/>
        <w:gridCol w:w="374"/>
        <w:gridCol w:w="3619"/>
      </w:tblGrid>
      <w:tr w:rsidR="00E92146" w:rsidRPr="00980EFC" w14:paraId="48C04FB5" w14:textId="77777777" w:rsidTr="004830CD">
        <w:tc>
          <w:tcPr>
            <w:tcW w:w="2977" w:type="dxa"/>
          </w:tcPr>
          <w:p w14:paraId="28667E01" w14:textId="77777777" w:rsidR="00E92146" w:rsidRPr="00980EFC" w:rsidRDefault="00E92146" w:rsidP="004830CD">
            <w:pPr>
              <w:rPr>
                <w:bCs/>
                <w:szCs w:val="18"/>
              </w:rPr>
            </w:pPr>
            <w:r w:rsidRPr="00980EFC">
              <w:t>Komisijos pirmininkas</w:t>
            </w:r>
          </w:p>
        </w:tc>
        <w:tc>
          <w:tcPr>
            <w:tcW w:w="284" w:type="dxa"/>
          </w:tcPr>
          <w:p w14:paraId="7EFCBC29" w14:textId="77777777" w:rsidR="00E92146" w:rsidRPr="00980EFC" w:rsidRDefault="00E92146" w:rsidP="004830CD">
            <w:pPr>
              <w:rPr>
                <w:bCs/>
                <w:szCs w:val="18"/>
              </w:rPr>
            </w:pPr>
          </w:p>
        </w:tc>
        <w:tc>
          <w:tcPr>
            <w:tcW w:w="2384" w:type="dxa"/>
            <w:tcBorders>
              <w:bottom w:val="single" w:sz="4" w:space="0" w:color="auto"/>
            </w:tcBorders>
          </w:tcPr>
          <w:p w14:paraId="40CB5BE4" w14:textId="77777777" w:rsidR="00E92146" w:rsidRPr="00980EFC" w:rsidRDefault="00E92146" w:rsidP="004830CD">
            <w:pPr>
              <w:rPr>
                <w:bCs/>
                <w:szCs w:val="18"/>
              </w:rPr>
            </w:pPr>
          </w:p>
        </w:tc>
        <w:tc>
          <w:tcPr>
            <w:tcW w:w="374" w:type="dxa"/>
          </w:tcPr>
          <w:p w14:paraId="5491225A" w14:textId="77777777" w:rsidR="00E92146" w:rsidRPr="00980EFC" w:rsidRDefault="00E92146" w:rsidP="004830CD">
            <w:pPr>
              <w:rPr>
                <w:bCs/>
                <w:szCs w:val="18"/>
              </w:rPr>
            </w:pPr>
          </w:p>
        </w:tc>
        <w:tc>
          <w:tcPr>
            <w:tcW w:w="3619" w:type="dxa"/>
            <w:tcBorders>
              <w:bottom w:val="single" w:sz="4" w:space="0" w:color="auto"/>
            </w:tcBorders>
          </w:tcPr>
          <w:p w14:paraId="5EDFBF72" w14:textId="77777777" w:rsidR="00E92146" w:rsidRPr="00980EFC" w:rsidRDefault="00E92146" w:rsidP="004830CD">
            <w:pPr>
              <w:rPr>
                <w:bCs/>
                <w:szCs w:val="18"/>
              </w:rPr>
            </w:pPr>
          </w:p>
        </w:tc>
      </w:tr>
      <w:tr w:rsidR="00E92146" w:rsidRPr="00980EFC" w14:paraId="15002F20" w14:textId="77777777" w:rsidTr="004830CD">
        <w:tc>
          <w:tcPr>
            <w:tcW w:w="2977" w:type="dxa"/>
          </w:tcPr>
          <w:p w14:paraId="14BE9DAF" w14:textId="77777777" w:rsidR="00E92146" w:rsidRPr="00980EFC" w:rsidRDefault="00E92146" w:rsidP="004830CD">
            <w:pPr>
              <w:jc w:val="center"/>
              <w:rPr>
                <w:bCs/>
                <w:sz w:val="20"/>
                <w:szCs w:val="20"/>
              </w:rPr>
            </w:pPr>
          </w:p>
        </w:tc>
        <w:tc>
          <w:tcPr>
            <w:tcW w:w="284" w:type="dxa"/>
          </w:tcPr>
          <w:p w14:paraId="6FB40EA0" w14:textId="77777777" w:rsidR="00E92146" w:rsidRPr="00980EFC" w:rsidRDefault="00E92146" w:rsidP="004830CD">
            <w:pPr>
              <w:jc w:val="center"/>
              <w:rPr>
                <w:bCs/>
                <w:sz w:val="20"/>
                <w:szCs w:val="20"/>
              </w:rPr>
            </w:pPr>
          </w:p>
        </w:tc>
        <w:tc>
          <w:tcPr>
            <w:tcW w:w="2384" w:type="dxa"/>
            <w:tcBorders>
              <w:top w:val="single" w:sz="4" w:space="0" w:color="auto"/>
            </w:tcBorders>
          </w:tcPr>
          <w:p w14:paraId="69A1F7F9" w14:textId="77777777" w:rsidR="00E92146" w:rsidRPr="00980EFC" w:rsidRDefault="00E92146" w:rsidP="004830CD">
            <w:pPr>
              <w:jc w:val="center"/>
              <w:rPr>
                <w:bCs/>
                <w:sz w:val="20"/>
                <w:szCs w:val="20"/>
              </w:rPr>
            </w:pPr>
            <w:r w:rsidRPr="00980EFC">
              <w:rPr>
                <w:bCs/>
                <w:sz w:val="20"/>
                <w:szCs w:val="20"/>
              </w:rPr>
              <w:t>(parašas)</w:t>
            </w:r>
          </w:p>
        </w:tc>
        <w:tc>
          <w:tcPr>
            <w:tcW w:w="374" w:type="dxa"/>
          </w:tcPr>
          <w:p w14:paraId="05B3025F" w14:textId="77777777" w:rsidR="00E92146" w:rsidRPr="00980EFC" w:rsidRDefault="00E92146" w:rsidP="004830CD">
            <w:pPr>
              <w:jc w:val="center"/>
              <w:rPr>
                <w:bCs/>
                <w:sz w:val="20"/>
                <w:szCs w:val="20"/>
              </w:rPr>
            </w:pPr>
          </w:p>
        </w:tc>
        <w:tc>
          <w:tcPr>
            <w:tcW w:w="3619" w:type="dxa"/>
            <w:tcBorders>
              <w:top w:val="single" w:sz="4" w:space="0" w:color="auto"/>
            </w:tcBorders>
          </w:tcPr>
          <w:p w14:paraId="3F6EB41A" w14:textId="77777777" w:rsidR="00E92146" w:rsidRPr="00980EFC" w:rsidRDefault="00E92146" w:rsidP="004830CD">
            <w:pPr>
              <w:jc w:val="center"/>
              <w:rPr>
                <w:bCs/>
                <w:sz w:val="20"/>
                <w:szCs w:val="20"/>
              </w:rPr>
            </w:pPr>
            <w:r w:rsidRPr="00980EFC">
              <w:rPr>
                <w:bCs/>
                <w:sz w:val="20"/>
                <w:szCs w:val="20"/>
              </w:rPr>
              <w:t>(vardas ir pavardė)</w:t>
            </w:r>
          </w:p>
        </w:tc>
      </w:tr>
      <w:tr w:rsidR="00E92146" w:rsidRPr="00980EFC" w14:paraId="4D3D62C7" w14:textId="77777777" w:rsidTr="004830CD">
        <w:tc>
          <w:tcPr>
            <w:tcW w:w="2977" w:type="dxa"/>
          </w:tcPr>
          <w:p w14:paraId="431CA4C2" w14:textId="77777777" w:rsidR="00E92146" w:rsidRPr="00980EFC" w:rsidRDefault="00E92146" w:rsidP="004830CD">
            <w:pPr>
              <w:jc w:val="center"/>
              <w:rPr>
                <w:bCs/>
                <w:sz w:val="20"/>
                <w:szCs w:val="20"/>
              </w:rPr>
            </w:pPr>
          </w:p>
        </w:tc>
        <w:tc>
          <w:tcPr>
            <w:tcW w:w="284" w:type="dxa"/>
          </w:tcPr>
          <w:p w14:paraId="3CE980EA" w14:textId="77777777" w:rsidR="00E92146" w:rsidRPr="00980EFC" w:rsidRDefault="00E92146" w:rsidP="004830CD">
            <w:pPr>
              <w:jc w:val="center"/>
              <w:rPr>
                <w:bCs/>
                <w:sz w:val="20"/>
                <w:szCs w:val="20"/>
              </w:rPr>
            </w:pPr>
          </w:p>
        </w:tc>
        <w:tc>
          <w:tcPr>
            <w:tcW w:w="2384" w:type="dxa"/>
          </w:tcPr>
          <w:p w14:paraId="65037410" w14:textId="77777777" w:rsidR="00E92146" w:rsidRPr="00980EFC" w:rsidRDefault="00E92146" w:rsidP="004830CD">
            <w:pPr>
              <w:jc w:val="center"/>
              <w:rPr>
                <w:bCs/>
                <w:sz w:val="20"/>
                <w:szCs w:val="20"/>
              </w:rPr>
            </w:pPr>
          </w:p>
        </w:tc>
        <w:tc>
          <w:tcPr>
            <w:tcW w:w="374" w:type="dxa"/>
          </w:tcPr>
          <w:p w14:paraId="50886899" w14:textId="77777777" w:rsidR="00E92146" w:rsidRPr="00980EFC" w:rsidRDefault="00E92146" w:rsidP="004830CD">
            <w:pPr>
              <w:jc w:val="center"/>
              <w:rPr>
                <w:bCs/>
                <w:sz w:val="20"/>
                <w:szCs w:val="20"/>
              </w:rPr>
            </w:pPr>
          </w:p>
        </w:tc>
        <w:tc>
          <w:tcPr>
            <w:tcW w:w="3619" w:type="dxa"/>
          </w:tcPr>
          <w:p w14:paraId="1C2186CF" w14:textId="77777777" w:rsidR="00E92146" w:rsidRPr="00980EFC" w:rsidRDefault="00E92146" w:rsidP="004830CD">
            <w:pPr>
              <w:jc w:val="center"/>
              <w:rPr>
                <w:bCs/>
                <w:sz w:val="20"/>
                <w:szCs w:val="20"/>
              </w:rPr>
            </w:pPr>
          </w:p>
        </w:tc>
      </w:tr>
      <w:tr w:rsidR="00E92146" w:rsidRPr="00980EFC" w14:paraId="4DE89742" w14:textId="77777777" w:rsidTr="004830CD">
        <w:tc>
          <w:tcPr>
            <w:tcW w:w="2977" w:type="dxa"/>
          </w:tcPr>
          <w:p w14:paraId="4703533F" w14:textId="77777777" w:rsidR="00E92146" w:rsidRPr="00980EFC" w:rsidRDefault="00E92146" w:rsidP="004830CD">
            <w:pPr>
              <w:rPr>
                <w:bCs/>
                <w:szCs w:val="18"/>
              </w:rPr>
            </w:pPr>
            <w:r w:rsidRPr="00980EFC">
              <w:t>Komisijos sekretorius</w:t>
            </w:r>
          </w:p>
        </w:tc>
        <w:tc>
          <w:tcPr>
            <w:tcW w:w="284" w:type="dxa"/>
          </w:tcPr>
          <w:p w14:paraId="659D6164" w14:textId="77777777" w:rsidR="00E92146" w:rsidRPr="00980EFC" w:rsidRDefault="00E92146" w:rsidP="004830CD">
            <w:pPr>
              <w:rPr>
                <w:bCs/>
                <w:szCs w:val="18"/>
              </w:rPr>
            </w:pPr>
          </w:p>
        </w:tc>
        <w:tc>
          <w:tcPr>
            <w:tcW w:w="2384" w:type="dxa"/>
            <w:tcBorders>
              <w:bottom w:val="single" w:sz="4" w:space="0" w:color="auto"/>
            </w:tcBorders>
          </w:tcPr>
          <w:p w14:paraId="61AE1A6F" w14:textId="77777777" w:rsidR="00E92146" w:rsidRPr="00980EFC" w:rsidRDefault="00E92146" w:rsidP="004830CD">
            <w:pPr>
              <w:rPr>
                <w:bCs/>
                <w:szCs w:val="18"/>
              </w:rPr>
            </w:pPr>
          </w:p>
        </w:tc>
        <w:tc>
          <w:tcPr>
            <w:tcW w:w="374" w:type="dxa"/>
          </w:tcPr>
          <w:p w14:paraId="6F38FDBF" w14:textId="77777777" w:rsidR="00E92146" w:rsidRPr="00980EFC" w:rsidRDefault="00E92146" w:rsidP="004830CD">
            <w:pPr>
              <w:rPr>
                <w:bCs/>
                <w:szCs w:val="18"/>
              </w:rPr>
            </w:pPr>
          </w:p>
        </w:tc>
        <w:tc>
          <w:tcPr>
            <w:tcW w:w="3619" w:type="dxa"/>
            <w:tcBorders>
              <w:bottom w:val="single" w:sz="4" w:space="0" w:color="auto"/>
            </w:tcBorders>
          </w:tcPr>
          <w:p w14:paraId="786B7807" w14:textId="77777777" w:rsidR="00E92146" w:rsidRPr="00980EFC" w:rsidRDefault="00E92146" w:rsidP="004830CD">
            <w:pPr>
              <w:rPr>
                <w:bCs/>
                <w:szCs w:val="18"/>
              </w:rPr>
            </w:pPr>
          </w:p>
        </w:tc>
      </w:tr>
      <w:tr w:rsidR="00E92146" w:rsidRPr="00980EFC" w14:paraId="5D0ED626" w14:textId="77777777" w:rsidTr="004830CD">
        <w:tc>
          <w:tcPr>
            <w:tcW w:w="2977" w:type="dxa"/>
          </w:tcPr>
          <w:p w14:paraId="6EFF9C69" w14:textId="77777777" w:rsidR="00E92146" w:rsidRPr="00980EFC" w:rsidRDefault="00E92146" w:rsidP="004830CD">
            <w:pPr>
              <w:jc w:val="center"/>
              <w:rPr>
                <w:bCs/>
                <w:sz w:val="20"/>
                <w:szCs w:val="20"/>
              </w:rPr>
            </w:pPr>
          </w:p>
        </w:tc>
        <w:tc>
          <w:tcPr>
            <w:tcW w:w="284" w:type="dxa"/>
          </w:tcPr>
          <w:p w14:paraId="5F205563" w14:textId="77777777" w:rsidR="00E92146" w:rsidRPr="00980EFC" w:rsidRDefault="00E92146" w:rsidP="004830CD">
            <w:pPr>
              <w:jc w:val="center"/>
              <w:rPr>
                <w:bCs/>
                <w:sz w:val="20"/>
                <w:szCs w:val="20"/>
              </w:rPr>
            </w:pPr>
          </w:p>
        </w:tc>
        <w:tc>
          <w:tcPr>
            <w:tcW w:w="2384" w:type="dxa"/>
            <w:tcBorders>
              <w:top w:val="single" w:sz="4" w:space="0" w:color="auto"/>
            </w:tcBorders>
          </w:tcPr>
          <w:p w14:paraId="7678B0DF" w14:textId="77777777" w:rsidR="00E92146" w:rsidRPr="00980EFC" w:rsidRDefault="00E92146" w:rsidP="004830CD">
            <w:pPr>
              <w:jc w:val="center"/>
              <w:rPr>
                <w:bCs/>
                <w:sz w:val="20"/>
                <w:szCs w:val="20"/>
              </w:rPr>
            </w:pPr>
            <w:r w:rsidRPr="00980EFC">
              <w:rPr>
                <w:bCs/>
                <w:sz w:val="20"/>
                <w:szCs w:val="20"/>
              </w:rPr>
              <w:t>(parašas)</w:t>
            </w:r>
          </w:p>
        </w:tc>
        <w:tc>
          <w:tcPr>
            <w:tcW w:w="374" w:type="dxa"/>
          </w:tcPr>
          <w:p w14:paraId="0F264929" w14:textId="77777777" w:rsidR="00E92146" w:rsidRPr="00980EFC" w:rsidRDefault="00E92146" w:rsidP="004830CD">
            <w:pPr>
              <w:jc w:val="center"/>
              <w:rPr>
                <w:bCs/>
                <w:sz w:val="20"/>
                <w:szCs w:val="20"/>
              </w:rPr>
            </w:pPr>
          </w:p>
        </w:tc>
        <w:tc>
          <w:tcPr>
            <w:tcW w:w="3619" w:type="dxa"/>
            <w:tcBorders>
              <w:top w:val="single" w:sz="4" w:space="0" w:color="auto"/>
            </w:tcBorders>
          </w:tcPr>
          <w:p w14:paraId="4AD15DF8" w14:textId="77777777" w:rsidR="00E92146" w:rsidRPr="00980EFC" w:rsidRDefault="00E92146" w:rsidP="004830CD">
            <w:pPr>
              <w:jc w:val="center"/>
              <w:rPr>
                <w:bCs/>
                <w:sz w:val="20"/>
                <w:szCs w:val="20"/>
              </w:rPr>
            </w:pPr>
            <w:r w:rsidRPr="00980EFC">
              <w:rPr>
                <w:bCs/>
                <w:sz w:val="20"/>
                <w:szCs w:val="20"/>
              </w:rPr>
              <w:t>(vardas ir pavardė)</w:t>
            </w:r>
          </w:p>
        </w:tc>
      </w:tr>
      <w:tr w:rsidR="00E92146" w:rsidRPr="00980EFC" w14:paraId="57EA8E95" w14:textId="77777777" w:rsidTr="004830CD">
        <w:tc>
          <w:tcPr>
            <w:tcW w:w="2977" w:type="dxa"/>
          </w:tcPr>
          <w:p w14:paraId="1D3A4E97" w14:textId="77777777" w:rsidR="00E92146" w:rsidRPr="00980EFC" w:rsidRDefault="00E92146" w:rsidP="004830CD">
            <w:pPr>
              <w:jc w:val="center"/>
              <w:rPr>
                <w:bCs/>
                <w:sz w:val="20"/>
                <w:szCs w:val="20"/>
              </w:rPr>
            </w:pPr>
          </w:p>
        </w:tc>
        <w:tc>
          <w:tcPr>
            <w:tcW w:w="284" w:type="dxa"/>
          </w:tcPr>
          <w:p w14:paraId="60E5C813" w14:textId="77777777" w:rsidR="00E92146" w:rsidRPr="00980EFC" w:rsidRDefault="00E92146" w:rsidP="004830CD">
            <w:pPr>
              <w:jc w:val="center"/>
              <w:rPr>
                <w:bCs/>
                <w:sz w:val="20"/>
                <w:szCs w:val="20"/>
              </w:rPr>
            </w:pPr>
          </w:p>
        </w:tc>
        <w:tc>
          <w:tcPr>
            <w:tcW w:w="2384" w:type="dxa"/>
          </w:tcPr>
          <w:p w14:paraId="6A397D35" w14:textId="77777777" w:rsidR="00E92146" w:rsidRPr="00980EFC" w:rsidRDefault="00E92146" w:rsidP="004830CD">
            <w:pPr>
              <w:jc w:val="center"/>
              <w:rPr>
                <w:bCs/>
                <w:sz w:val="20"/>
                <w:szCs w:val="20"/>
              </w:rPr>
            </w:pPr>
          </w:p>
        </w:tc>
        <w:tc>
          <w:tcPr>
            <w:tcW w:w="374" w:type="dxa"/>
          </w:tcPr>
          <w:p w14:paraId="3A854135" w14:textId="77777777" w:rsidR="00E92146" w:rsidRPr="00980EFC" w:rsidRDefault="00E92146" w:rsidP="004830CD">
            <w:pPr>
              <w:jc w:val="center"/>
              <w:rPr>
                <w:bCs/>
                <w:sz w:val="20"/>
                <w:szCs w:val="20"/>
              </w:rPr>
            </w:pPr>
          </w:p>
        </w:tc>
        <w:tc>
          <w:tcPr>
            <w:tcW w:w="3619" w:type="dxa"/>
          </w:tcPr>
          <w:p w14:paraId="252357C3" w14:textId="77777777" w:rsidR="00E92146" w:rsidRPr="00980EFC" w:rsidRDefault="00E92146" w:rsidP="004830CD">
            <w:pPr>
              <w:jc w:val="center"/>
              <w:rPr>
                <w:bCs/>
                <w:sz w:val="20"/>
                <w:szCs w:val="20"/>
              </w:rPr>
            </w:pPr>
          </w:p>
        </w:tc>
      </w:tr>
    </w:tbl>
    <w:p w14:paraId="5C6CD38D" w14:textId="77777777" w:rsidR="00E92146" w:rsidRPr="00980EFC" w:rsidRDefault="00E92146" w:rsidP="00E92146">
      <w:pPr>
        <w:jc w:val="center"/>
        <w:rPr>
          <w:rFonts w:eastAsia="Calibri"/>
          <w:iCs/>
        </w:rPr>
      </w:pPr>
    </w:p>
    <w:p w14:paraId="55FCB7DD" w14:textId="77777777" w:rsidR="00E92146" w:rsidRPr="00980EFC" w:rsidRDefault="00E92146" w:rsidP="00E92146">
      <w:pPr>
        <w:jc w:val="center"/>
        <w:rPr>
          <w:rFonts w:eastAsia="Calibri"/>
          <w:iCs/>
        </w:rPr>
      </w:pPr>
      <w:r w:rsidRPr="00980EFC">
        <w:rPr>
          <w:rFonts w:eastAsia="Calibri"/>
          <w:iCs/>
        </w:rPr>
        <w:t>______________</w:t>
      </w:r>
    </w:p>
    <w:p w14:paraId="5B268BD9" w14:textId="77777777" w:rsidR="00E92146" w:rsidRPr="00980EFC" w:rsidRDefault="00E92146" w:rsidP="00E92146">
      <w:pPr>
        <w:jc w:val="center"/>
      </w:pPr>
    </w:p>
    <w:p w14:paraId="70CFF99E" w14:textId="77777777" w:rsidR="00E92146" w:rsidRPr="00980EFC" w:rsidRDefault="00E92146" w:rsidP="00E92146">
      <w:pPr>
        <w:jc w:val="center"/>
      </w:pPr>
      <w:r w:rsidRPr="00980EFC">
        <w:br w:type="page"/>
      </w:r>
    </w:p>
    <w:p w14:paraId="75A810EA" w14:textId="77777777" w:rsidR="00E92146" w:rsidRPr="00980EFC" w:rsidRDefault="00E92146" w:rsidP="00E92146">
      <w:pPr>
        <w:spacing w:after="0" w:line="240" w:lineRule="auto"/>
        <w:ind w:left="4395"/>
      </w:pPr>
      <w:r w:rsidRPr="00980EFC">
        <w:lastRenderedPageBreak/>
        <w:t xml:space="preserve">Viešo konkurso </w:t>
      </w:r>
      <w:r>
        <w:rPr>
          <w:lang w:eastAsia="lt-LT"/>
        </w:rPr>
        <w:t>viešosios įstaigos Regioninės Mažeikių ligoninės</w:t>
      </w:r>
      <w:r w:rsidRPr="00980EFC">
        <w:t xml:space="preserve"> direktoriaus pareigoms </w:t>
      </w:r>
      <w:r>
        <w:t>eiti</w:t>
      </w:r>
      <w:r w:rsidRPr="00980EFC">
        <w:t xml:space="preserve"> nuostatų</w:t>
      </w:r>
    </w:p>
    <w:p w14:paraId="4B9DDE36" w14:textId="77777777" w:rsidR="00E92146" w:rsidRPr="00980EFC" w:rsidRDefault="00E92146" w:rsidP="00E92146">
      <w:pPr>
        <w:spacing w:after="0" w:line="240" w:lineRule="auto"/>
        <w:ind w:left="4395"/>
      </w:pPr>
      <w:r>
        <w:t>4</w:t>
      </w:r>
      <w:r w:rsidRPr="00980EFC">
        <w:t xml:space="preserve"> priedas</w:t>
      </w:r>
    </w:p>
    <w:p w14:paraId="1E5B9285" w14:textId="77777777" w:rsidR="00E92146" w:rsidRPr="00980EFC" w:rsidRDefault="00E92146" w:rsidP="00E92146">
      <w:pPr>
        <w:spacing w:after="0" w:line="240" w:lineRule="auto"/>
        <w:jc w:val="center"/>
      </w:pPr>
    </w:p>
    <w:p w14:paraId="3A10B370" w14:textId="77777777" w:rsidR="00E92146" w:rsidRPr="00980EFC" w:rsidRDefault="00E92146" w:rsidP="00E92146">
      <w:pPr>
        <w:spacing w:after="0" w:line="240" w:lineRule="auto"/>
        <w:ind w:left="4395"/>
      </w:pPr>
      <w:r w:rsidRPr="00980EFC">
        <w:t xml:space="preserve">Viešas konkursas į </w:t>
      </w:r>
      <w:r>
        <w:rPr>
          <w:lang w:eastAsia="lt-LT"/>
        </w:rPr>
        <w:t>viešosios įstaigos Regioninės Mažeikių ligoninės</w:t>
      </w:r>
      <w:r w:rsidRPr="00980EFC">
        <w:t xml:space="preserve"> direktoriaus pareigas</w:t>
      </w:r>
    </w:p>
    <w:p w14:paraId="2DC0A63B" w14:textId="77777777" w:rsidR="00E92146" w:rsidRPr="00980EFC" w:rsidRDefault="00E92146" w:rsidP="00E92146">
      <w:pPr>
        <w:tabs>
          <w:tab w:val="center" w:pos="4819"/>
          <w:tab w:val="right" w:pos="9638"/>
        </w:tabs>
        <w:spacing w:after="0" w:line="240" w:lineRule="auto"/>
        <w:ind w:left="4395"/>
      </w:pPr>
      <w:r w:rsidRPr="00980EFC">
        <w:t>(skelbimo Nr.               )</w:t>
      </w:r>
    </w:p>
    <w:p w14:paraId="3C893A51" w14:textId="77777777" w:rsidR="00E92146" w:rsidRPr="00980EFC" w:rsidRDefault="00E92146" w:rsidP="00E92146">
      <w:pPr>
        <w:jc w:val="center"/>
      </w:pPr>
    </w:p>
    <w:p w14:paraId="778F02AC" w14:textId="77777777" w:rsidR="00E92146" w:rsidRPr="00980EFC" w:rsidRDefault="00E92146" w:rsidP="00E92146">
      <w:pPr>
        <w:jc w:val="center"/>
      </w:pPr>
      <w:r w:rsidRPr="00980EFC">
        <w:rPr>
          <w:b/>
          <w:bCs/>
        </w:rPr>
        <w:t>ATRINKTO PRETENDENTO ANKETA</w:t>
      </w:r>
    </w:p>
    <w:p w14:paraId="44668B1A" w14:textId="77777777" w:rsidR="00E92146" w:rsidRPr="00980EFC" w:rsidRDefault="00E92146" w:rsidP="00E92146">
      <w:pPr>
        <w:jc w:val="center"/>
      </w:pPr>
      <w:r w:rsidRPr="00980EFC">
        <w:t>____________________</w:t>
      </w:r>
    </w:p>
    <w:p w14:paraId="2CF33FC9" w14:textId="77777777" w:rsidR="00E92146" w:rsidRPr="00980EFC" w:rsidRDefault="00E92146" w:rsidP="00E92146">
      <w:pPr>
        <w:jc w:val="center"/>
        <w:rPr>
          <w:sz w:val="20"/>
          <w:szCs w:val="20"/>
        </w:rPr>
      </w:pPr>
      <w:r w:rsidRPr="00980EFC">
        <w:rPr>
          <w:sz w:val="20"/>
          <w:szCs w:val="20"/>
        </w:rPr>
        <w:t>(pildymo data)</w:t>
      </w:r>
    </w:p>
    <w:p w14:paraId="0AE2C59C" w14:textId="77777777" w:rsidR="00E92146" w:rsidRPr="00980EFC" w:rsidRDefault="00E92146" w:rsidP="00E92146">
      <w:pPr>
        <w:jc w:val="center"/>
      </w:pPr>
    </w:p>
    <w:p w14:paraId="38C39F01" w14:textId="77777777" w:rsidR="00E92146" w:rsidRPr="00980EFC" w:rsidRDefault="00E92146" w:rsidP="00E92146">
      <w:pPr>
        <w:tabs>
          <w:tab w:val="right" w:leader="underscore" w:pos="9638"/>
        </w:tabs>
        <w:ind w:firstLine="851"/>
        <w:jc w:val="both"/>
      </w:pPr>
      <w:r w:rsidRPr="00980EFC">
        <w:t xml:space="preserve">Aš, </w:t>
      </w:r>
      <w:r w:rsidRPr="00980EFC">
        <w:tab/>
        <w:t>,</w:t>
      </w:r>
    </w:p>
    <w:p w14:paraId="43B7BF15" w14:textId="77777777" w:rsidR="00E92146" w:rsidRPr="00980EFC" w:rsidRDefault="00E92146" w:rsidP="00E92146">
      <w:pPr>
        <w:jc w:val="center"/>
        <w:rPr>
          <w:sz w:val="20"/>
          <w:szCs w:val="20"/>
        </w:rPr>
      </w:pPr>
      <w:r w:rsidRPr="00980EFC">
        <w:rPr>
          <w:sz w:val="20"/>
          <w:szCs w:val="20"/>
        </w:rPr>
        <w:t>(pretendento vardas ir pavardė)</w:t>
      </w:r>
    </w:p>
    <w:p w14:paraId="7B2A5AAC" w14:textId="77777777" w:rsidR="00E92146" w:rsidRPr="00980EFC" w:rsidRDefault="00E92146" w:rsidP="00E92146">
      <w:pPr>
        <w:ind w:firstLine="851"/>
        <w:jc w:val="both"/>
      </w:pPr>
      <w:r w:rsidRPr="00980EFC">
        <w:t>1. Informuoju, kad:</w:t>
      </w:r>
    </w:p>
    <w:p w14:paraId="22E574B8" w14:textId="77777777" w:rsidR="00E92146" w:rsidRPr="00980EFC" w:rsidRDefault="00E92146" w:rsidP="00E92146">
      <w:pPr>
        <w:tabs>
          <w:tab w:val="right" w:leader="underscore" w:pos="9638"/>
        </w:tabs>
        <w:ind w:firstLine="851"/>
        <w:jc w:val="both"/>
      </w:pPr>
      <w:r w:rsidRPr="00980EFC">
        <w:t xml:space="preserve">1.1. mano atžvilgiu </w:t>
      </w:r>
      <w:r w:rsidRPr="00980EFC">
        <w:tab/>
        <w:t xml:space="preserve"> pradėtas (ir dar nebaigtas) tyrimas</w:t>
      </w:r>
    </w:p>
    <w:p w14:paraId="57BB709D" w14:textId="77777777" w:rsidR="00E92146" w:rsidRPr="00980EFC" w:rsidRDefault="00E92146" w:rsidP="00E92146">
      <w:pPr>
        <w:rPr>
          <w:sz w:val="20"/>
          <w:szCs w:val="20"/>
        </w:rPr>
      </w:pPr>
      <w:r w:rsidRPr="00980EFC">
        <w:rPr>
          <w:i/>
          <w:iCs/>
        </w:rPr>
        <w:t xml:space="preserve">                                                            </w:t>
      </w:r>
      <w:r w:rsidRPr="00980EFC">
        <w:rPr>
          <w:sz w:val="20"/>
          <w:szCs w:val="20"/>
        </w:rPr>
        <w:t>(įrašyti „yra“ arba „nėra“)</w:t>
      </w:r>
    </w:p>
    <w:p w14:paraId="4CDC1299" w14:textId="77777777" w:rsidR="00E92146" w:rsidRPr="00980EFC" w:rsidRDefault="00E92146" w:rsidP="00E92146">
      <w:pPr>
        <w:jc w:val="both"/>
      </w:pPr>
      <w:r w:rsidRPr="00980EFC">
        <w:t>dėl galimai pažeistų Viešųjų ir privačių interesų derinimo valstybinėje tarnyboje įstatymo reikalavimų;</w:t>
      </w:r>
    </w:p>
    <w:p w14:paraId="31C25013" w14:textId="77777777" w:rsidR="00E92146" w:rsidRPr="00980EFC" w:rsidRDefault="00E92146" w:rsidP="00E92146">
      <w:pPr>
        <w:tabs>
          <w:tab w:val="right" w:leader="underscore" w:pos="9638"/>
        </w:tabs>
        <w:ind w:firstLine="851"/>
        <w:jc w:val="both"/>
      </w:pPr>
      <w:r w:rsidRPr="00980EFC">
        <w:t xml:space="preserve">1.2. mano atžvilgiu </w:t>
      </w:r>
      <w:r w:rsidRPr="00980EFC">
        <w:tab/>
        <w:t xml:space="preserve"> pradėtas (ir dar nebaigtas) tyrimas</w:t>
      </w:r>
    </w:p>
    <w:p w14:paraId="0686B03D" w14:textId="77777777" w:rsidR="00E92146" w:rsidRPr="00980EFC" w:rsidRDefault="00E92146" w:rsidP="00E92146">
      <w:r w:rsidRPr="00980EFC">
        <w:rPr>
          <w:i/>
          <w:iCs/>
        </w:rPr>
        <w:t xml:space="preserve">                                                            </w:t>
      </w:r>
      <w:r w:rsidRPr="00980EFC">
        <w:rPr>
          <w:sz w:val="20"/>
          <w:szCs w:val="20"/>
        </w:rPr>
        <w:t>(įrašyti „yra“ arba „nėra“)</w:t>
      </w:r>
    </w:p>
    <w:p w14:paraId="7823C4A3" w14:textId="77777777" w:rsidR="00E92146" w:rsidRPr="00980EFC" w:rsidRDefault="00E92146" w:rsidP="00E92146">
      <w:pPr>
        <w:jc w:val="both"/>
      </w:pPr>
      <w:r w:rsidRPr="00980EFC">
        <w:t>dėl tarnybinio nusižengimo tyrimo, tyrimo dėl galimai padaryto darbo pareigų pažeidimo;</w:t>
      </w:r>
    </w:p>
    <w:p w14:paraId="0F3B8F10" w14:textId="77777777" w:rsidR="00E92146" w:rsidRPr="00980EFC" w:rsidRDefault="00E92146" w:rsidP="00E92146">
      <w:pPr>
        <w:tabs>
          <w:tab w:val="right" w:leader="underscore" w:pos="9638"/>
        </w:tabs>
        <w:ind w:firstLine="851"/>
        <w:jc w:val="both"/>
      </w:pPr>
      <w:r w:rsidRPr="00980EFC">
        <w:t xml:space="preserve">1.3. mano atžvilgiu </w:t>
      </w:r>
      <w:r w:rsidRPr="00980EFC">
        <w:tab/>
        <w:t xml:space="preserve"> pradėtas (ir dar nebaigtas) kitoks</w:t>
      </w:r>
    </w:p>
    <w:p w14:paraId="7AEC1760" w14:textId="77777777" w:rsidR="00E92146" w:rsidRPr="00980EFC" w:rsidRDefault="00E92146" w:rsidP="00E92146">
      <w:r w:rsidRPr="00980EFC">
        <w:rPr>
          <w:i/>
          <w:iCs/>
        </w:rPr>
        <w:t xml:space="preserve">                                                           </w:t>
      </w:r>
      <w:r w:rsidRPr="00980EFC">
        <w:rPr>
          <w:sz w:val="20"/>
          <w:szCs w:val="20"/>
        </w:rPr>
        <w:t>(įrašyti „yra“ arba „nėra“)</w:t>
      </w:r>
    </w:p>
    <w:p w14:paraId="4E49B16A" w14:textId="77777777" w:rsidR="00E92146" w:rsidRPr="00980EFC" w:rsidRDefault="00E92146" w:rsidP="00E92146">
      <w:pPr>
        <w:jc w:val="both"/>
      </w:pPr>
      <w:r w:rsidRPr="00980EFC">
        <w:t>tyrimas</w:t>
      </w:r>
      <w:r w:rsidRPr="00980EFC">
        <w:rPr>
          <w:i/>
          <w:iCs/>
        </w:rPr>
        <w:t xml:space="preserve"> </w:t>
      </w:r>
      <w:r w:rsidRPr="00980EFC">
        <w:t>ar iškelta teisminė byla;</w:t>
      </w:r>
    </w:p>
    <w:p w14:paraId="7C280CF1" w14:textId="77777777" w:rsidR="00E92146" w:rsidRPr="00980EFC" w:rsidRDefault="00E92146" w:rsidP="00E92146">
      <w:pPr>
        <w:tabs>
          <w:tab w:val="right" w:leader="underscore" w:pos="9638"/>
        </w:tabs>
        <w:ind w:firstLine="851"/>
        <w:jc w:val="both"/>
      </w:pPr>
      <w:r w:rsidRPr="00980EFC">
        <w:t xml:space="preserve">1.4. </w:t>
      </w:r>
      <w:r w:rsidRPr="00980EFC">
        <w:tab/>
        <w:t xml:space="preserve"> renkamas ar skiriamas pareigas ne toje įstaigoje, į kurios</w:t>
      </w:r>
    </w:p>
    <w:p w14:paraId="278566CC" w14:textId="77777777" w:rsidR="00E92146" w:rsidRPr="00980EFC" w:rsidRDefault="00E92146" w:rsidP="00E92146">
      <w:pPr>
        <w:rPr>
          <w:sz w:val="20"/>
          <w:szCs w:val="20"/>
        </w:rPr>
      </w:pPr>
      <w:r w:rsidRPr="00980EFC">
        <w:rPr>
          <w:i/>
          <w:iCs/>
        </w:rPr>
        <w:t xml:space="preserve">                         </w:t>
      </w:r>
      <w:r w:rsidRPr="00980EFC">
        <w:rPr>
          <w:sz w:val="20"/>
          <w:szCs w:val="20"/>
        </w:rPr>
        <w:t>(įrašyti „einu“ arba „neinu“)</w:t>
      </w:r>
    </w:p>
    <w:p w14:paraId="43C573A8" w14:textId="77777777" w:rsidR="00E92146" w:rsidRPr="00980EFC" w:rsidRDefault="00E92146" w:rsidP="00E92146">
      <w:pPr>
        <w:tabs>
          <w:tab w:val="right" w:leader="underscore" w:pos="9638"/>
        </w:tabs>
        <w:jc w:val="both"/>
      </w:pPr>
      <w:r w:rsidRPr="00980EFC">
        <w:t>direktoriaus pareigas pretenduoju (toliau – kitame subjekte), ir kitame subjekte man _________________________ skiriamas atlyginimas;</w:t>
      </w:r>
    </w:p>
    <w:p w14:paraId="08F2BBD1" w14:textId="77777777" w:rsidR="00E92146" w:rsidRPr="00980EFC" w:rsidRDefault="00E92146" w:rsidP="00E92146">
      <w:pPr>
        <w:tabs>
          <w:tab w:val="right" w:leader="underscore" w:pos="9638"/>
        </w:tabs>
        <w:jc w:val="both"/>
        <w:rPr>
          <w:i/>
          <w:iCs/>
        </w:rPr>
      </w:pPr>
      <w:r w:rsidRPr="00980EFC">
        <w:rPr>
          <w:sz w:val="20"/>
          <w:szCs w:val="20"/>
        </w:rPr>
        <w:t xml:space="preserve">        (įrašyti „yra“ arba „nėra“)</w:t>
      </w:r>
    </w:p>
    <w:p w14:paraId="631BF4D9" w14:textId="77777777" w:rsidR="00E92146" w:rsidRPr="00980EFC" w:rsidRDefault="00E92146" w:rsidP="00E92146">
      <w:pPr>
        <w:tabs>
          <w:tab w:val="left" w:pos="1843"/>
        </w:tabs>
        <w:ind w:firstLine="851"/>
        <w:jc w:val="both"/>
      </w:pPr>
      <w:r w:rsidRPr="00980EFC">
        <w:rPr>
          <w:iCs/>
        </w:rPr>
        <w:t xml:space="preserve">1.5. </w:t>
      </w:r>
      <w:r w:rsidRPr="00980EFC">
        <w:t>_________________ įmonių, ne pelno organizacijų valdymo organų, kurie sudaromi ir</w:t>
      </w:r>
    </w:p>
    <w:p w14:paraId="428D2450" w14:textId="77777777" w:rsidR="00E92146" w:rsidRPr="00980EFC" w:rsidRDefault="00E92146" w:rsidP="00E92146">
      <w:pPr>
        <w:tabs>
          <w:tab w:val="left" w:pos="1843"/>
        </w:tabs>
        <w:jc w:val="both"/>
        <w:rPr>
          <w:sz w:val="20"/>
          <w:szCs w:val="20"/>
        </w:rPr>
      </w:pPr>
      <w:r w:rsidRPr="00980EFC">
        <w:rPr>
          <w:sz w:val="20"/>
          <w:szCs w:val="20"/>
        </w:rPr>
        <w:t xml:space="preserve">                         (įrašyti „esu“ arba „nesu“) </w:t>
      </w:r>
    </w:p>
    <w:p w14:paraId="3BB6F817" w14:textId="77777777" w:rsidR="00E92146" w:rsidRPr="00980EFC" w:rsidRDefault="00E92146" w:rsidP="00E92146">
      <w:pPr>
        <w:tabs>
          <w:tab w:val="left" w:pos="1843"/>
        </w:tabs>
        <w:jc w:val="both"/>
      </w:pPr>
      <w:r w:rsidRPr="00980EFC">
        <w:t xml:space="preserve">veikia pagal įstatymus ir juridinių asmenų steigimo dokumentus, ar kitus teisės aktus, narys ir man </w:t>
      </w:r>
    </w:p>
    <w:p w14:paraId="75585AD3" w14:textId="77777777" w:rsidR="00E92146" w:rsidRPr="00980EFC" w:rsidRDefault="00E92146" w:rsidP="00E92146">
      <w:pPr>
        <w:tabs>
          <w:tab w:val="right" w:leader="underscore" w:pos="9638"/>
        </w:tabs>
        <w:jc w:val="both"/>
      </w:pPr>
      <w:r w:rsidRPr="00980EFC">
        <w:t>__________________________ skiriamas atlyginimą už šį darbą;</w:t>
      </w:r>
    </w:p>
    <w:p w14:paraId="59A15400" w14:textId="77777777" w:rsidR="00E92146" w:rsidRPr="00980EFC" w:rsidRDefault="00E92146" w:rsidP="00E92146">
      <w:r w:rsidRPr="00980EFC">
        <w:rPr>
          <w:i/>
          <w:iCs/>
        </w:rPr>
        <w:t xml:space="preserve">          </w:t>
      </w:r>
      <w:r w:rsidRPr="00980EFC">
        <w:rPr>
          <w:sz w:val="20"/>
          <w:szCs w:val="20"/>
        </w:rPr>
        <w:t>(įrašyti „yra“ arba „nėra“)</w:t>
      </w:r>
    </w:p>
    <w:p w14:paraId="1D206DE0" w14:textId="77777777" w:rsidR="00E92146" w:rsidRPr="00980EFC" w:rsidRDefault="00E92146" w:rsidP="00E92146">
      <w:pPr>
        <w:tabs>
          <w:tab w:val="right" w:leader="underscore" w:pos="9638"/>
        </w:tabs>
        <w:ind w:firstLine="851"/>
        <w:jc w:val="both"/>
      </w:pPr>
      <w:r w:rsidRPr="00980EFC">
        <w:t>1.6. __________________ užsienio valstybių įmonių, įstaigų, organizacijų interesų atstovas.</w:t>
      </w:r>
    </w:p>
    <w:p w14:paraId="0023F71B" w14:textId="77777777" w:rsidR="00E92146" w:rsidRPr="00980EFC" w:rsidRDefault="00E92146" w:rsidP="00E92146">
      <w:r w:rsidRPr="00980EFC">
        <w:rPr>
          <w:i/>
          <w:iCs/>
        </w:rPr>
        <w:lastRenderedPageBreak/>
        <w:t xml:space="preserve">                     </w:t>
      </w:r>
      <w:r w:rsidRPr="00980EFC">
        <w:rPr>
          <w:sz w:val="20"/>
          <w:szCs w:val="20"/>
        </w:rPr>
        <w:t>(įrašyti „esu“ arba „nesu“)</w:t>
      </w:r>
    </w:p>
    <w:p w14:paraId="7ECB7A48" w14:textId="77777777" w:rsidR="00E92146" w:rsidRPr="00980EFC" w:rsidRDefault="00E92146" w:rsidP="00E92146">
      <w:pPr>
        <w:ind w:firstLine="851"/>
        <w:jc w:val="both"/>
      </w:pPr>
      <w:r w:rsidRPr="00980EFC">
        <w:t>2. Pateikiu šią informaciją:</w:t>
      </w:r>
    </w:p>
    <w:p w14:paraId="5F1F1431" w14:textId="77777777" w:rsidR="00E92146" w:rsidRPr="00980EFC" w:rsidRDefault="00E92146" w:rsidP="00E92146">
      <w:pPr>
        <w:rPr>
          <w:sz w:val="20"/>
          <w:szCs w:val="20"/>
        </w:rPr>
      </w:pPr>
      <w:r w:rsidRPr="00980EFC">
        <w:rPr>
          <w:sz w:val="20"/>
          <w:szCs w:val="20"/>
        </w:rPr>
        <w:t>(punktas pildomas detaliai aprašant 1 p. nurodytas aplinkybes, jei tuščioje grafoje buvo įrašyta „einu“ ar „yra“, ar „esu“)</w:t>
      </w:r>
    </w:p>
    <w:p w14:paraId="46568394" w14:textId="77777777" w:rsidR="00E92146" w:rsidRPr="00980EFC" w:rsidRDefault="00E92146" w:rsidP="00E92146">
      <w:pPr>
        <w:rPr>
          <w:i/>
        </w:rPr>
      </w:pPr>
      <w:r w:rsidRPr="00980EFC">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028E33" w14:textId="77777777" w:rsidR="00E92146" w:rsidRPr="00980EFC" w:rsidRDefault="00E92146" w:rsidP="00E92146">
      <w:pPr>
        <w:ind w:firstLine="851"/>
        <w:jc w:val="both"/>
      </w:pPr>
      <w:r w:rsidRPr="00980EFC">
        <w:t>3. Sutinku, kad mano asmens duomenys būtų naudojami II konkurso etapo</w:t>
      </w:r>
      <w:r>
        <w:t xml:space="preserve"> </w:t>
      </w:r>
      <w:r w:rsidRPr="00980EFC">
        <w:t xml:space="preserve">metu vertinant mano tinkamumą eiti įstaigos direktoriaus pareigas. </w:t>
      </w:r>
    </w:p>
    <w:p w14:paraId="7D15EE4D" w14:textId="77777777" w:rsidR="00E92146" w:rsidRPr="00980EFC" w:rsidRDefault="00E92146" w:rsidP="00E92146">
      <w:pPr>
        <w:ind w:firstLine="851"/>
      </w:pPr>
    </w:p>
    <w:p w14:paraId="4D63ED85" w14:textId="77777777" w:rsidR="00E92146" w:rsidRPr="00980EFC" w:rsidRDefault="00E92146" w:rsidP="00E92146">
      <w:pPr>
        <w:rPr>
          <w:b/>
        </w:rPr>
      </w:pPr>
      <w:r w:rsidRPr="00980EFC">
        <w:rPr>
          <w:b/>
        </w:rPr>
        <w:t>Patvirtinu, kad anketoje pateikti duomenys yra teisingi.</w:t>
      </w:r>
    </w:p>
    <w:p w14:paraId="0D9BDE29" w14:textId="77777777" w:rsidR="00E92146" w:rsidRPr="00980EFC" w:rsidRDefault="00E92146" w:rsidP="00E92146">
      <w:pPr>
        <w:rPr>
          <w:bCs/>
        </w:rPr>
      </w:pPr>
      <w:r w:rsidRPr="00980EFC">
        <w:rPr>
          <w:bCs/>
        </w:rPr>
        <w:t>_____________________</w:t>
      </w:r>
    </w:p>
    <w:p w14:paraId="2FA69261" w14:textId="77777777" w:rsidR="00E92146" w:rsidRPr="00980EFC" w:rsidRDefault="00E92146" w:rsidP="00E92146">
      <w:pPr>
        <w:rPr>
          <w:sz w:val="20"/>
          <w:szCs w:val="20"/>
        </w:rPr>
      </w:pPr>
      <w:r w:rsidRPr="00980EFC">
        <w:rPr>
          <w:sz w:val="20"/>
          <w:szCs w:val="20"/>
        </w:rPr>
        <w:t xml:space="preserve">              (parašas)</w:t>
      </w:r>
    </w:p>
    <w:p w14:paraId="244A51A8" w14:textId="77777777" w:rsidR="00E92146" w:rsidRPr="00980EFC" w:rsidRDefault="00E92146" w:rsidP="00E92146">
      <w:pPr>
        <w:jc w:val="center"/>
        <w:rPr>
          <w:rFonts w:eastAsia="Calibri"/>
          <w:iCs/>
        </w:rPr>
      </w:pPr>
      <w:r w:rsidRPr="00980EFC">
        <w:rPr>
          <w:rFonts w:eastAsia="Calibri"/>
          <w:iCs/>
        </w:rPr>
        <w:t>______________</w:t>
      </w:r>
    </w:p>
    <w:p w14:paraId="522B5945" w14:textId="77777777" w:rsidR="00E92146" w:rsidRPr="00980EFC" w:rsidRDefault="00E92146" w:rsidP="00E92146">
      <w:r w:rsidRPr="00980EFC">
        <w:br w:type="page"/>
      </w:r>
    </w:p>
    <w:p w14:paraId="640C9198" w14:textId="77777777" w:rsidR="00E92146" w:rsidRPr="00980EFC" w:rsidRDefault="00E92146" w:rsidP="00E92146">
      <w:pPr>
        <w:spacing w:after="0" w:line="240" w:lineRule="auto"/>
        <w:ind w:left="4395"/>
      </w:pPr>
      <w:r w:rsidRPr="00980EFC">
        <w:lastRenderedPageBreak/>
        <w:t xml:space="preserve">Viešo konkurso </w:t>
      </w:r>
      <w:r>
        <w:rPr>
          <w:lang w:eastAsia="lt-LT"/>
        </w:rPr>
        <w:t>viešosios įstaigos Regioninės Mažeikių ligoninės</w:t>
      </w:r>
      <w:r w:rsidRPr="00980EFC">
        <w:t xml:space="preserve"> direktoriaus pareigoms </w:t>
      </w:r>
      <w:r>
        <w:t>eiti</w:t>
      </w:r>
      <w:r w:rsidRPr="00980EFC">
        <w:t xml:space="preserve"> nuostatų</w:t>
      </w:r>
    </w:p>
    <w:p w14:paraId="513A52C7" w14:textId="77777777" w:rsidR="00E92146" w:rsidRPr="00980EFC" w:rsidRDefault="00E92146" w:rsidP="00E92146">
      <w:pPr>
        <w:spacing w:after="0" w:line="240" w:lineRule="auto"/>
        <w:ind w:left="4395"/>
      </w:pPr>
      <w:r>
        <w:t>5</w:t>
      </w:r>
      <w:r w:rsidRPr="00980EFC">
        <w:t xml:space="preserve"> priedas</w:t>
      </w:r>
    </w:p>
    <w:p w14:paraId="53C1F8C3" w14:textId="77777777" w:rsidR="00E92146" w:rsidRPr="00980EFC" w:rsidRDefault="00E92146" w:rsidP="00E92146">
      <w:pPr>
        <w:spacing w:after="0" w:line="240" w:lineRule="auto"/>
        <w:jc w:val="center"/>
      </w:pPr>
    </w:p>
    <w:p w14:paraId="537136AB" w14:textId="77777777" w:rsidR="00E92146" w:rsidRPr="00980EFC" w:rsidRDefault="00E92146" w:rsidP="00E92146">
      <w:pPr>
        <w:spacing w:after="0" w:line="240" w:lineRule="auto"/>
        <w:ind w:left="4395"/>
      </w:pPr>
      <w:r w:rsidRPr="00980EFC">
        <w:t xml:space="preserve">Viešas konkursas į </w:t>
      </w:r>
      <w:r>
        <w:rPr>
          <w:lang w:eastAsia="lt-LT"/>
        </w:rPr>
        <w:t>viešosios įstaigos Regioninės Mažeikių ligoninės</w:t>
      </w:r>
      <w:r w:rsidRPr="00980EFC">
        <w:t xml:space="preserve"> direktoriaus pareigas</w:t>
      </w:r>
    </w:p>
    <w:p w14:paraId="394B1231" w14:textId="77777777" w:rsidR="00E92146" w:rsidRPr="00980EFC" w:rsidRDefault="00E92146" w:rsidP="00E92146">
      <w:pPr>
        <w:tabs>
          <w:tab w:val="center" w:pos="4819"/>
          <w:tab w:val="right" w:pos="9638"/>
        </w:tabs>
        <w:spacing w:after="0" w:line="240" w:lineRule="auto"/>
        <w:ind w:left="4395"/>
      </w:pPr>
      <w:r w:rsidRPr="00980EFC">
        <w:t>(skelbimo Nr.               )</w:t>
      </w:r>
    </w:p>
    <w:p w14:paraId="692AC3CA" w14:textId="77777777" w:rsidR="00E92146" w:rsidRPr="00980EFC" w:rsidRDefault="00E92146" w:rsidP="00E92146">
      <w:pPr>
        <w:jc w:val="center"/>
      </w:pPr>
    </w:p>
    <w:p w14:paraId="28A6111F" w14:textId="77777777" w:rsidR="00E92146" w:rsidRDefault="00E92146" w:rsidP="00E92146">
      <w:pPr>
        <w:jc w:val="center"/>
        <w:rPr>
          <w:b/>
          <w:bCs/>
        </w:rPr>
      </w:pPr>
      <w:r w:rsidRPr="0052244C">
        <w:rPr>
          <w:b/>
          <w:bCs/>
        </w:rPr>
        <w:t xml:space="preserve">VIEŠO KONKURSO Į </w:t>
      </w:r>
      <w:r w:rsidRPr="0052244C">
        <w:rPr>
          <w:b/>
          <w:bCs/>
          <w:lang w:eastAsia="lt-LT"/>
        </w:rPr>
        <w:t>VIEŠOSIOS ĮSTAIGOS REGIONINĖS MAŽEIKIŲ LIGONINĖS</w:t>
      </w:r>
      <w:r w:rsidRPr="0052244C">
        <w:rPr>
          <w:b/>
          <w:bCs/>
        </w:rPr>
        <w:t xml:space="preserve"> DIREKTORIAUS PAREIGAS</w:t>
      </w:r>
      <w:r w:rsidRPr="00980EFC">
        <w:rPr>
          <w:b/>
          <w:bCs/>
        </w:rPr>
        <w:t xml:space="preserve"> </w:t>
      </w:r>
    </w:p>
    <w:p w14:paraId="05EBABF4" w14:textId="77777777" w:rsidR="00E92146" w:rsidRPr="00980EFC" w:rsidRDefault="00E92146" w:rsidP="00E92146">
      <w:pPr>
        <w:jc w:val="center"/>
        <w:rPr>
          <w:b/>
          <w:bCs/>
        </w:rPr>
      </w:pPr>
      <w:r w:rsidRPr="00980EFC">
        <w:rPr>
          <w:b/>
          <w:bCs/>
        </w:rPr>
        <w:t xml:space="preserve">II KONKURSO ETAPO – PRETENDENTŲ (-O) POKALBIO SU </w:t>
      </w:r>
      <w:r>
        <w:rPr>
          <w:b/>
          <w:bCs/>
        </w:rPr>
        <w:t xml:space="preserve">SAVIVALDYBĖS MERU </w:t>
      </w:r>
      <w:r w:rsidRPr="00980EFC">
        <w:rPr>
          <w:b/>
          <w:bCs/>
        </w:rPr>
        <w:t>ARBA JŲ ĮGALIOTAIS ASMENIMIS,</w:t>
      </w:r>
    </w:p>
    <w:p w14:paraId="3D307360" w14:textId="77777777" w:rsidR="00E92146" w:rsidRPr="00980EFC" w:rsidRDefault="00E92146" w:rsidP="00E92146">
      <w:pPr>
        <w:jc w:val="center"/>
        <w:rPr>
          <w:b/>
          <w:bCs/>
        </w:rPr>
      </w:pPr>
      <w:r w:rsidRPr="00980EFC">
        <w:rPr>
          <w:b/>
          <w:bCs/>
        </w:rPr>
        <w:t>PROTOKOLAS</w:t>
      </w:r>
    </w:p>
    <w:p w14:paraId="06C70B83" w14:textId="77777777" w:rsidR="00E92146" w:rsidRPr="00980EFC" w:rsidRDefault="00E92146" w:rsidP="00E92146">
      <w:pPr>
        <w:jc w:val="center"/>
      </w:pPr>
    </w:p>
    <w:p w14:paraId="1D1147B4" w14:textId="77777777" w:rsidR="00E92146" w:rsidRPr="00980EFC" w:rsidRDefault="00E92146" w:rsidP="00E92146">
      <w:pPr>
        <w:jc w:val="center"/>
      </w:pPr>
      <w:r w:rsidRPr="00980EFC">
        <w:t>__________________ Nr.______</w:t>
      </w:r>
    </w:p>
    <w:p w14:paraId="3AF89730" w14:textId="77777777" w:rsidR="00E92146" w:rsidRPr="00980EFC" w:rsidRDefault="00E92146" w:rsidP="00E92146">
      <w:pPr>
        <w:jc w:val="center"/>
        <w:rPr>
          <w:sz w:val="20"/>
          <w:szCs w:val="20"/>
        </w:rPr>
      </w:pPr>
      <w:r w:rsidRPr="00980EFC">
        <w:rPr>
          <w:sz w:val="20"/>
          <w:szCs w:val="20"/>
        </w:rPr>
        <w:t>(data)</w:t>
      </w:r>
      <w:r w:rsidRPr="00980EFC">
        <w:rPr>
          <w:sz w:val="20"/>
          <w:szCs w:val="20"/>
        </w:rPr>
        <w:tab/>
      </w:r>
    </w:p>
    <w:p w14:paraId="6DCCDB42" w14:textId="77777777" w:rsidR="00E92146" w:rsidRPr="00980EFC" w:rsidRDefault="00E92146" w:rsidP="00E92146">
      <w:pPr>
        <w:jc w:val="center"/>
      </w:pPr>
      <w:r w:rsidRPr="00980EFC">
        <w:t>____________________________</w:t>
      </w:r>
    </w:p>
    <w:p w14:paraId="67047679" w14:textId="77777777" w:rsidR="00E92146" w:rsidRPr="00980EFC" w:rsidRDefault="00E92146" w:rsidP="00E92146">
      <w:pPr>
        <w:jc w:val="center"/>
        <w:rPr>
          <w:sz w:val="20"/>
          <w:szCs w:val="20"/>
        </w:rPr>
      </w:pPr>
      <w:r w:rsidRPr="00980EFC">
        <w:rPr>
          <w:sz w:val="20"/>
          <w:szCs w:val="20"/>
        </w:rPr>
        <w:t>(sudarymo vieta)</w:t>
      </w:r>
    </w:p>
    <w:p w14:paraId="3141F7C5" w14:textId="77777777" w:rsidR="00E92146" w:rsidRPr="00980EFC" w:rsidRDefault="00E92146" w:rsidP="00E92146">
      <w:pPr>
        <w:tabs>
          <w:tab w:val="right" w:leader="underscore" w:pos="9638"/>
        </w:tabs>
        <w:ind w:firstLine="851"/>
        <w:jc w:val="both"/>
      </w:pPr>
    </w:p>
    <w:p w14:paraId="4ACB050D" w14:textId="77777777" w:rsidR="00E92146" w:rsidRPr="00980EFC" w:rsidRDefault="00E92146" w:rsidP="00E92146">
      <w:pPr>
        <w:tabs>
          <w:tab w:val="right" w:leader="underscore" w:pos="9638"/>
        </w:tabs>
        <w:ind w:firstLine="851"/>
        <w:jc w:val="both"/>
      </w:pPr>
      <w:r w:rsidRPr="00980EFC">
        <w:t xml:space="preserve">Pretendentų į </w:t>
      </w:r>
      <w:r>
        <w:rPr>
          <w:lang w:eastAsia="lt-LT"/>
        </w:rPr>
        <w:t>viešosios įstaigos Regioninės Mažeikių ligoninės</w:t>
      </w:r>
      <w:r w:rsidRPr="00980EFC">
        <w:t xml:space="preserve"> direktoriaus pareigas pretendentų (-o) pokalbis su</w:t>
      </w:r>
      <w:r>
        <w:t xml:space="preserve"> Mažeikių savivaldybės meru</w:t>
      </w:r>
      <w:r w:rsidRPr="00980EFC">
        <w:t xml:space="preserve"> (toliau – </w:t>
      </w:r>
      <w:r>
        <w:t>Savivaldybės meras</w:t>
      </w:r>
      <w:r w:rsidRPr="00980EFC">
        <w:t>) arba j</w:t>
      </w:r>
      <w:r>
        <w:t>o</w:t>
      </w:r>
      <w:r w:rsidRPr="00980EFC">
        <w:t xml:space="preserve"> įgaliot</w:t>
      </w:r>
      <w:r>
        <w:t>u</w:t>
      </w:r>
      <w:r w:rsidRPr="00980EFC">
        <w:t xml:space="preserve"> asmeni</w:t>
      </w:r>
      <w:r>
        <w:t>u</w:t>
      </w:r>
      <w:r w:rsidRPr="00980EFC">
        <w:t xml:space="preserve"> (II konkurso etapas) įvyko 202__m. _______ __d., posėdžio pradžia _____ val., pertrauka nuo _____ val. iki _____ val., posėdžio pabaiga _____ val.</w:t>
      </w:r>
    </w:p>
    <w:p w14:paraId="698D9E4F" w14:textId="77777777" w:rsidR="00E92146" w:rsidRPr="00980EFC" w:rsidRDefault="00E92146" w:rsidP="00E92146">
      <w:pPr>
        <w:ind w:firstLine="851"/>
        <w:jc w:val="both"/>
      </w:pPr>
    </w:p>
    <w:p w14:paraId="78FF2DB0" w14:textId="77777777" w:rsidR="00E92146" w:rsidRPr="00980EFC" w:rsidRDefault="00E92146" w:rsidP="00E92146">
      <w:pPr>
        <w:ind w:firstLine="851"/>
      </w:pPr>
      <w:r>
        <w:t>Savivaldybės meras</w:t>
      </w:r>
      <w:r w:rsidRPr="00980EFC">
        <w:t xml:space="preserve"> ar jo įgaliotas asmuo ____________</w:t>
      </w:r>
      <w:r>
        <w:t>_______</w:t>
      </w:r>
      <w:r w:rsidRPr="00980EFC">
        <w:t>____________________</w:t>
      </w:r>
    </w:p>
    <w:p w14:paraId="7088B5D7" w14:textId="77777777" w:rsidR="00E92146" w:rsidRPr="00980EFC" w:rsidRDefault="00E92146" w:rsidP="00E92146">
      <w:pPr>
        <w:jc w:val="both"/>
      </w:pPr>
      <w:r w:rsidRPr="00980EFC">
        <w:t>________________________________________________________________________________________________________________________________________________________________</w:t>
      </w:r>
    </w:p>
    <w:p w14:paraId="47B4F184" w14:textId="77777777" w:rsidR="00E92146" w:rsidRPr="00980EFC" w:rsidRDefault="00E92146" w:rsidP="00E92146">
      <w:pPr>
        <w:ind w:firstLine="851"/>
      </w:pPr>
    </w:p>
    <w:p w14:paraId="03A22AE6" w14:textId="77777777" w:rsidR="00E92146" w:rsidRPr="00980EFC" w:rsidRDefault="00E92146" w:rsidP="00E92146">
      <w:pPr>
        <w:ind w:firstLine="851"/>
        <w:jc w:val="both"/>
      </w:pPr>
      <w:r w:rsidRPr="00980EFC">
        <w:t>Komisijos sekretorius _______________________________________________________</w:t>
      </w:r>
    </w:p>
    <w:p w14:paraId="7F547A24" w14:textId="77777777" w:rsidR="00E92146" w:rsidRPr="00980EFC" w:rsidRDefault="00E92146" w:rsidP="00E92146">
      <w:pPr>
        <w:jc w:val="both"/>
      </w:pPr>
      <w:r w:rsidRPr="00980EFC">
        <w:t>________________________________________________________________________________</w:t>
      </w:r>
    </w:p>
    <w:p w14:paraId="66DEA6F2" w14:textId="77777777" w:rsidR="00E92146" w:rsidRPr="00980EFC" w:rsidRDefault="00E92146" w:rsidP="00E92146">
      <w:pPr>
        <w:ind w:firstLine="851"/>
        <w:jc w:val="both"/>
      </w:pPr>
    </w:p>
    <w:p w14:paraId="06B7731A" w14:textId="77777777" w:rsidR="00E92146" w:rsidRPr="00980EFC" w:rsidRDefault="00E92146" w:rsidP="00E92146">
      <w:pPr>
        <w:ind w:firstLine="851"/>
        <w:jc w:val="both"/>
      </w:pPr>
      <w:r w:rsidRPr="00980EFC">
        <w:t>Pokalbio stebėtojai: ________________________________________________________</w:t>
      </w:r>
    </w:p>
    <w:p w14:paraId="46C7501C" w14:textId="77777777" w:rsidR="00E92146" w:rsidRPr="00980EFC" w:rsidRDefault="00E92146" w:rsidP="00E92146">
      <w:pPr>
        <w:tabs>
          <w:tab w:val="right" w:leader="underscore" w:pos="9639"/>
        </w:tabs>
        <w:jc w:val="both"/>
      </w:pPr>
      <w:r w:rsidRPr="00980EFC">
        <w:tab/>
      </w:r>
    </w:p>
    <w:p w14:paraId="67592DB1" w14:textId="77777777" w:rsidR="00E92146" w:rsidRPr="00980EFC" w:rsidRDefault="00E92146" w:rsidP="00E92146">
      <w:pPr>
        <w:tabs>
          <w:tab w:val="right" w:leader="underscore" w:pos="9639"/>
        </w:tabs>
        <w:jc w:val="both"/>
      </w:pPr>
      <w:r w:rsidRPr="00980EFC">
        <w:tab/>
      </w:r>
    </w:p>
    <w:p w14:paraId="633AD23D" w14:textId="77777777" w:rsidR="00E92146" w:rsidRPr="00980EFC" w:rsidRDefault="00E92146" w:rsidP="00E92146">
      <w:pPr>
        <w:ind w:firstLine="851"/>
        <w:jc w:val="both"/>
      </w:pPr>
    </w:p>
    <w:p w14:paraId="62A0606D" w14:textId="77777777" w:rsidR="00E92146" w:rsidRPr="00980EFC" w:rsidRDefault="00E92146" w:rsidP="00E92146">
      <w:pPr>
        <w:ind w:firstLine="851"/>
        <w:jc w:val="both"/>
      </w:pPr>
      <w:r w:rsidRPr="00980EFC">
        <w:t>Pretendentai: _____________________________________________________________</w:t>
      </w:r>
    </w:p>
    <w:p w14:paraId="3DA00F83" w14:textId="77777777" w:rsidR="00E92146" w:rsidRPr="00980EFC" w:rsidRDefault="00E92146" w:rsidP="00E92146">
      <w:pPr>
        <w:tabs>
          <w:tab w:val="right" w:leader="underscore" w:pos="9639"/>
        </w:tabs>
        <w:jc w:val="both"/>
      </w:pPr>
      <w:r w:rsidRPr="00980EFC">
        <w:lastRenderedPageBreak/>
        <w:tab/>
      </w:r>
    </w:p>
    <w:p w14:paraId="407FED3B" w14:textId="77777777" w:rsidR="00E92146" w:rsidRPr="00980EFC" w:rsidRDefault="00E92146" w:rsidP="00E92146">
      <w:pPr>
        <w:tabs>
          <w:tab w:val="right" w:leader="underscore" w:pos="9639"/>
        </w:tabs>
        <w:jc w:val="both"/>
      </w:pPr>
      <w:r w:rsidRPr="00980EFC">
        <w:tab/>
      </w:r>
    </w:p>
    <w:p w14:paraId="06BCC5B5" w14:textId="77777777" w:rsidR="00E92146" w:rsidRPr="00980EFC" w:rsidRDefault="00E92146" w:rsidP="00E92146">
      <w:pPr>
        <w:ind w:firstLine="851"/>
        <w:jc w:val="both"/>
      </w:pPr>
    </w:p>
    <w:p w14:paraId="12F958FE" w14:textId="77777777" w:rsidR="00E92146" w:rsidRPr="00980EFC" w:rsidRDefault="00E92146" w:rsidP="00E92146">
      <w:pPr>
        <w:ind w:firstLine="851"/>
        <w:jc w:val="both"/>
      </w:pPr>
      <w:r w:rsidRPr="00980EFC">
        <w:t xml:space="preserve">Pretendentai, kuriems neleista dalyvauti konkurse (nes nepateikė asmens tapatybę patvirtinančio dokumento): ________________________ </w:t>
      </w:r>
    </w:p>
    <w:p w14:paraId="02D7D082" w14:textId="77777777" w:rsidR="00E92146" w:rsidRPr="00980EFC" w:rsidRDefault="00E92146" w:rsidP="00E92146">
      <w:pPr>
        <w:jc w:val="both"/>
      </w:pPr>
      <w:r w:rsidRPr="00980EFC">
        <w:t xml:space="preserve">________________________________________________________________________________________________________________________________________________________________ </w:t>
      </w:r>
    </w:p>
    <w:p w14:paraId="2C66C29A" w14:textId="77777777" w:rsidR="00E92146" w:rsidRPr="00980EFC" w:rsidRDefault="00E92146" w:rsidP="00E92146"/>
    <w:p w14:paraId="7D444A56" w14:textId="77777777" w:rsidR="00E92146" w:rsidRDefault="00E92146" w:rsidP="00E92146">
      <w:pPr>
        <w:jc w:val="center"/>
        <w:rPr>
          <w:b/>
        </w:rPr>
      </w:pPr>
      <w:r w:rsidRPr="00980EFC">
        <w:rPr>
          <w:b/>
        </w:rPr>
        <w:t>Pretendentų vertinimo suvestinė lentelė</w:t>
      </w:r>
    </w:p>
    <w:p w14:paraId="3FE4C585" w14:textId="77777777" w:rsidR="00E92146" w:rsidRDefault="00E92146" w:rsidP="00E92146">
      <w:pPr>
        <w:jc w:val="center"/>
        <w:rPr>
          <w:b/>
        </w:rPr>
      </w:pPr>
    </w:p>
    <w:tbl>
      <w:tblPr>
        <w:tblStyle w:val="Lentelstinklelis"/>
        <w:tblW w:w="9634" w:type="dxa"/>
        <w:tblCellMar>
          <w:top w:w="170" w:type="dxa"/>
          <w:left w:w="85" w:type="dxa"/>
          <w:bottom w:w="170" w:type="dxa"/>
          <w:right w:w="85" w:type="dxa"/>
        </w:tblCellMar>
        <w:tblLook w:val="04A0" w:firstRow="1" w:lastRow="0" w:firstColumn="1" w:lastColumn="0" w:noHBand="0" w:noVBand="1"/>
      </w:tblPr>
      <w:tblGrid>
        <w:gridCol w:w="704"/>
        <w:gridCol w:w="2268"/>
        <w:gridCol w:w="6662"/>
      </w:tblGrid>
      <w:tr w:rsidR="00E92146" w:rsidRPr="00980EFC" w14:paraId="30E5B09C" w14:textId="77777777" w:rsidTr="004830CD">
        <w:tc>
          <w:tcPr>
            <w:tcW w:w="704" w:type="dxa"/>
            <w:vAlign w:val="center"/>
          </w:tcPr>
          <w:p w14:paraId="467A57F5" w14:textId="77777777" w:rsidR="00E92146" w:rsidRPr="00980EFC" w:rsidRDefault="00E92146" w:rsidP="004830CD">
            <w:pPr>
              <w:jc w:val="center"/>
              <w:rPr>
                <w:b/>
                <w:sz w:val="20"/>
                <w:szCs w:val="20"/>
              </w:rPr>
            </w:pPr>
            <w:r w:rsidRPr="00980EFC">
              <w:rPr>
                <w:b/>
                <w:sz w:val="20"/>
                <w:szCs w:val="20"/>
              </w:rPr>
              <w:t>Eil. Nr.</w:t>
            </w:r>
          </w:p>
        </w:tc>
        <w:tc>
          <w:tcPr>
            <w:tcW w:w="2268" w:type="dxa"/>
            <w:vAlign w:val="center"/>
          </w:tcPr>
          <w:p w14:paraId="5E8D2745" w14:textId="77777777" w:rsidR="00E92146" w:rsidRPr="00980EFC" w:rsidRDefault="00E92146" w:rsidP="004830CD">
            <w:pPr>
              <w:jc w:val="center"/>
              <w:rPr>
                <w:b/>
                <w:sz w:val="20"/>
                <w:szCs w:val="20"/>
              </w:rPr>
            </w:pPr>
            <w:r w:rsidRPr="00980EFC">
              <w:rPr>
                <w:b/>
                <w:sz w:val="20"/>
                <w:szCs w:val="20"/>
              </w:rPr>
              <w:t>Pretendento</w:t>
            </w:r>
          </w:p>
          <w:p w14:paraId="68287707" w14:textId="77777777" w:rsidR="00E92146" w:rsidRPr="00980EFC" w:rsidRDefault="00E92146" w:rsidP="004830CD">
            <w:pPr>
              <w:jc w:val="center"/>
              <w:rPr>
                <w:b/>
                <w:sz w:val="20"/>
                <w:szCs w:val="20"/>
              </w:rPr>
            </w:pPr>
            <w:r w:rsidRPr="00980EFC">
              <w:rPr>
                <w:b/>
                <w:sz w:val="20"/>
                <w:szCs w:val="20"/>
              </w:rPr>
              <w:t>vardas ir pavardė</w:t>
            </w:r>
          </w:p>
        </w:tc>
        <w:tc>
          <w:tcPr>
            <w:tcW w:w="6662" w:type="dxa"/>
            <w:vAlign w:val="center"/>
          </w:tcPr>
          <w:p w14:paraId="736B3622" w14:textId="77777777" w:rsidR="00E92146" w:rsidRPr="00980EFC" w:rsidRDefault="00E92146" w:rsidP="004830CD">
            <w:pPr>
              <w:jc w:val="center"/>
              <w:rPr>
                <w:b/>
                <w:sz w:val="20"/>
                <w:szCs w:val="20"/>
              </w:rPr>
            </w:pPr>
            <w:r w:rsidRPr="00980EFC">
              <w:rPr>
                <w:b/>
                <w:sz w:val="20"/>
                <w:szCs w:val="20"/>
              </w:rPr>
              <w:t>Įvertinimas</w:t>
            </w:r>
          </w:p>
          <w:p w14:paraId="7308BA73" w14:textId="77777777" w:rsidR="00E92146" w:rsidRPr="00980EFC" w:rsidRDefault="00E92146" w:rsidP="004830CD">
            <w:pPr>
              <w:jc w:val="center"/>
              <w:rPr>
                <w:bCs/>
                <w:sz w:val="20"/>
                <w:szCs w:val="20"/>
              </w:rPr>
            </w:pPr>
            <w:r w:rsidRPr="00980EFC">
              <w:rPr>
                <w:bCs/>
                <w:sz w:val="20"/>
                <w:szCs w:val="20"/>
              </w:rPr>
              <w:t>(skaičiumi ir žodžiu)</w:t>
            </w:r>
          </w:p>
        </w:tc>
      </w:tr>
      <w:tr w:rsidR="00E92146" w:rsidRPr="00980EFC" w14:paraId="23B9BCEA" w14:textId="77777777" w:rsidTr="004830CD">
        <w:tc>
          <w:tcPr>
            <w:tcW w:w="704" w:type="dxa"/>
          </w:tcPr>
          <w:p w14:paraId="76B51AA0" w14:textId="77777777" w:rsidR="00E92146" w:rsidRPr="00980EFC" w:rsidRDefault="00E92146" w:rsidP="004830CD">
            <w:pPr>
              <w:jc w:val="center"/>
              <w:rPr>
                <w:bCs/>
              </w:rPr>
            </w:pPr>
            <w:r w:rsidRPr="00980EFC">
              <w:rPr>
                <w:bCs/>
              </w:rPr>
              <w:t>1.</w:t>
            </w:r>
          </w:p>
        </w:tc>
        <w:tc>
          <w:tcPr>
            <w:tcW w:w="2268" w:type="dxa"/>
          </w:tcPr>
          <w:p w14:paraId="1CCB50AE" w14:textId="77777777" w:rsidR="00E92146" w:rsidRPr="00980EFC" w:rsidRDefault="00E92146" w:rsidP="004830CD">
            <w:pPr>
              <w:jc w:val="center"/>
              <w:rPr>
                <w:b/>
              </w:rPr>
            </w:pPr>
          </w:p>
        </w:tc>
        <w:tc>
          <w:tcPr>
            <w:tcW w:w="6662" w:type="dxa"/>
          </w:tcPr>
          <w:p w14:paraId="3EE2F40F" w14:textId="77777777" w:rsidR="00E92146" w:rsidRPr="00980EFC" w:rsidRDefault="00E92146" w:rsidP="004830CD">
            <w:pPr>
              <w:jc w:val="center"/>
              <w:rPr>
                <w:b/>
              </w:rPr>
            </w:pPr>
          </w:p>
        </w:tc>
      </w:tr>
      <w:tr w:rsidR="00E92146" w:rsidRPr="00980EFC" w14:paraId="233C6945" w14:textId="77777777" w:rsidTr="004830CD">
        <w:tc>
          <w:tcPr>
            <w:tcW w:w="704" w:type="dxa"/>
          </w:tcPr>
          <w:p w14:paraId="27913234" w14:textId="77777777" w:rsidR="00E92146" w:rsidRPr="00980EFC" w:rsidRDefault="00E92146" w:rsidP="004830CD">
            <w:pPr>
              <w:jc w:val="center"/>
              <w:rPr>
                <w:bCs/>
              </w:rPr>
            </w:pPr>
            <w:r w:rsidRPr="00980EFC">
              <w:rPr>
                <w:bCs/>
              </w:rPr>
              <w:t>2.</w:t>
            </w:r>
          </w:p>
        </w:tc>
        <w:tc>
          <w:tcPr>
            <w:tcW w:w="2268" w:type="dxa"/>
          </w:tcPr>
          <w:p w14:paraId="083FBC87" w14:textId="77777777" w:rsidR="00E92146" w:rsidRPr="00980EFC" w:rsidRDefault="00E92146" w:rsidP="004830CD">
            <w:pPr>
              <w:jc w:val="center"/>
              <w:rPr>
                <w:b/>
              </w:rPr>
            </w:pPr>
          </w:p>
        </w:tc>
        <w:tc>
          <w:tcPr>
            <w:tcW w:w="6662" w:type="dxa"/>
          </w:tcPr>
          <w:p w14:paraId="10302D09" w14:textId="77777777" w:rsidR="00E92146" w:rsidRPr="00980EFC" w:rsidRDefault="00E92146" w:rsidP="004830CD">
            <w:pPr>
              <w:jc w:val="center"/>
              <w:rPr>
                <w:b/>
              </w:rPr>
            </w:pPr>
          </w:p>
        </w:tc>
      </w:tr>
    </w:tbl>
    <w:p w14:paraId="5F9F3BFB" w14:textId="77777777" w:rsidR="00E92146" w:rsidRPr="00980EFC" w:rsidRDefault="00E92146" w:rsidP="00E92146">
      <w:pPr>
        <w:jc w:val="center"/>
        <w:rPr>
          <w:b/>
        </w:rPr>
      </w:pPr>
    </w:p>
    <w:p w14:paraId="7ACCE3B2" w14:textId="77777777" w:rsidR="00E92146" w:rsidRPr="00980EFC" w:rsidRDefault="00E92146" w:rsidP="00E92146">
      <w:pPr>
        <w:tabs>
          <w:tab w:val="right" w:leader="underscore" w:pos="9638"/>
        </w:tabs>
        <w:ind w:firstLine="851"/>
        <w:jc w:val="both"/>
      </w:pPr>
      <w:r w:rsidRPr="00980EFC">
        <w:t>Sprendimas dėl konkurso laimėtojo ____________________________________________</w:t>
      </w:r>
    </w:p>
    <w:p w14:paraId="214829DD" w14:textId="77777777" w:rsidR="00E92146" w:rsidRPr="00980EFC" w:rsidRDefault="00E92146" w:rsidP="00E92146">
      <w:pPr>
        <w:tabs>
          <w:tab w:val="right" w:leader="underscore" w:pos="9638"/>
        </w:tabs>
        <w:jc w:val="both"/>
      </w:pPr>
      <w:r w:rsidRPr="00980EFC">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87AC30C" w14:textId="77777777" w:rsidR="00E92146" w:rsidRPr="00980EFC" w:rsidRDefault="00E92146" w:rsidP="00E92146">
      <w:pPr>
        <w:jc w:val="center"/>
      </w:pPr>
    </w:p>
    <w:p w14:paraId="4899934D" w14:textId="77777777" w:rsidR="00E92146" w:rsidRPr="00980EFC" w:rsidRDefault="00E92146" w:rsidP="00E92146">
      <w:pPr>
        <w:jc w:val="center"/>
      </w:pPr>
    </w:p>
    <w:tbl>
      <w:tblPr>
        <w:tblStyle w:val="Lentelstinklelis"/>
        <w:tblW w:w="9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84"/>
        <w:gridCol w:w="2101"/>
        <w:gridCol w:w="236"/>
        <w:gridCol w:w="3619"/>
      </w:tblGrid>
      <w:tr w:rsidR="00E92146" w:rsidRPr="00980EFC" w14:paraId="6FBA73E7" w14:textId="77777777" w:rsidTr="004830CD">
        <w:tc>
          <w:tcPr>
            <w:tcW w:w="3402" w:type="dxa"/>
            <w:tcBorders>
              <w:bottom w:val="single" w:sz="4" w:space="0" w:color="auto"/>
            </w:tcBorders>
          </w:tcPr>
          <w:p w14:paraId="46B4D90C" w14:textId="77777777" w:rsidR="00E92146" w:rsidRPr="00980EFC" w:rsidRDefault="00E92146" w:rsidP="004830CD">
            <w:r>
              <w:t>Savivaldybės meras</w:t>
            </w:r>
          </w:p>
          <w:p w14:paraId="22F786AA" w14:textId="77777777" w:rsidR="00E92146" w:rsidRPr="00980EFC" w:rsidRDefault="00E92146" w:rsidP="004830CD">
            <w:r w:rsidRPr="00980EFC">
              <w:t>ar jo įgaliotas asmuo</w:t>
            </w:r>
          </w:p>
        </w:tc>
        <w:tc>
          <w:tcPr>
            <w:tcW w:w="284" w:type="dxa"/>
          </w:tcPr>
          <w:p w14:paraId="0CF5F16A" w14:textId="77777777" w:rsidR="00E92146" w:rsidRPr="00980EFC" w:rsidRDefault="00E92146" w:rsidP="004830CD">
            <w:pPr>
              <w:rPr>
                <w:bCs/>
                <w:szCs w:val="18"/>
              </w:rPr>
            </w:pPr>
          </w:p>
        </w:tc>
        <w:tc>
          <w:tcPr>
            <w:tcW w:w="2101" w:type="dxa"/>
            <w:tcBorders>
              <w:bottom w:val="single" w:sz="4" w:space="0" w:color="auto"/>
            </w:tcBorders>
          </w:tcPr>
          <w:p w14:paraId="523B3830" w14:textId="77777777" w:rsidR="00E92146" w:rsidRPr="00980EFC" w:rsidRDefault="00E92146" w:rsidP="004830CD">
            <w:pPr>
              <w:rPr>
                <w:bCs/>
                <w:szCs w:val="18"/>
              </w:rPr>
            </w:pPr>
          </w:p>
        </w:tc>
        <w:tc>
          <w:tcPr>
            <w:tcW w:w="236" w:type="dxa"/>
          </w:tcPr>
          <w:p w14:paraId="44E76A9F" w14:textId="77777777" w:rsidR="00E92146" w:rsidRPr="00980EFC" w:rsidRDefault="00E92146" w:rsidP="004830CD">
            <w:pPr>
              <w:rPr>
                <w:bCs/>
                <w:szCs w:val="18"/>
              </w:rPr>
            </w:pPr>
          </w:p>
        </w:tc>
        <w:tc>
          <w:tcPr>
            <w:tcW w:w="3619" w:type="dxa"/>
            <w:tcBorders>
              <w:bottom w:val="single" w:sz="4" w:space="0" w:color="auto"/>
            </w:tcBorders>
          </w:tcPr>
          <w:p w14:paraId="7CF21FCA" w14:textId="77777777" w:rsidR="00E92146" w:rsidRPr="00980EFC" w:rsidRDefault="00E92146" w:rsidP="004830CD">
            <w:pPr>
              <w:rPr>
                <w:bCs/>
                <w:szCs w:val="18"/>
              </w:rPr>
            </w:pPr>
          </w:p>
        </w:tc>
      </w:tr>
      <w:tr w:rsidR="00E92146" w:rsidRPr="00980EFC" w14:paraId="3E9A2E8A" w14:textId="77777777" w:rsidTr="004830CD">
        <w:tc>
          <w:tcPr>
            <w:tcW w:w="3402" w:type="dxa"/>
            <w:tcBorders>
              <w:top w:val="single" w:sz="4" w:space="0" w:color="auto"/>
            </w:tcBorders>
          </w:tcPr>
          <w:p w14:paraId="5EFD57EE" w14:textId="77777777" w:rsidR="00E92146" w:rsidRPr="00980EFC" w:rsidRDefault="00E92146" w:rsidP="004830CD">
            <w:pPr>
              <w:jc w:val="center"/>
              <w:rPr>
                <w:bCs/>
                <w:sz w:val="20"/>
                <w:szCs w:val="20"/>
              </w:rPr>
            </w:pPr>
            <w:r w:rsidRPr="00980EFC">
              <w:rPr>
                <w:sz w:val="20"/>
                <w:szCs w:val="20"/>
              </w:rPr>
              <w:t>(nurodomos įgalioto asmens pareigos)</w:t>
            </w:r>
          </w:p>
        </w:tc>
        <w:tc>
          <w:tcPr>
            <w:tcW w:w="284" w:type="dxa"/>
            <w:tcBorders>
              <w:left w:val="nil"/>
            </w:tcBorders>
          </w:tcPr>
          <w:p w14:paraId="38233EC5" w14:textId="77777777" w:rsidR="00E92146" w:rsidRPr="00980EFC" w:rsidRDefault="00E92146" w:rsidP="004830CD">
            <w:pPr>
              <w:jc w:val="center"/>
              <w:rPr>
                <w:bCs/>
                <w:sz w:val="20"/>
                <w:szCs w:val="20"/>
              </w:rPr>
            </w:pPr>
          </w:p>
        </w:tc>
        <w:tc>
          <w:tcPr>
            <w:tcW w:w="2101" w:type="dxa"/>
            <w:tcBorders>
              <w:top w:val="single" w:sz="4" w:space="0" w:color="auto"/>
            </w:tcBorders>
          </w:tcPr>
          <w:p w14:paraId="3B2BE854" w14:textId="77777777" w:rsidR="00E92146" w:rsidRPr="00980EFC" w:rsidRDefault="00E92146" w:rsidP="004830CD">
            <w:pPr>
              <w:jc w:val="center"/>
              <w:rPr>
                <w:bCs/>
                <w:sz w:val="20"/>
                <w:szCs w:val="20"/>
              </w:rPr>
            </w:pPr>
            <w:r w:rsidRPr="00980EFC">
              <w:rPr>
                <w:bCs/>
                <w:sz w:val="20"/>
                <w:szCs w:val="20"/>
              </w:rPr>
              <w:t>(parašas)</w:t>
            </w:r>
          </w:p>
        </w:tc>
        <w:tc>
          <w:tcPr>
            <w:tcW w:w="236" w:type="dxa"/>
          </w:tcPr>
          <w:p w14:paraId="1E7CB369" w14:textId="77777777" w:rsidR="00E92146" w:rsidRPr="00980EFC" w:rsidRDefault="00E92146" w:rsidP="004830CD">
            <w:pPr>
              <w:jc w:val="center"/>
              <w:rPr>
                <w:bCs/>
                <w:sz w:val="20"/>
                <w:szCs w:val="20"/>
              </w:rPr>
            </w:pPr>
          </w:p>
        </w:tc>
        <w:tc>
          <w:tcPr>
            <w:tcW w:w="3619" w:type="dxa"/>
            <w:tcBorders>
              <w:top w:val="single" w:sz="4" w:space="0" w:color="auto"/>
            </w:tcBorders>
          </w:tcPr>
          <w:p w14:paraId="30FB9544" w14:textId="77777777" w:rsidR="00E92146" w:rsidRPr="00980EFC" w:rsidRDefault="00E92146" w:rsidP="004830CD">
            <w:pPr>
              <w:jc w:val="center"/>
              <w:rPr>
                <w:bCs/>
                <w:sz w:val="20"/>
                <w:szCs w:val="20"/>
              </w:rPr>
            </w:pPr>
            <w:r w:rsidRPr="00980EFC">
              <w:rPr>
                <w:bCs/>
                <w:sz w:val="20"/>
                <w:szCs w:val="20"/>
              </w:rPr>
              <w:t>(vardas ir pavardė)</w:t>
            </w:r>
          </w:p>
        </w:tc>
      </w:tr>
      <w:tr w:rsidR="00E92146" w:rsidRPr="00980EFC" w14:paraId="2ABA1EDF" w14:textId="77777777" w:rsidTr="004830CD">
        <w:tc>
          <w:tcPr>
            <w:tcW w:w="3402" w:type="dxa"/>
          </w:tcPr>
          <w:p w14:paraId="3BF83FFF" w14:textId="77777777" w:rsidR="00E92146" w:rsidRPr="00980EFC" w:rsidRDefault="00E92146" w:rsidP="004830CD">
            <w:pPr>
              <w:jc w:val="center"/>
              <w:rPr>
                <w:bCs/>
                <w:sz w:val="20"/>
                <w:szCs w:val="20"/>
              </w:rPr>
            </w:pPr>
          </w:p>
        </w:tc>
        <w:tc>
          <w:tcPr>
            <w:tcW w:w="284" w:type="dxa"/>
          </w:tcPr>
          <w:p w14:paraId="3DBBE7A3" w14:textId="77777777" w:rsidR="00E92146" w:rsidRPr="00980EFC" w:rsidRDefault="00E92146" w:rsidP="004830CD">
            <w:pPr>
              <w:jc w:val="center"/>
              <w:rPr>
                <w:bCs/>
                <w:sz w:val="20"/>
                <w:szCs w:val="20"/>
              </w:rPr>
            </w:pPr>
          </w:p>
        </w:tc>
        <w:tc>
          <w:tcPr>
            <w:tcW w:w="2101" w:type="dxa"/>
          </w:tcPr>
          <w:p w14:paraId="6CB2356C" w14:textId="77777777" w:rsidR="00E92146" w:rsidRPr="00980EFC" w:rsidRDefault="00E92146" w:rsidP="004830CD">
            <w:pPr>
              <w:jc w:val="center"/>
              <w:rPr>
                <w:bCs/>
                <w:sz w:val="20"/>
                <w:szCs w:val="20"/>
              </w:rPr>
            </w:pPr>
          </w:p>
        </w:tc>
        <w:tc>
          <w:tcPr>
            <w:tcW w:w="236" w:type="dxa"/>
          </w:tcPr>
          <w:p w14:paraId="0BB86EF1" w14:textId="77777777" w:rsidR="00E92146" w:rsidRPr="00980EFC" w:rsidRDefault="00E92146" w:rsidP="004830CD">
            <w:pPr>
              <w:jc w:val="center"/>
              <w:rPr>
                <w:bCs/>
                <w:sz w:val="20"/>
                <w:szCs w:val="20"/>
              </w:rPr>
            </w:pPr>
          </w:p>
        </w:tc>
        <w:tc>
          <w:tcPr>
            <w:tcW w:w="3619" w:type="dxa"/>
          </w:tcPr>
          <w:p w14:paraId="3D84CD05" w14:textId="77777777" w:rsidR="00E92146" w:rsidRPr="00980EFC" w:rsidRDefault="00E92146" w:rsidP="004830CD">
            <w:pPr>
              <w:jc w:val="center"/>
              <w:rPr>
                <w:bCs/>
                <w:sz w:val="20"/>
                <w:szCs w:val="20"/>
              </w:rPr>
            </w:pPr>
          </w:p>
        </w:tc>
      </w:tr>
      <w:tr w:rsidR="00E92146" w:rsidRPr="00980EFC" w14:paraId="76A5B3D4" w14:textId="77777777" w:rsidTr="004830CD">
        <w:tc>
          <w:tcPr>
            <w:tcW w:w="3402" w:type="dxa"/>
          </w:tcPr>
          <w:p w14:paraId="413F13A0" w14:textId="77777777" w:rsidR="00E92146" w:rsidRPr="00980EFC" w:rsidRDefault="00E92146" w:rsidP="004830CD">
            <w:pPr>
              <w:jc w:val="center"/>
              <w:rPr>
                <w:bCs/>
                <w:sz w:val="20"/>
                <w:szCs w:val="20"/>
              </w:rPr>
            </w:pPr>
          </w:p>
        </w:tc>
        <w:tc>
          <w:tcPr>
            <w:tcW w:w="284" w:type="dxa"/>
          </w:tcPr>
          <w:p w14:paraId="2BE0A6F6" w14:textId="77777777" w:rsidR="00E92146" w:rsidRPr="00980EFC" w:rsidRDefault="00E92146" w:rsidP="004830CD">
            <w:pPr>
              <w:jc w:val="center"/>
              <w:rPr>
                <w:bCs/>
                <w:sz w:val="20"/>
                <w:szCs w:val="20"/>
              </w:rPr>
            </w:pPr>
          </w:p>
        </w:tc>
        <w:tc>
          <w:tcPr>
            <w:tcW w:w="2101" w:type="dxa"/>
          </w:tcPr>
          <w:p w14:paraId="6471E9EE" w14:textId="77777777" w:rsidR="00E92146" w:rsidRPr="00980EFC" w:rsidRDefault="00E92146" w:rsidP="004830CD">
            <w:pPr>
              <w:jc w:val="center"/>
              <w:rPr>
                <w:bCs/>
                <w:sz w:val="20"/>
                <w:szCs w:val="20"/>
              </w:rPr>
            </w:pPr>
          </w:p>
        </w:tc>
        <w:tc>
          <w:tcPr>
            <w:tcW w:w="236" w:type="dxa"/>
          </w:tcPr>
          <w:p w14:paraId="01284301" w14:textId="77777777" w:rsidR="00E92146" w:rsidRPr="00980EFC" w:rsidRDefault="00E92146" w:rsidP="004830CD">
            <w:pPr>
              <w:jc w:val="center"/>
              <w:rPr>
                <w:bCs/>
                <w:sz w:val="20"/>
                <w:szCs w:val="20"/>
              </w:rPr>
            </w:pPr>
          </w:p>
        </w:tc>
        <w:tc>
          <w:tcPr>
            <w:tcW w:w="3619" w:type="dxa"/>
          </w:tcPr>
          <w:p w14:paraId="009F344A" w14:textId="77777777" w:rsidR="00E92146" w:rsidRPr="00980EFC" w:rsidRDefault="00E92146" w:rsidP="004830CD">
            <w:pPr>
              <w:jc w:val="center"/>
              <w:rPr>
                <w:bCs/>
                <w:sz w:val="20"/>
                <w:szCs w:val="20"/>
              </w:rPr>
            </w:pPr>
          </w:p>
        </w:tc>
      </w:tr>
      <w:tr w:rsidR="00E92146" w:rsidRPr="00980EFC" w14:paraId="5821DE0C" w14:textId="77777777" w:rsidTr="004830CD">
        <w:tc>
          <w:tcPr>
            <w:tcW w:w="3402" w:type="dxa"/>
          </w:tcPr>
          <w:p w14:paraId="4DF0B327" w14:textId="77777777" w:rsidR="00E92146" w:rsidRPr="00980EFC" w:rsidRDefault="00E92146" w:rsidP="004830CD">
            <w:pPr>
              <w:rPr>
                <w:bCs/>
                <w:szCs w:val="18"/>
              </w:rPr>
            </w:pPr>
            <w:r w:rsidRPr="00980EFC">
              <w:t>Komisijos sekretorius</w:t>
            </w:r>
          </w:p>
        </w:tc>
        <w:tc>
          <w:tcPr>
            <w:tcW w:w="284" w:type="dxa"/>
          </w:tcPr>
          <w:p w14:paraId="2615B650" w14:textId="77777777" w:rsidR="00E92146" w:rsidRPr="00980EFC" w:rsidRDefault="00E92146" w:rsidP="004830CD">
            <w:pPr>
              <w:rPr>
                <w:bCs/>
                <w:szCs w:val="18"/>
              </w:rPr>
            </w:pPr>
          </w:p>
        </w:tc>
        <w:tc>
          <w:tcPr>
            <w:tcW w:w="2101" w:type="dxa"/>
            <w:tcBorders>
              <w:bottom w:val="single" w:sz="4" w:space="0" w:color="auto"/>
            </w:tcBorders>
          </w:tcPr>
          <w:p w14:paraId="29FFD80E" w14:textId="77777777" w:rsidR="00E92146" w:rsidRPr="00980EFC" w:rsidRDefault="00E92146" w:rsidP="004830CD">
            <w:pPr>
              <w:rPr>
                <w:bCs/>
                <w:szCs w:val="18"/>
              </w:rPr>
            </w:pPr>
          </w:p>
        </w:tc>
        <w:tc>
          <w:tcPr>
            <w:tcW w:w="236" w:type="dxa"/>
          </w:tcPr>
          <w:p w14:paraId="57106561" w14:textId="77777777" w:rsidR="00E92146" w:rsidRPr="00980EFC" w:rsidRDefault="00E92146" w:rsidP="004830CD">
            <w:pPr>
              <w:rPr>
                <w:bCs/>
                <w:szCs w:val="18"/>
              </w:rPr>
            </w:pPr>
          </w:p>
        </w:tc>
        <w:tc>
          <w:tcPr>
            <w:tcW w:w="3619" w:type="dxa"/>
            <w:tcBorders>
              <w:bottom w:val="single" w:sz="4" w:space="0" w:color="auto"/>
            </w:tcBorders>
          </w:tcPr>
          <w:p w14:paraId="2B0E2157" w14:textId="77777777" w:rsidR="00E92146" w:rsidRPr="00980EFC" w:rsidRDefault="00E92146" w:rsidP="004830CD">
            <w:pPr>
              <w:rPr>
                <w:bCs/>
                <w:szCs w:val="18"/>
              </w:rPr>
            </w:pPr>
          </w:p>
        </w:tc>
      </w:tr>
      <w:tr w:rsidR="00E92146" w:rsidRPr="00980EFC" w14:paraId="5E236E4E" w14:textId="77777777" w:rsidTr="004830CD">
        <w:tc>
          <w:tcPr>
            <w:tcW w:w="3402" w:type="dxa"/>
          </w:tcPr>
          <w:p w14:paraId="26504B3A" w14:textId="77777777" w:rsidR="00E92146" w:rsidRPr="00980EFC" w:rsidRDefault="00E92146" w:rsidP="004830CD">
            <w:pPr>
              <w:jc w:val="center"/>
              <w:rPr>
                <w:bCs/>
                <w:sz w:val="20"/>
                <w:szCs w:val="20"/>
              </w:rPr>
            </w:pPr>
          </w:p>
        </w:tc>
        <w:tc>
          <w:tcPr>
            <w:tcW w:w="284" w:type="dxa"/>
          </w:tcPr>
          <w:p w14:paraId="7162B3E1" w14:textId="77777777" w:rsidR="00E92146" w:rsidRPr="00980EFC" w:rsidRDefault="00E92146" w:rsidP="004830CD">
            <w:pPr>
              <w:jc w:val="center"/>
              <w:rPr>
                <w:bCs/>
                <w:sz w:val="20"/>
                <w:szCs w:val="20"/>
              </w:rPr>
            </w:pPr>
          </w:p>
        </w:tc>
        <w:tc>
          <w:tcPr>
            <w:tcW w:w="2101" w:type="dxa"/>
            <w:tcBorders>
              <w:top w:val="single" w:sz="4" w:space="0" w:color="auto"/>
            </w:tcBorders>
          </w:tcPr>
          <w:p w14:paraId="729BA756" w14:textId="77777777" w:rsidR="00E92146" w:rsidRPr="00980EFC" w:rsidRDefault="00E92146" w:rsidP="004830CD">
            <w:pPr>
              <w:jc w:val="center"/>
              <w:rPr>
                <w:bCs/>
                <w:sz w:val="20"/>
                <w:szCs w:val="20"/>
              </w:rPr>
            </w:pPr>
            <w:r w:rsidRPr="00980EFC">
              <w:rPr>
                <w:bCs/>
                <w:sz w:val="20"/>
                <w:szCs w:val="20"/>
              </w:rPr>
              <w:t>(parašas)</w:t>
            </w:r>
          </w:p>
        </w:tc>
        <w:tc>
          <w:tcPr>
            <w:tcW w:w="236" w:type="dxa"/>
          </w:tcPr>
          <w:p w14:paraId="586F7DF6" w14:textId="77777777" w:rsidR="00E92146" w:rsidRPr="00980EFC" w:rsidRDefault="00E92146" w:rsidP="004830CD">
            <w:pPr>
              <w:jc w:val="center"/>
              <w:rPr>
                <w:bCs/>
                <w:sz w:val="20"/>
                <w:szCs w:val="20"/>
              </w:rPr>
            </w:pPr>
          </w:p>
        </w:tc>
        <w:tc>
          <w:tcPr>
            <w:tcW w:w="3619" w:type="dxa"/>
            <w:tcBorders>
              <w:top w:val="single" w:sz="4" w:space="0" w:color="auto"/>
            </w:tcBorders>
          </w:tcPr>
          <w:p w14:paraId="4840199D" w14:textId="77777777" w:rsidR="00E92146" w:rsidRPr="00980EFC" w:rsidRDefault="00E92146" w:rsidP="004830CD">
            <w:pPr>
              <w:jc w:val="center"/>
              <w:rPr>
                <w:bCs/>
                <w:sz w:val="20"/>
                <w:szCs w:val="20"/>
              </w:rPr>
            </w:pPr>
            <w:r w:rsidRPr="00980EFC">
              <w:rPr>
                <w:bCs/>
                <w:sz w:val="20"/>
                <w:szCs w:val="20"/>
              </w:rPr>
              <w:t>(vardas ir pavardė)</w:t>
            </w:r>
          </w:p>
        </w:tc>
      </w:tr>
      <w:tr w:rsidR="00E92146" w:rsidRPr="00980EFC" w14:paraId="5B3FBB85" w14:textId="77777777" w:rsidTr="004830CD">
        <w:tc>
          <w:tcPr>
            <w:tcW w:w="3402" w:type="dxa"/>
          </w:tcPr>
          <w:p w14:paraId="104B911D" w14:textId="77777777" w:rsidR="00E92146" w:rsidRPr="00980EFC" w:rsidRDefault="00E92146" w:rsidP="004830CD">
            <w:pPr>
              <w:jc w:val="center"/>
              <w:rPr>
                <w:bCs/>
                <w:sz w:val="20"/>
                <w:szCs w:val="20"/>
              </w:rPr>
            </w:pPr>
          </w:p>
        </w:tc>
        <w:tc>
          <w:tcPr>
            <w:tcW w:w="284" w:type="dxa"/>
          </w:tcPr>
          <w:p w14:paraId="3E0AB2CB" w14:textId="77777777" w:rsidR="00E92146" w:rsidRPr="00980EFC" w:rsidRDefault="00E92146" w:rsidP="004830CD">
            <w:pPr>
              <w:jc w:val="center"/>
              <w:rPr>
                <w:bCs/>
                <w:sz w:val="20"/>
                <w:szCs w:val="20"/>
              </w:rPr>
            </w:pPr>
          </w:p>
        </w:tc>
        <w:tc>
          <w:tcPr>
            <w:tcW w:w="2101" w:type="dxa"/>
          </w:tcPr>
          <w:p w14:paraId="3B79E47F" w14:textId="77777777" w:rsidR="00E92146" w:rsidRPr="00980EFC" w:rsidRDefault="00E92146" w:rsidP="004830CD">
            <w:pPr>
              <w:jc w:val="center"/>
              <w:rPr>
                <w:bCs/>
                <w:sz w:val="20"/>
                <w:szCs w:val="20"/>
              </w:rPr>
            </w:pPr>
          </w:p>
        </w:tc>
        <w:tc>
          <w:tcPr>
            <w:tcW w:w="236" w:type="dxa"/>
          </w:tcPr>
          <w:p w14:paraId="4E3FB24E" w14:textId="77777777" w:rsidR="00E92146" w:rsidRPr="00980EFC" w:rsidRDefault="00E92146" w:rsidP="004830CD">
            <w:pPr>
              <w:jc w:val="center"/>
              <w:rPr>
                <w:bCs/>
                <w:sz w:val="20"/>
                <w:szCs w:val="20"/>
              </w:rPr>
            </w:pPr>
          </w:p>
        </w:tc>
        <w:tc>
          <w:tcPr>
            <w:tcW w:w="3619" w:type="dxa"/>
          </w:tcPr>
          <w:p w14:paraId="7CA82FD3" w14:textId="77777777" w:rsidR="00E92146" w:rsidRPr="00980EFC" w:rsidRDefault="00E92146" w:rsidP="004830CD">
            <w:pPr>
              <w:jc w:val="center"/>
              <w:rPr>
                <w:bCs/>
                <w:sz w:val="20"/>
                <w:szCs w:val="20"/>
              </w:rPr>
            </w:pPr>
          </w:p>
        </w:tc>
      </w:tr>
    </w:tbl>
    <w:p w14:paraId="3709BF8C" w14:textId="77777777" w:rsidR="00E92146" w:rsidRPr="00980EFC" w:rsidRDefault="00E92146" w:rsidP="00E92146">
      <w:pPr>
        <w:jc w:val="center"/>
        <w:rPr>
          <w:rFonts w:eastAsia="Calibri"/>
          <w:iCs/>
        </w:rPr>
      </w:pPr>
    </w:p>
    <w:p w14:paraId="0C063CB9" w14:textId="77777777" w:rsidR="00E92146" w:rsidRPr="00980EFC" w:rsidRDefault="00E92146" w:rsidP="00E92146">
      <w:pPr>
        <w:jc w:val="center"/>
      </w:pPr>
      <w:r w:rsidRPr="00980EFC">
        <w:rPr>
          <w:rFonts w:eastAsia="Calibri"/>
          <w:iCs/>
        </w:rPr>
        <w:t>______________</w:t>
      </w:r>
    </w:p>
    <w:p w14:paraId="66543708" w14:textId="77777777" w:rsidR="00E92146" w:rsidRPr="00980EFC" w:rsidRDefault="00E92146" w:rsidP="00E92146">
      <w:pPr>
        <w:jc w:val="center"/>
      </w:pPr>
      <w:r w:rsidRPr="00980EFC">
        <w:br w:type="page"/>
      </w:r>
    </w:p>
    <w:p w14:paraId="47D02617" w14:textId="77777777" w:rsidR="00E92146" w:rsidRPr="00980EFC" w:rsidRDefault="00E92146" w:rsidP="00E92146">
      <w:pPr>
        <w:spacing w:after="0" w:line="240" w:lineRule="auto"/>
        <w:ind w:left="4395"/>
      </w:pPr>
      <w:bookmarkStart w:id="6" w:name="_Hlk140495247"/>
      <w:r w:rsidRPr="00980EFC">
        <w:lastRenderedPageBreak/>
        <w:t xml:space="preserve">Viešo konkurso </w:t>
      </w:r>
      <w:r>
        <w:rPr>
          <w:lang w:eastAsia="lt-LT"/>
        </w:rPr>
        <w:t>viešosios įstaigos Regioninės Mažeikių ligoninės</w:t>
      </w:r>
      <w:r w:rsidRPr="00980EFC">
        <w:t xml:space="preserve"> direktoriaus pareigoms </w:t>
      </w:r>
      <w:r>
        <w:t>eiti</w:t>
      </w:r>
      <w:r w:rsidRPr="00980EFC">
        <w:t xml:space="preserve"> nuostatų</w:t>
      </w:r>
    </w:p>
    <w:p w14:paraId="175227AF" w14:textId="77777777" w:rsidR="00E92146" w:rsidRPr="00980EFC" w:rsidRDefault="00E92146" w:rsidP="00E92146">
      <w:pPr>
        <w:spacing w:after="0" w:line="240" w:lineRule="auto"/>
        <w:ind w:left="4395"/>
      </w:pPr>
      <w:r>
        <w:t>6</w:t>
      </w:r>
      <w:r w:rsidRPr="00980EFC">
        <w:t xml:space="preserve"> priedas</w:t>
      </w:r>
    </w:p>
    <w:p w14:paraId="51727C73" w14:textId="77777777" w:rsidR="00E92146" w:rsidRPr="00980EFC" w:rsidRDefault="00E92146" w:rsidP="00E92146">
      <w:pPr>
        <w:spacing w:after="0" w:line="240" w:lineRule="auto"/>
        <w:jc w:val="center"/>
      </w:pPr>
    </w:p>
    <w:p w14:paraId="301D3313" w14:textId="77777777" w:rsidR="00E92146" w:rsidRPr="00980EFC" w:rsidRDefault="00E92146" w:rsidP="00E92146">
      <w:pPr>
        <w:spacing w:after="0" w:line="240" w:lineRule="auto"/>
        <w:ind w:left="4395"/>
      </w:pPr>
      <w:r w:rsidRPr="00980EFC">
        <w:t xml:space="preserve">Viešas konkursas į </w:t>
      </w:r>
      <w:r>
        <w:rPr>
          <w:lang w:eastAsia="lt-LT"/>
        </w:rPr>
        <w:t>viešosios įstaigos Regioninės Mažeikių ligoninės</w:t>
      </w:r>
      <w:r w:rsidRPr="00980EFC">
        <w:t xml:space="preserve"> direktoriaus pareigas</w:t>
      </w:r>
    </w:p>
    <w:p w14:paraId="6B3D3DEF" w14:textId="77777777" w:rsidR="00E92146" w:rsidRPr="00980EFC" w:rsidRDefault="00E92146" w:rsidP="00E92146">
      <w:pPr>
        <w:tabs>
          <w:tab w:val="center" w:pos="4819"/>
          <w:tab w:val="right" w:pos="9638"/>
        </w:tabs>
        <w:spacing w:after="0" w:line="240" w:lineRule="auto"/>
        <w:ind w:left="4395"/>
      </w:pPr>
      <w:r w:rsidRPr="00980EFC">
        <w:t>(skelbimo Nr.               )</w:t>
      </w:r>
    </w:p>
    <w:p w14:paraId="7BCD1767" w14:textId="77777777" w:rsidR="00E92146" w:rsidRPr="00980EFC" w:rsidRDefault="00E92146" w:rsidP="00E92146">
      <w:pPr>
        <w:jc w:val="center"/>
        <w:rPr>
          <w:rFonts w:eastAsia="Calibri"/>
        </w:rPr>
      </w:pPr>
    </w:p>
    <w:p w14:paraId="0607D544" w14:textId="77777777" w:rsidR="00E92146" w:rsidRPr="00980EFC" w:rsidRDefault="00E92146" w:rsidP="00E92146">
      <w:pPr>
        <w:jc w:val="center"/>
        <w:rPr>
          <w:rFonts w:eastAsia="Calibri"/>
          <w:b/>
        </w:rPr>
      </w:pPr>
      <w:r w:rsidRPr="00980EFC">
        <w:rPr>
          <w:rFonts w:eastAsia="Calibri"/>
          <w:b/>
        </w:rPr>
        <w:t>PRETENDENTO SUTIKIMAS DĖL ASMENS DUOMENŲ TEIKIMO VISUOMENĖS INFORMAVIMO PRIEMONĖMS</w:t>
      </w:r>
    </w:p>
    <w:p w14:paraId="758D3524" w14:textId="77777777" w:rsidR="00E92146" w:rsidRPr="00980EFC" w:rsidRDefault="00E92146" w:rsidP="00E92146">
      <w:pPr>
        <w:jc w:val="center"/>
        <w:rPr>
          <w:rFonts w:eastAsia="Calibri"/>
          <w:b/>
        </w:rPr>
      </w:pPr>
      <w:r w:rsidRPr="00980EFC">
        <w:rPr>
          <w:rFonts w:eastAsia="Calibri"/>
        </w:rPr>
        <w:t>____________________</w:t>
      </w:r>
    </w:p>
    <w:p w14:paraId="453CA30F" w14:textId="77777777" w:rsidR="00E92146" w:rsidRPr="00980EFC" w:rsidRDefault="00E92146" w:rsidP="00E92146">
      <w:pPr>
        <w:jc w:val="center"/>
        <w:rPr>
          <w:rFonts w:eastAsia="Calibri"/>
          <w:iCs/>
          <w:sz w:val="20"/>
          <w:szCs w:val="20"/>
        </w:rPr>
      </w:pPr>
      <w:r w:rsidRPr="00980EFC">
        <w:rPr>
          <w:rFonts w:eastAsia="Calibri"/>
          <w:iCs/>
          <w:sz w:val="20"/>
          <w:szCs w:val="20"/>
        </w:rPr>
        <w:t>(pildymo data)</w:t>
      </w:r>
    </w:p>
    <w:p w14:paraId="6B1A7A1B" w14:textId="77777777" w:rsidR="00E92146" w:rsidRPr="00980EFC" w:rsidRDefault="00E92146" w:rsidP="00E92146">
      <w:pPr>
        <w:tabs>
          <w:tab w:val="right" w:leader="underscore" w:pos="9638"/>
        </w:tabs>
        <w:ind w:firstLine="851"/>
        <w:jc w:val="both"/>
        <w:rPr>
          <w:rFonts w:eastAsia="Calibri"/>
        </w:rPr>
      </w:pPr>
      <w:r w:rsidRPr="00980EFC">
        <w:rPr>
          <w:rFonts w:eastAsia="Calibri"/>
        </w:rPr>
        <w:t xml:space="preserve">Aš, </w:t>
      </w:r>
      <w:r w:rsidRPr="00980EFC">
        <w:rPr>
          <w:rFonts w:eastAsia="Calibri"/>
        </w:rPr>
        <w:tab/>
        <w:t>,</w:t>
      </w:r>
    </w:p>
    <w:p w14:paraId="71CB4249" w14:textId="77777777" w:rsidR="00E92146" w:rsidRPr="00980EFC" w:rsidRDefault="00E92146" w:rsidP="00E92146">
      <w:pPr>
        <w:tabs>
          <w:tab w:val="left" w:pos="3402"/>
        </w:tabs>
        <w:ind w:firstLine="851"/>
        <w:jc w:val="center"/>
        <w:rPr>
          <w:rFonts w:eastAsia="Calibri"/>
          <w:iCs/>
          <w:sz w:val="20"/>
          <w:szCs w:val="20"/>
        </w:rPr>
      </w:pPr>
      <w:r w:rsidRPr="00980EFC">
        <w:rPr>
          <w:rFonts w:eastAsia="Calibri"/>
          <w:iCs/>
          <w:sz w:val="20"/>
          <w:szCs w:val="20"/>
        </w:rPr>
        <w:t>(įrašyti pretendento vardą ir pavardę)</w:t>
      </w:r>
    </w:p>
    <w:p w14:paraId="1DBADAB1" w14:textId="77777777" w:rsidR="00E92146" w:rsidRPr="00980EFC" w:rsidRDefault="00E92146" w:rsidP="00E92146">
      <w:pPr>
        <w:tabs>
          <w:tab w:val="left" w:pos="851"/>
        </w:tabs>
        <w:ind w:firstLine="851"/>
        <w:jc w:val="both"/>
        <w:rPr>
          <w:rFonts w:eastAsia="Calibri"/>
        </w:rPr>
      </w:pPr>
      <w:r w:rsidRPr="00980EFC">
        <w:rPr>
          <w:rFonts w:eastAsia="Calibri"/>
        </w:rPr>
        <w:t xml:space="preserve">1. </w:t>
      </w:r>
      <w:r w:rsidRPr="00980EFC">
        <w:rPr>
          <w:rFonts w:eastAsia="Calibri"/>
          <w:b/>
          <w:bCs/>
        </w:rPr>
        <w:t>Sutinku/nesutinku</w:t>
      </w:r>
      <w:r w:rsidRPr="00980EFC">
        <w:rPr>
          <w:rFonts w:eastAsia="Calibri"/>
        </w:rPr>
        <w:t xml:space="preserve"> </w:t>
      </w:r>
      <w:r w:rsidRPr="00980EFC">
        <w:rPr>
          <w:rFonts w:eastAsia="Calibri"/>
          <w:sz w:val="20"/>
          <w:szCs w:val="20"/>
        </w:rPr>
        <w:t>(nereikalingą išbraukti)</w:t>
      </w:r>
      <w:r w:rsidRPr="00980EFC">
        <w:rPr>
          <w:rFonts w:eastAsia="Calibri"/>
        </w:rPr>
        <w:t>, kad:</w:t>
      </w:r>
    </w:p>
    <w:p w14:paraId="246468A2" w14:textId="77777777" w:rsidR="00E92146" w:rsidRPr="00980EFC" w:rsidRDefault="00E92146" w:rsidP="00E92146">
      <w:pPr>
        <w:tabs>
          <w:tab w:val="left" w:pos="851"/>
        </w:tabs>
        <w:ind w:firstLine="851"/>
        <w:jc w:val="both"/>
        <w:rPr>
          <w:rFonts w:eastAsia="Calibri"/>
        </w:rPr>
      </w:pPr>
      <w:r w:rsidRPr="00980EFC">
        <w:rPr>
          <w:rFonts w:eastAsia="Calibri"/>
        </w:rPr>
        <w:t xml:space="preserve">1.1. </w:t>
      </w:r>
      <w:r>
        <w:rPr>
          <w:rFonts w:eastAsia="Calibri"/>
        </w:rPr>
        <w:t>Mažeikių rajono savivaldybė</w:t>
      </w:r>
      <w:r w:rsidRPr="00980EFC">
        <w:rPr>
          <w:rFonts w:eastAsia="Calibri"/>
        </w:rPr>
        <w:t xml:space="preserve"> (toliau – </w:t>
      </w:r>
      <w:r>
        <w:rPr>
          <w:rFonts w:eastAsia="Calibri"/>
        </w:rPr>
        <w:t>Savivaldybė</w:t>
      </w:r>
      <w:r w:rsidRPr="00980EFC">
        <w:rPr>
          <w:rFonts w:eastAsia="Calibri"/>
        </w:rPr>
        <w:t>) teiktų visuomenės informavimo priemonėms šiuos duomenis apie mano kandidatavimą:</w:t>
      </w:r>
    </w:p>
    <w:p w14:paraId="3B0EC866" w14:textId="77777777" w:rsidR="00E92146" w:rsidRPr="00980EFC" w:rsidRDefault="00E92146" w:rsidP="00E92146">
      <w:pPr>
        <w:tabs>
          <w:tab w:val="left" w:pos="851"/>
        </w:tabs>
        <w:ind w:firstLine="851"/>
        <w:jc w:val="both"/>
        <w:rPr>
          <w:rFonts w:eastAsia="Calibri"/>
        </w:rPr>
      </w:pPr>
      <w:r w:rsidRPr="00980EFC">
        <w:rPr>
          <w:rFonts w:eastAsia="Calibri"/>
        </w:rPr>
        <w:t>1.1.1. vardą ir pavardę;</w:t>
      </w:r>
    </w:p>
    <w:p w14:paraId="412AB7B6" w14:textId="77777777" w:rsidR="00E92146" w:rsidRPr="00980EFC" w:rsidRDefault="00E92146" w:rsidP="00E92146">
      <w:pPr>
        <w:tabs>
          <w:tab w:val="left" w:pos="851"/>
        </w:tabs>
        <w:ind w:firstLine="851"/>
        <w:jc w:val="both"/>
        <w:rPr>
          <w:rFonts w:eastAsia="Calibri"/>
        </w:rPr>
      </w:pPr>
      <w:r w:rsidRPr="00980EFC">
        <w:rPr>
          <w:rFonts w:eastAsia="Calibri"/>
        </w:rPr>
        <w:t>1.1.2. pareigų, į kurias pretenduoju, pavadinimą.</w:t>
      </w:r>
    </w:p>
    <w:p w14:paraId="1ED6A5F9" w14:textId="77777777" w:rsidR="00E92146" w:rsidRPr="00980EFC" w:rsidRDefault="00E92146" w:rsidP="00E92146">
      <w:pPr>
        <w:tabs>
          <w:tab w:val="left" w:pos="851"/>
        </w:tabs>
        <w:ind w:firstLine="851"/>
        <w:jc w:val="both"/>
        <w:rPr>
          <w:rFonts w:eastAsia="Calibri"/>
        </w:rPr>
      </w:pPr>
      <w:r w:rsidRPr="00980EFC">
        <w:rPr>
          <w:rFonts w:eastAsia="Calibri"/>
        </w:rPr>
        <w:t>1.2. mano asmens duomenys būtų naudojami siekiant informuoti visuomenę apie vykdomą Konkursą ir jame dalyvaujančius asmenis.</w:t>
      </w:r>
    </w:p>
    <w:p w14:paraId="2BAA07AB" w14:textId="77777777" w:rsidR="00E92146" w:rsidRPr="00980EFC" w:rsidRDefault="00E92146" w:rsidP="00E92146">
      <w:pPr>
        <w:tabs>
          <w:tab w:val="left" w:pos="851"/>
        </w:tabs>
        <w:ind w:firstLine="851"/>
        <w:jc w:val="both"/>
        <w:rPr>
          <w:rFonts w:eastAsia="Calibri"/>
        </w:rPr>
      </w:pPr>
      <w:r w:rsidRPr="00980EFC">
        <w:rPr>
          <w:rFonts w:eastAsia="Calibri"/>
        </w:rPr>
        <w:t>2. Man yra žinoma, kad:</w:t>
      </w:r>
    </w:p>
    <w:p w14:paraId="34F4E62A" w14:textId="77777777" w:rsidR="00E92146" w:rsidRPr="00980EFC" w:rsidRDefault="00E92146" w:rsidP="00E92146">
      <w:pPr>
        <w:tabs>
          <w:tab w:val="left" w:pos="851"/>
        </w:tabs>
        <w:ind w:firstLine="851"/>
        <w:jc w:val="both"/>
        <w:rPr>
          <w:rFonts w:eastAsia="Calibri"/>
        </w:rPr>
      </w:pPr>
      <w:r w:rsidRPr="00980EFC">
        <w:rPr>
          <w:rFonts w:eastAsia="Calibri"/>
        </w:rPr>
        <w:t xml:space="preserve">2.1. informacija apie privatų gyvenimą gali būti skelbiama be žmogaus sutikimo tais atvejais, kai ji padeda atskleisti įstatymų pažeidimus ar nusikalstamas veikas, taip pat kai informacija yra pateikiama viešai nagrinėjant bylą. Be to, informacija apie viešojo asmens privatų gyvenimą gali būti skelbiama be jo sutikimo, jeigu ši informacija atskleidžia visuomeninę reikšmę turinčias privataus šio asmens gyvenimo aplinkybes ar asmenines savybes. </w:t>
      </w:r>
      <w:r>
        <w:rPr>
          <w:rFonts w:eastAsia="Calibri"/>
        </w:rPr>
        <w:t>Savivaldybė</w:t>
      </w:r>
      <w:r w:rsidRPr="00980EFC">
        <w:rPr>
          <w:rFonts w:eastAsia="Calibri"/>
        </w:rPr>
        <w:t xml:space="preserve"> neatsako už tokios informacijos rinkimą ir skleidimą.</w:t>
      </w:r>
    </w:p>
    <w:p w14:paraId="322EB831" w14:textId="77777777" w:rsidR="00E92146" w:rsidRPr="00980EFC" w:rsidRDefault="00E92146" w:rsidP="00E92146">
      <w:pPr>
        <w:tabs>
          <w:tab w:val="left" w:pos="851"/>
        </w:tabs>
        <w:ind w:firstLine="851"/>
        <w:jc w:val="both"/>
        <w:rPr>
          <w:rFonts w:eastAsia="Calibri"/>
        </w:rPr>
      </w:pPr>
      <w:r w:rsidRPr="00980EFC">
        <w:rPr>
          <w:rFonts w:eastAsia="Calibri"/>
        </w:rPr>
        <w:t>2.2. aš turiu teisę nesutikti, kad mano 1 punkte nurodyti duomenys būtų perduoti visuomenės informavimo priemonėse ir kad toks atsisakymas duoti sutikimą nesukels neigiamų pasekmių, t. y. aš ir toliau galėsiu dalyvauti Konkurse.</w:t>
      </w:r>
    </w:p>
    <w:p w14:paraId="455D0EF6" w14:textId="77777777" w:rsidR="00E92146" w:rsidRPr="00980EFC" w:rsidRDefault="00E92146" w:rsidP="00E92146">
      <w:pPr>
        <w:tabs>
          <w:tab w:val="left" w:pos="851"/>
        </w:tabs>
        <w:ind w:firstLine="851"/>
        <w:jc w:val="both"/>
        <w:rPr>
          <w:rFonts w:eastAsia="Calibri"/>
        </w:rPr>
      </w:pPr>
      <w:r w:rsidRPr="00980EFC">
        <w:rPr>
          <w:rFonts w:eastAsia="Calibri"/>
        </w:rPr>
        <w:t>2.3. bet kada galiu atšaukti duotą sutikimą, tačiau gali būti neįmanoma pašalinti informacijos, kuri jau bus paviešinta visuomenės informavimo priemonėse.</w:t>
      </w:r>
    </w:p>
    <w:p w14:paraId="76E290E0" w14:textId="77777777" w:rsidR="00E92146" w:rsidRPr="00980EFC" w:rsidRDefault="00E92146" w:rsidP="00E92146">
      <w:r w:rsidRPr="00980EFC">
        <w:rPr>
          <w:rFonts w:eastAsia="Calibri"/>
        </w:rPr>
        <w:t>____________________</w:t>
      </w:r>
    </w:p>
    <w:p w14:paraId="6CDCCA33" w14:textId="77777777" w:rsidR="00E92146" w:rsidRPr="00980EFC" w:rsidRDefault="00E92146" w:rsidP="00E92146">
      <w:pPr>
        <w:tabs>
          <w:tab w:val="left" w:pos="284"/>
        </w:tabs>
        <w:jc w:val="both"/>
        <w:rPr>
          <w:iCs/>
          <w:sz w:val="20"/>
          <w:szCs w:val="20"/>
        </w:rPr>
      </w:pPr>
      <w:r w:rsidRPr="00980EFC">
        <w:rPr>
          <w:rFonts w:eastAsia="Calibri"/>
          <w:iCs/>
          <w:sz w:val="20"/>
          <w:szCs w:val="20"/>
        </w:rPr>
        <w:tab/>
        <w:t xml:space="preserve">    (vardas ir pavardė)</w:t>
      </w:r>
    </w:p>
    <w:p w14:paraId="2D69C023" w14:textId="27E7F353" w:rsidR="00E92146" w:rsidRPr="00980EFC" w:rsidRDefault="00E92146" w:rsidP="00E92146">
      <w:r w:rsidRPr="00980EFC">
        <w:rPr>
          <w:rFonts w:eastAsia="Calibri"/>
          <w:i/>
        </w:rPr>
        <w:t>__________________</w:t>
      </w:r>
    </w:p>
    <w:p w14:paraId="4CFCCE10" w14:textId="77777777" w:rsidR="00E92146" w:rsidRPr="00980EFC" w:rsidRDefault="00E92146" w:rsidP="00E92146">
      <w:pPr>
        <w:ind w:firstLine="720"/>
        <w:rPr>
          <w:iCs/>
          <w:sz w:val="20"/>
          <w:szCs w:val="20"/>
        </w:rPr>
      </w:pPr>
      <w:r w:rsidRPr="00980EFC">
        <w:rPr>
          <w:rFonts w:eastAsia="Calibri"/>
          <w:iCs/>
          <w:sz w:val="20"/>
          <w:szCs w:val="20"/>
        </w:rPr>
        <w:t xml:space="preserve">   (parašas)</w:t>
      </w:r>
    </w:p>
    <w:p w14:paraId="5B7F3635" w14:textId="086E80F6" w:rsidR="00D228CA" w:rsidRPr="00915F41" w:rsidRDefault="00E92146" w:rsidP="00915F41">
      <w:r w:rsidRPr="00980EFC">
        <w:rPr>
          <w:rFonts w:eastAsia="Calibri"/>
        </w:rPr>
        <w:t>____________________</w:t>
      </w:r>
      <w:bookmarkEnd w:id="6"/>
    </w:p>
    <w:sectPr w:rsidR="00D228CA" w:rsidRPr="00915F41" w:rsidSect="008F7083">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LT">
    <w:altName w:val="Times New Roman"/>
    <w:charset w:val="BA"/>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E2B57"/>
    <w:multiLevelType w:val="multilevel"/>
    <w:tmpl w:val="B04A94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DD33A1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CED6079"/>
    <w:multiLevelType w:val="multilevel"/>
    <w:tmpl w:val="08B684D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E03037C"/>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01584037">
    <w:abstractNumId w:val="2"/>
  </w:num>
  <w:num w:numId="2" w16cid:durableId="460273513">
    <w:abstractNumId w:val="1"/>
  </w:num>
  <w:num w:numId="3" w16cid:durableId="10348449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26545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E3B"/>
    <w:rsid w:val="0006264B"/>
    <w:rsid w:val="000A0848"/>
    <w:rsid w:val="000A4FF3"/>
    <w:rsid w:val="000A7384"/>
    <w:rsid w:val="000E62B4"/>
    <w:rsid w:val="000F1F4C"/>
    <w:rsid w:val="000F7A40"/>
    <w:rsid w:val="00165586"/>
    <w:rsid w:val="00171B15"/>
    <w:rsid w:val="00194214"/>
    <w:rsid w:val="001C0D0A"/>
    <w:rsid w:val="001C0D4F"/>
    <w:rsid w:val="002157DE"/>
    <w:rsid w:val="00225C87"/>
    <w:rsid w:val="00232C62"/>
    <w:rsid w:val="00267F85"/>
    <w:rsid w:val="002773E1"/>
    <w:rsid w:val="00292040"/>
    <w:rsid w:val="002B6197"/>
    <w:rsid w:val="002B77A4"/>
    <w:rsid w:val="002C467B"/>
    <w:rsid w:val="002F047F"/>
    <w:rsid w:val="0035025C"/>
    <w:rsid w:val="003517C5"/>
    <w:rsid w:val="003839D2"/>
    <w:rsid w:val="003A03CD"/>
    <w:rsid w:val="003B527A"/>
    <w:rsid w:val="003F71F8"/>
    <w:rsid w:val="00404444"/>
    <w:rsid w:val="004066F7"/>
    <w:rsid w:val="00422423"/>
    <w:rsid w:val="00486F84"/>
    <w:rsid w:val="004A1917"/>
    <w:rsid w:val="004A3173"/>
    <w:rsid w:val="004C0910"/>
    <w:rsid w:val="004C250E"/>
    <w:rsid w:val="004C2596"/>
    <w:rsid w:val="004C6DD9"/>
    <w:rsid w:val="004D714B"/>
    <w:rsid w:val="00503ACA"/>
    <w:rsid w:val="00543D96"/>
    <w:rsid w:val="00591B35"/>
    <w:rsid w:val="00596C24"/>
    <w:rsid w:val="005B6B1D"/>
    <w:rsid w:val="005F1EF9"/>
    <w:rsid w:val="00604EFC"/>
    <w:rsid w:val="0069021E"/>
    <w:rsid w:val="006B3BD6"/>
    <w:rsid w:val="006D5637"/>
    <w:rsid w:val="00717266"/>
    <w:rsid w:val="00731C34"/>
    <w:rsid w:val="00746B41"/>
    <w:rsid w:val="00762DDA"/>
    <w:rsid w:val="00764337"/>
    <w:rsid w:val="0078674E"/>
    <w:rsid w:val="007E1926"/>
    <w:rsid w:val="007F45E6"/>
    <w:rsid w:val="007F68EA"/>
    <w:rsid w:val="0085707B"/>
    <w:rsid w:val="00876EA5"/>
    <w:rsid w:val="008869F4"/>
    <w:rsid w:val="00894099"/>
    <w:rsid w:val="008C38EB"/>
    <w:rsid w:val="008F7083"/>
    <w:rsid w:val="00905B6E"/>
    <w:rsid w:val="0091409A"/>
    <w:rsid w:val="00915F41"/>
    <w:rsid w:val="00953518"/>
    <w:rsid w:val="00961399"/>
    <w:rsid w:val="009E0755"/>
    <w:rsid w:val="009F0287"/>
    <w:rsid w:val="00A10519"/>
    <w:rsid w:val="00A206B9"/>
    <w:rsid w:val="00A239B6"/>
    <w:rsid w:val="00A23A6F"/>
    <w:rsid w:val="00A43B7A"/>
    <w:rsid w:val="00A60111"/>
    <w:rsid w:val="00A617EF"/>
    <w:rsid w:val="00A97889"/>
    <w:rsid w:val="00B048A1"/>
    <w:rsid w:val="00B06D9F"/>
    <w:rsid w:val="00B074A8"/>
    <w:rsid w:val="00B46650"/>
    <w:rsid w:val="00B570F0"/>
    <w:rsid w:val="00B57765"/>
    <w:rsid w:val="00B6233B"/>
    <w:rsid w:val="00B73D7B"/>
    <w:rsid w:val="00B74836"/>
    <w:rsid w:val="00B83ED8"/>
    <w:rsid w:val="00BA0FDE"/>
    <w:rsid w:val="00BB1BAB"/>
    <w:rsid w:val="00BB3890"/>
    <w:rsid w:val="00BB7CF0"/>
    <w:rsid w:val="00BF0825"/>
    <w:rsid w:val="00C26A4F"/>
    <w:rsid w:val="00C3280C"/>
    <w:rsid w:val="00C62CF6"/>
    <w:rsid w:val="00C7346F"/>
    <w:rsid w:val="00C777D6"/>
    <w:rsid w:val="00C96677"/>
    <w:rsid w:val="00CA48C9"/>
    <w:rsid w:val="00CC4AA7"/>
    <w:rsid w:val="00CE0FE8"/>
    <w:rsid w:val="00CF31FC"/>
    <w:rsid w:val="00CF7DB4"/>
    <w:rsid w:val="00CF7E89"/>
    <w:rsid w:val="00D14F6B"/>
    <w:rsid w:val="00D228CA"/>
    <w:rsid w:val="00D2357B"/>
    <w:rsid w:val="00D2637B"/>
    <w:rsid w:val="00D343EE"/>
    <w:rsid w:val="00D423CE"/>
    <w:rsid w:val="00D4691D"/>
    <w:rsid w:val="00D951F4"/>
    <w:rsid w:val="00DC7562"/>
    <w:rsid w:val="00DF292C"/>
    <w:rsid w:val="00E078D0"/>
    <w:rsid w:val="00E40F27"/>
    <w:rsid w:val="00E41F2C"/>
    <w:rsid w:val="00E43A97"/>
    <w:rsid w:val="00E57243"/>
    <w:rsid w:val="00E72E9A"/>
    <w:rsid w:val="00E92146"/>
    <w:rsid w:val="00E961E6"/>
    <w:rsid w:val="00EC4508"/>
    <w:rsid w:val="00F16E3B"/>
    <w:rsid w:val="00F2345B"/>
    <w:rsid w:val="00F23DDD"/>
    <w:rsid w:val="00F5372F"/>
    <w:rsid w:val="00F738C4"/>
    <w:rsid w:val="00FA09B8"/>
    <w:rsid w:val="00FA61B8"/>
    <w:rsid w:val="00FC3CED"/>
    <w:rsid w:val="00FE1A33"/>
    <w:rsid w:val="00FF008A"/>
    <w:rsid w:val="00FF7DF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6259B"/>
  <w15:chartTrackingRefBased/>
  <w15:docId w15:val="{369E088B-3A42-4561-86F0-D5FA3C2D4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228CA"/>
    <w:rPr>
      <w:rFonts w:ascii="Times New Roman" w:hAnsi="Times New Roman"/>
      <w:sz w:val="24"/>
    </w:rPr>
  </w:style>
  <w:style w:type="paragraph" w:styleId="Antrat1">
    <w:name w:val="heading 1"/>
    <w:basedOn w:val="prastasis"/>
    <w:next w:val="prastasis"/>
    <w:link w:val="Antrat1Diagrama"/>
    <w:uiPriority w:val="9"/>
    <w:qFormat/>
    <w:rsid w:val="00F16E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F16E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F16E3B"/>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F16E3B"/>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F16E3B"/>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F16E3B"/>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16E3B"/>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16E3B"/>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16E3B"/>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16E3B"/>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F16E3B"/>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F16E3B"/>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F16E3B"/>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F16E3B"/>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F16E3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16E3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16E3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16E3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16E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16E3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16E3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16E3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16E3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16E3B"/>
    <w:rPr>
      <w:i/>
      <w:iCs/>
      <w:color w:val="404040" w:themeColor="text1" w:themeTint="BF"/>
    </w:rPr>
  </w:style>
  <w:style w:type="paragraph" w:styleId="Sraopastraipa">
    <w:name w:val="List Paragraph"/>
    <w:basedOn w:val="prastasis"/>
    <w:uiPriority w:val="34"/>
    <w:qFormat/>
    <w:rsid w:val="00F16E3B"/>
    <w:pPr>
      <w:ind w:left="720"/>
      <w:contextualSpacing/>
    </w:pPr>
  </w:style>
  <w:style w:type="character" w:styleId="Rykuspabraukimas">
    <w:name w:val="Intense Emphasis"/>
    <w:basedOn w:val="Numatytasispastraiposriftas"/>
    <w:uiPriority w:val="21"/>
    <w:qFormat/>
    <w:rsid w:val="00F16E3B"/>
    <w:rPr>
      <w:i/>
      <w:iCs/>
      <w:color w:val="2F5496" w:themeColor="accent1" w:themeShade="BF"/>
    </w:rPr>
  </w:style>
  <w:style w:type="paragraph" w:styleId="Iskirtacitata">
    <w:name w:val="Intense Quote"/>
    <w:basedOn w:val="prastasis"/>
    <w:next w:val="prastasis"/>
    <w:link w:val="IskirtacitataDiagrama"/>
    <w:uiPriority w:val="30"/>
    <w:qFormat/>
    <w:rsid w:val="00F16E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F16E3B"/>
    <w:rPr>
      <w:i/>
      <w:iCs/>
      <w:color w:val="2F5496" w:themeColor="accent1" w:themeShade="BF"/>
    </w:rPr>
  </w:style>
  <w:style w:type="character" w:styleId="Rykinuoroda">
    <w:name w:val="Intense Reference"/>
    <w:basedOn w:val="Numatytasispastraiposriftas"/>
    <w:uiPriority w:val="32"/>
    <w:qFormat/>
    <w:rsid w:val="00F16E3B"/>
    <w:rPr>
      <w:b/>
      <w:bCs/>
      <w:smallCaps/>
      <w:color w:val="2F5496" w:themeColor="accent1" w:themeShade="BF"/>
      <w:spacing w:val="5"/>
    </w:rPr>
  </w:style>
  <w:style w:type="paragraph" w:styleId="Betarp">
    <w:name w:val="No Spacing"/>
    <w:uiPriority w:val="1"/>
    <w:qFormat/>
    <w:rsid w:val="00D228CA"/>
    <w:pPr>
      <w:spacing w:after="0" w:line="240" w:lineRule="auto"/>
    </w:pPr>
    <w:rPr>
      <w:rFonts w:ascii="Times New Roman" w:hAnsi="Times New Roman"/>
      <w:sz w:val="24"/>
    </w:rPr>
  </w:style>
  <w:style w:type="character" w:styleId="Hipersaitas">
    <w:name w:val="Hyperlink"/>
    <w:basedOn w:val="Numatytasispastraiposriftas"/>
    <w:uiPriority w:val="99"/>
    <w:unhideWhenUsed/>
    <w:rsid w:val="00D228CA"/>
    <w:rPr>
      <w:color w:val="0563C1" w:themeColor="hyperlink"/>
      <w:u w:val="single"/>
    </w:rPr>
  </w:style>
  <w:style w:type="paragraph" w:styleId="Pataisymai">
    <w:name w:val="Revision"/>
    <w:hidden/>
    <w:uiPriority w:val="99"/>
    <w:semiHidden/>
    <w:rsid w:val="000E62B4"/>
    <w:pPr>
      <w:spacing w:after="0" w:line="240" w:lineRule="auto"/>
    </w:pPr>
    <w:rPr>
      <w:rFonts w:ascii="Times New Roman" w:hAnsi="Times New Roman"/>
      <w:sz w:val="24"/>
    </w:rPr>
  </w:style>
  <w:style w:type="table" w:styleId="Lentelstinklelis">
    <w:name w:val="Table Grid"/>
    <w:basedOn w:val="prastojilentel"/>
    <w:uiPriority w:val="59"/>
    <w:rsid w:val="00543D9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Komentaronuoroda">
    <w:name w:val="annotation reference"/>
    <w:basedOn w:val="Numatytasispastraiposriftas"/>
    <w:uiPriority w:val="99"/>
    <w:semiHidden/>
    <w:unhideWhenUsed/>
    <w:rsid w:val="00CF7DB4"/>
    <w:rPr>
      <w:sz w:val="16"/>
      <w:szCs w:val="16"/>
    </w:rPr>
  </w:style>
  <w:style w:type="paragraph" w:styleId="Komentarotekstas">
    <w:name w:val="annotation text"/>
    <w:basedOn w:val="prastasis"/>
    <w:link w:val="KomentarotekstasDiagrama"/>
    <w:uiPriority w:val="99"/>
    <w:unhideWhenUsed/>
    <w:rsid w:val="00CF7DB4"/>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CF7DB4"/>
    <w:rPr>
      <w:rFonts w:ascii="Times New Roman" w:hAnsi="Times New Roman"/>
      <w:sz w:val="20"/>
      <w:szCs w:val="20"/>
    </w:rPr>
  </w:style>
  <w:style w:type="paragraph" w:styleId="Komentarotema">
    <w:name w:val="annotation subject"/>
    <w:basedOn w:val="Komentarotekstas"/>
    <w:next w:val="Komentarotekstas"/>
    <w:link w:val="KomentarotemaDiagrama"/>
    <w:uiPriority w:val="99"/>
    <w:semiHidden/>
    <w:unhideWhenUsed/>
    <w:rsid w:val="00CF7DB4"/>
    <w:rPr>
      <w:b/>
      <w:bCs/>
    </w:rPr>
  </w:style>
  <w:style w:type="character" w:customStyle="1" w:styleId="KomentarotemaDiagrama">
    <w:name w:val="Komentaro tema Diagrama"/>
    <w:basedOn w:val="KomentarotekstasDiagrama"/>
    <w:link w:val="Komentarotema"/>
    <w:uiPriority w:val="99"/>
    <w:semiHidden/>
    <w:rsid w:val="00CF7DB4"/>
    <w:rPr>
      <w:rFonts w:ascii="Times New Roman" w:hAnsi="Times New Roman"/>
      <w:b/>
      <w:bCs/>
      <w:sz w:val="20"/>
      <w:szCs w:val="20"/>
    </w:rPr>
  </w:style>
  <w:style w:type="paragraph" w:customStyle="1" w:styleId="Pagrindinistekstas1">
    <w:name w:val="Pagrindinis tekstas1"/>
    <w:rsid w:val="00BA0FDE"/>
    <w:pPr>
      <w:spacing w:after="0" w:line="240" w:lineRule="auto"/>
      <w:ind w:firstLine="312"/>
      <w:jc w:val="both"/>
    </w:pPr>
    <w:rPr>
      <w:rFonts w:ascii="TimesLT" w:eastAsia="Calibri" w:hAnsi="TimesLT" w:cs="TimesLT"/>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7B356-BBAD-406A-B915-FDDA678F4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29235</Words>
  <Characters>16665</Characters>
  <Application>Microsoft Office Word</Application>
  <DocSecurity>0</DocSecurity>
  <Lines>138</Lines>
  <Paragraphs>91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Kelerė</dc:creator>
  <cp:keywords/>
  <dc:description/>
  <cp:lastModifiedBy>Jurgita Butavičienė</cp:lastModifiedBy>
  <cp:revision>2</cp:revision>
  <dcterms:created xsi:type="dcterms:W3CDTF">2026-07-20T11:48:00Z</dcterms:created>
  <dcterms:modified xsi:type="dcterms:W3CDTF">2026-07-20T11:48:00Z</dcterms:modified>
</cp:coreProperties>
</file>