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15E53865" w:rsidR="002C06D6" w:rsidRPr="000D0B89" w:rsidRDefault="00E172D6" w:rsidP="49C019ED">
      <w:pPr>
        <w:jc w:val="both"/>
        <w:rPr>
          <w:sz w:val="20"/>
          <w:szCs w:val="20"/>
        </w:rPr>
      </w:pPr>
      <w:r w:rsidRPr="49C019ED">
        <w:rPr>
          <w:b/>
          <w:bCs/>
          <w:sz w:val="20"/>
          <w:szCs w:val="20"/>
        </w:rPr>
        <w:t>I</w:t>
      </w:r>
      <w:r w:rsidR="002C06D6" w:rsidRPr="49C019ED">
        <w:rPr>
          <w:b/>
          <w:bCs/>
          <w:sz w:val="20"/>
          <w:szCs w:val="20"/>
        </w:rPr>
        <w:t xml:space="preserve">nformacija </w:t>
      </w:r>
      <w:r w:rsidR="00951BD3" w:rsidRPr="49C019ED">
        <w:rPr>
          <w:b/>
          <w:bCs/>
          <w:sz w:val="20"/>
          <w:szCs w:val="20"/>
        </w:rPr>
        <w:t>apie planuojamą statyti didesnės kaip 30 kW įrengtosios galios vėjo elektrinę</w:t>
      </w:r>
      <w:r w:rsidR="29AED30A" w:rsidRPr="49C019ED">
        <w:rPr>
          <w:b/>
          <w:bCs/>
          <w:sz w:val="20"/>
          <w:szCs w:val="20"/>
        </w:rPr>
        <w:t xml:space="preserve"> Mažeikių r. sav., Židikų sen., Dapšių k. (VE28)</w:t>
      </w:r>
    </w:p>
    <w:p w14:paraId="67013A42" w14:textId="1414C0C7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A5431" w:rsidRPr="006A5431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08004B" w:rsidRPr="0008004B">
        <w:rPr>
          <w:rFonts w:cstheme="minorHAnsi"/>
          <w:b/>
          <w:bCs/>
          <w:sz w:val="20"/>
          <w:szCs w:val="20"/>
        </w:rPr>
        <w:t>Mažeikių r. sav., Židikų sen., Dapšių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486DA1" w:rsidRPr="00486DA1">
        <w:rPr>
          <w:rFonts w:cstheme="minorHAnsi"/>
          <w:b/>
          <w:bCs/>
          <w:sz w:val="20"/>
          <w:szCs w:val="20"/>
        </w:rPr>
        <w:t>4400</w:t>
      </w:r>
      <w:r w:rsidR="00486DA1">
        <w:rPr>
          <w:rFonts w:cstheme="minorHAnsi"/>
          <w:b/>
          <w:bCs/>
          <w:sz w:val="20"/>
          <w:szCs w:val="20"/>
        </w:rPr>
        <w:t>-</w:t>
      </w:r>
      <w:r w:rsidR="00486DA1" w:rsidRPr="00486DA1">
        <w:rPr>
          <w:rFonts w:cstheme="minorHAnsi"/>
          <w:b/>
          <w:bCs/>
          <w:sz w:val="20"/>
          <w:szCs w:val="20"/>
        </w:rPr>
        <w:t>1705</w:t>
      </w:r>
      <w:r w:rsidR="00486DA1">
        <w:rPr>
          <w:rFonts w:cstheme="minorHAnsi"/>
          <w:b/>
          <w:bCs/>
          <w:sz w:val="20"/>
          <w:szCs w:val="20"/>
        </w:rPr>
        <w:t>-</w:t>
      </w:r>
      <w:r w:rsidR="00486DA1" w:rsidRPr="00486DA1">
        <w:rPr>
          <w:rFonts w:cstheme="minorHAnsi"/>
          <w:b/>
          <w:bCs/>
          <w:sz w:val="20"/>
          <w:szCs w:val="20"/>
        </w:rPr>
        <w:t>8047</w:t>
      </w:r>
      <w:r w:rsidRPr="000154DF">
        <w:rPr>
          <w:rFonts w:cstheme="minorHAnsi"/>
          <w:sz w:val="20"/>
          <w:szCs w:val="20"/>
        </w:rPr>
        <w:t xml:space="preserve">, plotas </w:t>
      </w:r>
      <w:r w:rsidR="00486DA1">
        <w:rPr>
          <w:rFonts w:cstheme="minorHAnsi"/>
          <w:sz w:val="20"/>
          <w:szCs w:val="20"/>
        </w:rPr>
        <w:t>19.84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73B6AC4C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486DA1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29BAF48C" w:rsidR="00665AA1" w:rsidRPr="00486DA1" w:rsidRDefault="00486D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486DA1">
              <w:rPr>
                <w:rFonts w:cstheme="minorHAnsi"/>
                <w:sz w:val="20"/>
                <w:szCs w:val="20"/>
              </w:rPr>
              <w:t>200</w:t>
            </w:r>
            <w:r w:rsidR="00665AA1" w:rsidRPr="00486DA1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486D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01A4346C" w:rsidR="00665AA1" w:rsidRPr="00486DA1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486DA1">
              <w:rPr>
                <w:sz w:val="20"/>
                <w:szCs w:val="20"/>
              </w:rPr>
              <w:t xml:space="preserve">~ </w:t>
            </w:r>
            <w:r w:rsidR="00486DA1" w:rsidRPr="00486DA1">
              <w:rPr>
                <w:sz w:val="20"/>
                <w:szCs w:val="20"/>
              </w:rPr>
              <w:t>600</w:t>
            </w:r>
            <w:r w:rsidR="00A25651" w:rsidRPr="00486DA1">
              <w:rPr>
                <w:sz w:val="20"/>
                <w:szCs w:val="20"/>
              </w:rPr>
              <w:t xml:space="preserve"> m</w:t>
            </w:r>
            <w:r w:rsidR="00665AA1" w:rsidRPr="00486DA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47574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4165E404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61F45CF4" w:rsidR="00142E0D" w:rsidRPr="000D0B89" w:rsidRDefault="00A27D2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3E795EDD" w:rsidR="00142E0D" w:rsidRPr="000D0B89" w:rsidRDefault="00F66181" w:rsidP="007A317E">
            <w:pPr>
              <w:rPr>
                <w:rFonts w:cstheme="minorHAnsi"/>
                <w:sz w:val="20"/>
                <w:szCs w:val="20"/>
              </w:rPr>
            </w:pPr>
            <w:r w:rsidRPr="00F66181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F66181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F66181">
              <w:rPr>
                <w:rFonts w:cstheme="minorHAnsi"/>
                <w:sz w:val="20"/>
                <w:szCs w:val="20"/>
              </w:rPr>
              <w:t>0015</w:t>
            </w:r>
          </w:p>
        </w:tc>
        <w:tc>
          <w:tcPr>
            <w:tcW w:w="6752" w:type="dxa"/>
          </w:tcPr>
          <w:p w14:paraId="76D4F51C" w14:textId="276C020A" w:rsidR="00142E0D" w:rsidRPr="000D0B89" w:rsidRDefault="00B137CB" w:rsidP="007A317E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769EEC81" w:rsidR="00142E0D" w:rsidRPr="000D0B89" w:rsidRDefault="00A27D2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18B292E0" w:rsidR="00142E0D" w:rsidRPr="000D0B89" w:rsidRDefault="00B137CB" w:rsidP="007A317E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B137CB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B137CB">
              <w:rPr>
                <w:rFonts w:cstheme="minorHAnsi"/>
                <w:sz w:val="20"/>
                <w:szCs w:val="20"/>
              </w:rPr>
              <w:t>0070</w:t>
            </w:r>
          </w:p>
        </w:tc>
        <w:tc>
          <w:tcPr>
            <w:tcW w:w="6752" w:type="dxa"/>
          </w:tcPr>
          <w:p w14:paraId="2FC24049" w14:textId="19428D24" w:rsidR="00142E0D" w:rsidRPr="000D0B89" w:rsidRDefault="00B137CB" w:rsidP="007A317E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A27D20" w:rsidRPr="000D0B89" w14:paraId="7A24B5AA" w14:textId="77777777" w:rsidTr="227FD7C2">
        <w:tc>
          <w:tcPr>
            <w:tcW w:w="846" w:type="dxa"/>
          </w:tcPr>
          <w:p w14:paraId="49C3D884" w14:textId="49E41855" w:rsidR="00A27D20" w:rsidRPr="000D0B89" w:rsidRDefault="00A27D2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79562960" w14:textId="030F9BFB" w:rsidR="00A27D20" w:rsidRPr="000D0B89" w:rsidRDefault="00B137CB" w:rsidP="007A317E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B137CB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B137CB">
              <w:rPr>
                <w:rFonts w:cstheme="minorHAnsi"/>
                <w:sz w:val="20"/>
                <w:szCs w:val="20"/>
              </w:rPr>
              <w:t>0073</w:t>
            </w:r>
          </w:p>
        </w:tc>
        <w:tc>
          <w:tcPr>
            <w:tcW w:w="6752" w:type="dxa"/>
          </w:tcPr>
          <w:p w14:paraId="797E3784" w14:textId="363A9B6C" w:rsidR="00A27D20" w:rsidRPr="000D0B89" w:rsidRDefault="00B137CB" w:rsidP="007A317E">
            <w:pPr>
              <w:rPr>
                <w:rFonts w:cstheme="minorHAnsi"/>
                <w:sz w:val="20"/>
                <w:szCs w:val="20"/>
              </w:rPr>
            </w:pPr>
            <w:r w:rsidRPr="00B137CB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="00A27D20" w:rsidRPr="000D0B89" w14:paraId="3643CBF6" w14:textId="77777777" w:rsidTr="227FD7C2">
        <w:tc>
          <w:tcPr>
            <w:tcW w:w="846" w:type="dxa"/>
          </w:tcPr>
          <w:p w14:paraId="245AE5E7" w14:textId="4E865E4D" w:rsidR="00A27D20" w:rsidRPr="000D0B89" w:rsidRDefault="00A27D2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4E328757" w14:textId="05D789C1" w:rsidR="00A27D20" w:rsidRPr="000D0B89" w:rsidRDefault="00774C4D" w:rsidP="007A317E">
            <w:pPr>
              <w:rPr>
                <w:rFonts w:cstheme="minorHAnsi"/>
                <w:sz w:val="20"/>
                <w:szCs w:val="20"/>
              </w:rPr>
            </w:pPr>
            <w:r w:rsidRPr="00774C4D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774C4D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774C4D">
              <w:rPr>
                <w:rFonts w:cstheme="minorHAnsi"/>
                <w:sz w:val="20"/>
                <w:szCs w:val="20"/>
              </w:rPr>
              <w:t>0075</w:t>
            </w:r>
          </w:p>
        </w:tc>
        <w:tc>
          <w:tcPr>
            <w:tcW w:w="6752" w:type="dxa"/>
          </w:tcPr>
          <w:p w14:paraId="037EE5D5" w14:textId="7FB4954A" w:rsidR="00A27D20" w:rsidRPr="000D0B89" w:rsidRDefault="00774C4D" w:rsidP="007A317E">
            <w:pPr>
              <w:rPr>
                <w:rFonts w:cstheme="minorHAnsi"/>
                <w:sz w:val="20"/>
                <w:szCs w:val="20"/>
              </w:rPr>
            </w:pPr>
            <w:r w:rsidRPr="00774C4D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="00142E0D" w:rsidRPr="000D0B89" w14:paraId="4EFDAA28" w14:textId="77777777" w:rsidTr="227FD7C2">
        <w:tc>
          <w:tcPr>
            <w:tcW w:w="846" w:type="dxa"/>
          </w:tcPr>
          <w:p w14:paraId="2009E4EE" w14:textId="13DC9F9E" w:rsidR="00142E0D" w:rsidRPr="000D0B89" w:rsidRDefault="00A27D2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36A034C9" w14:textId="14246B95" w:rsidR="00142E0D" w:rsidRPr="000D0B89" w:rsidRDefault="00774C4D" w:rsidP="007A317E">
            <w:pPr>
              <w:rPr>
                <w:rFonts w:cstheme="minorHAnsi"/>
                <w:sz w:val="20"/>
                <w:szCs w:val="20"/>
              </w:rPr>
            </w:pPr>
            <w:r w:rsidRPr="00774C4D">
              <w:rPr>
                <w:rFonts w:cstheme="minorHAnsi"/>
                <w:sz w:val="20"/>
                <w:szCs w:val="20"/>
              </w:rPr>
              <w:t>6164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774C4D">
              <w:rPr>
                <w:rFonts w:cstheme="minorHAnsi"/>
                <w:sz w:val="20"/>
                <w:szCs w:val="20"/>
              </w:rPr>
              <w:t>0007</w:t>
            </w:r>
            <w:r w:rsidR="00AC5ABE">
              <w:rPr>
                <w:rFonts w:cstheme="minorHAnsi"/>
                <w:sz w:val="20"/>
                <w:szCs w:val="20"/>
              </w:rPr>
              <w:t>-</w:t>
            </w:r>
            <w:r w:rsidRPr="00774C4D">
              <w:rPr>
                <w:rFonts w:cstheme="minorHAnsi"/>
                <w:sz w:val="20"/>
                <w:szCs w:val="20"/>
              </w:rPr>
              <w:t>0076</w:t>
            </w:r>
          </w:p>
        </w:tc>
        <w:tc>
          <w:tcPr>
            <w:tcW w:w="6752" w:type="dxa"/>
          </w:tcPr>
          <w:p w14:paraId="3B15D0F2" w14:textId="2DF905A2" w:rsidR="00142E0D" w:rsidRPr="000D0B89" w:rsidRDefault="00774C4D" w:rsidP="007A317E">
            <w:pPr>
              <w:rPr>
                <w:rFonts w:cstheme="minorHAnsi"/>
                <w:sz w:val="20"/>
                <w:szCs w:val="20"/>
              </w:rPr>
            </w:pPr>
            <w:r w:rsidRPr="00774C4D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705A3FDE" w:rsidR="00142E0D" w:rsidRPr="000D0B89" w:rsidRDefault="00774C4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774C4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774C4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7C2B28E0" w:rsidR="000F6908" w:rsidRPr="000D0B89" w:rsidRDefault="00A25651" w:rsidP="66D1B1AF">
      <w:pPr>
        <w:spacing w:line="240" w:lineRule="auto"/>
        <w:jc w:val="both"/>
        <w:rPr>
          <w:b/>
          <w:bCs/>
          <w:sz w:val="20"/>
          <w:szCs w:val="20"/>
        </w:rPr>
      </w:pPr>
      <w:r w:rsidRPr="66D1B1AF">
        <w:rPr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6A5431" w:rsidRPr="006A5431">
        <w:rPr>
          <w:b/>
          <w:bCs/>
          <w:sz w:val="20"/>
          <w:szCs w:val="20"/>
        </w:rPr>
        <w:t>306305136</w:t>
      </w:r>
      <w:r w:rsidRPr="66D1B1AF">
        <w:rPr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66D1B1AF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66D1B1AF">
        <w:rPr>
          <w:b/>
          <w:bCs/>
          <w:sz w:val="20"/>
          <w:szCs w:val="20"/>
        </w:rPr>
        <w:t>.</w:t>
      </w:r>
      <w:r w:rsidR="000F6908" w:rsidRPr="66D1B1AF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66D1B1AF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66D1B1AF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66D1B1AF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66D1B1AF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66D1B1AF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66D1B1AF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66D1B1AF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66D1B1AF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66D1B1AF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66D1B1AF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66D1B1AF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66D1B1AF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66D1B1AF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2E4DE67E" w14:textId="3BFB5BA8" w:rsidR="4ACA087B" w:rsidRDefault="4ACA087B" w:rsidP="66D1B1AF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66D1B1AF">
        <w:rPr>
          <w:rFonts w:ascii="Calibri" w:eastAsia="Calibri" w:hAnsi="Calibri" w:cs="Calibri"/>
          <w:color w:val="000000" w:themeColor="text1"/>
          <w:sz w:val="19"/>
          <w:szCs w:val="19"/>
        </w:rPr>
        <w:t>UAB “Juodeikėlių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8004B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3E26FF"/>
    <w:rsid w:val="004547C3"/>
    <w:rsid w:val="00486DA1"/>
    <w:rsid w:val="00532A01"/>
    <w:rsid w:val="0054372E"/>
    <w:rsid w:val="00555A11"/>
    <w:rsid w:val="005777D2"/>
    <w:rsid w:val="005E1E9D"/>
    <w:rsid w:val="005F76F2"/>
    <w:rsid w:val="006238CF"/>
    <w:rsid w:val="006645C1"/>
    <w:rsid w:val="00665AA1"/>
    <w:rsid w:val="006A5431"/>
    <w:rsid w:val="006E06E5"/>
    <w:rsid w:val="007537AF"/>
    <w:rsid w:val="00774C4D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27D20"/>
    <w:rsid w:val="00A54A1B"/>
    <w:rsid w:val="00AC5ABE"/>
    <w:rsid w:val="00AD7D9C"/>
    <w:rsid w:val="00AE35AA"/>
    <w:rsid w:val="00B04AC4"/>
    <w:rsid w:val="00B06594"/>
    <w:rsid w:val="00B137CB"/>
    <w:rsid w:val="00B2289A"/>
    <w:rsid w:val="00B7182B"/>
    <w:rsid w:val="00C10A93"/>
    <w:rsid w:val="00C21087"/>
    <w:rsid w:val="00C53153"/>
    <w:rsid w:val="00CF0E19"/>
    <w:rsid w:val="00D73BCC"/>
    <w:rsid w:val="00DB10D3"/>
    <w:rsid w:val="00DB357F"/>
    <w:rsid w:val="00E172D6"/>
    <w:rsid w:val="00E20348"/>
    <w:rsid w:val="00E43F8C"/>
    <w:rsid w:val="00E631E8"/>
    <w:rsid w:val="00EB1B4E"/>
    <w:rsid w:val="00EC2A13"/>
    <w:rsid w:val="00F66181"/>
    <w:rsid w:val="00F90FEB"/>
    <w:rsid w:val="00FF3B74"/>
    <w:rsid w:val="02CCB242"/>
    <w:rsid w:val="1EF282AF"/>
    <w:rsid w:val="227FD7C2"/>
    <w:rsid w:val="29AED30A"/>
    <w:rsid w:val="2C66C4B4"/>
    <w:rsid w:val="2D4AB737"/>
    <w:rsid w:val="3A364A34"/>
    <w:rsid w:val="3DB19114"/>
    <w:rsid w:val="3F9BE72E"/>
    <w:rsid w:val="49C019ED"/>
    <w:rsid w:val="4ABCC67E"/>
    <w:rsid w:val="4ACA087B"/>
    <w:rsid w:val="522C5EEA"/>
    <w:rsid w:val="5DB6A6C1"/>
    <w:rsid w:val="66D1B1AF"/>
    <w:rsid w:val="6CD2A11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14</cp:revision>
  <dcterms:created xsi:type="dcterms:W3CDTF">2025-10-29T11:42:00Z</dcterms:created>
  <dcterms:modified xsi:type="dcterms:W3CDTF">2026-06-10T11:03:00Z</dcterms:modified>
</cp:coreProperties>
</file>