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1141"/>
        <w:tblW w:w="15021" w:type="dxa"/>
        <w:tblLook w:val="04A0" w:firstRow="1" w:lastRow="0" w:firstColumn="1" w:lastColumn="0" w:noHBand="0" w:noVBand="1"/>
      </w:tblPr>
      <w:tblGrid>
        <w:gridCol w:w="593"/>
        <w:gridCol w:w="3797"/>
        <w:gridCol w:w="2976"/>
        <w:gridCol w:w="7655"/>
      </w:tblGrid>
      <w:tr w:rsidR="002B1081" w:rsidRPr="00C7590E" w14:paraId="58CF3C31" w14:textId="77777777" w:rsidTr="00666AB9">
        <w:trPr>
          <w:trHeight w:val="113"/>
        </w:trPr>
        <w:tc>
          <w:tcPr>
            <w:tcW w:w="0" w:type="auto"/>
          </w:tcPr>
          <w:p w14:paraId="00B51984" w14:textId="77777777" w:rsidR="002B1081" w:rsidRPr="00C7590E" w:rsidRDefault="002B1081" w:rsidP="00682EF4">
            <w:pPr>
              <w:rPr>
                <w:rFonts w:ascii="Times New Roman" w:hAnsi="Times New Roman" w:cs="Times New Roman"/>
                <w:b/>
                <w:bCs/>
                <w:sz w:val="20"/>
                <w:szCs w:val="20"/>
              </w:rPr>
            </w:pPr>
            <w:r w:rsidRPr="00C7590E">
              <w:rPr>
                <w:rFonts w:ascii="Times New Roman" w:hAnsi="Times New Roman" w:cs="Times New Roman"/>
                <w:b/>
                <w:bCs/>
                <w:sz w:val="20"/>
                <w:szCs w:val="20"/>
              </w:rPr>
              <w:t>Eil. Nr.</w:t>
            </w:r>
          </w:p>
        </w:tc>
        <w:tc>
          <w:tcPr>
            <w:tcW w:w="3797" w:type="dxa"/>
          </w:tcPr>
          <w:p w14:paraId="3EA09141" w14:textId="77777777" w:rsidR="002B1081" w:rsidRPr="00C7590E" w:rsidRDefault="002B1081" w:rsidP="00682EF4">
            <w:pPr>
              <w:jc w:val="center"/>
              <w:rPr>
                <w:rFonts w:ascii="Times New Roman" w:hAnsi="Times New Roman" w:cs="Times New Roman"/>
                <w:b/>
                <w:bCs/>
                <w:sz w:val="20"/>
                <w:szCs w:val="20"/>
              </w:rPr>
            </w:pPr>
            <w:r w:rsidRPr="00C7590E">
              <w:rPr>
                <w:rFonts w:ascii="Times New Roman" w:hAnsi="Times New Roman" w:cs="Times New Roman"/>
                <w:b/>
                <w:bCs/>
                <w:sz w:val="20"/>
                <w:szCs w:val="20"/>
              </w:rPr>
              <w:t>Suplanuoti patikrinimai inicijuoti vykdant Mažeikių rajono savivaldybės administracijos direktoriaus 202</w:t>
            </w:r>
            <w:r>
              <w:rPr>
                <w:rFonts w:ascii="Times New Roman" w:hAnsi="Times New Roman" w:cs="Times New Roman"/>
                <w:b/>
                <w:bCs/>
                <w:sz w:val="20"/>
                <w:szCs w:val="20"/>
              </w:rPr>
              <w:t>2</w:t>
            </w:r>
            <w:r w:rsidRPr="00C7590E">
              <w:rPr>
                <w:rFonts w:ascii="Times New Roman" w:hAnsi="Times New Roman" w:cs="Times New Roman"/>
                <w:b/>
                <w:bCs/>
                <w:sz w:val="20"/>
                <w:szCs w:val="20"/>
              </w:rPr>
              <w:t>-11-23 įsakymu Nr. A1-2370 patvirtintą planą</w:t>
            </w:r>
          </w:p>
        </w:tc>
        <w:tc>
          <w:tcPr>
            <w:tcW w:w="2976" w:type="dxa"/>
          </w:tcPr>
          <w:p w14:paraId="30F13C36" w14:textId="77777777" w:rsidR="002B1081" w:rsidRPr="00C7590E" w:rsidRDefault="002B1081" w:rsidP="00682EF4">
            <w:pPr>
              <w:jc w:val="center"/>
              <w:rPr>
                <w:rFonts w:ascii="Times New Roman" w:hAnsi="Times New Roman" w:cs="Times New Roman"/>
                <w:b/>
                <w:bCs/>
                <w:sz w:val="20"/>
                <w:szCs w:val="20"/>
              </w:rPr>
            </w:pPr>
            <w:r w:rsidRPr="00C7590E">
              <w:rPr>
                <w:rFonts w:ascii="Times New Roman" w:hAnsi="Times New Roman" w:cs="Times New Roman"/>
                <w:b/>
                <w:bCs/>
                <w:sz w:val="20"/>
                <w:szCs w:val="20"/>
              </w:rPr>
              <w:t>Atlikti patikrinimai (daugiabučio namo adresas, patikrinimo akto data ir Nr.)</w:t>
            </w:r>
          </w:p>
        </w:tc>
        <w:tc>
          <w:tcPr>
            <w:tcW w:w="7655" w:type="dxa"/>
          </w:tcPr>
          <w:p w14:paraId="319FC181" w14:textId="77777777" w:rsidR="002B1081" w:rsidRPr="00C7590E" w:rsidRDefault="002B1081" w:rsidP="00682EF4">
            <w:pPr>
              <w:jc w:val="center"/>
              <w:rPr>
                <w:rFonts w:ascii="Times New Roman" w:hAnsi="Times New Roman" w:cs="Times New Roman"/>
                <w:b/>
                <w:bCs/>
                <w:sz w:val="20"/>
                <w:szCs w:val="20"/>
              </w:rPr>
            </w:pPr>
            <w:r w:rsidRPr="00C7590E">
              <w:rPr>
                <w:rFonts w:ascii="Times New Roman" w:hAnsi="Times New Roman" w:cs="Times New Roman"/>
                <w:b/>
                <w:bCs/>
                <w:sz w:val="20"/>
                <w:szCs w:val="20"/>
              </w:rPr>
              <w:t>Nustatyti valdytojų veiklos pažeidimai ir pritaikytos poveikio priemonės</w:t>
            </w:r>
          </w:p>
        </w:tc>
      </w:tr>
      <w:tr w:rsidR="002B1081" w:rsidRPr="00C7590E" w14:paraId="5058DFD6" w14:textId="77777777" w:rsidTr="00666AB9">
        <w:trPr>
          <w:trHeight w:val="113"/>
        </w:trPr>
        <w:tc>
          <w:tcPr>
            <w:tcW w:w="0" w:type="auto"/>
          </w:tcPr>
          <w:p w14:paraId="214504D6"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1.</w:t>
            </w:r>
          </w:p>
        </w:tc>
        <w:tc>
          <w:tcPr>
            <w:tcW w:w="3797" w:type="dxa"/>
          </w:tcPr>
          <w:p w14:paraId="6FD741D5" w14:textId="77777777" w:rsidR="002B1081" w:rsidRPr="004743B1" w:rsidRDefault="002B1081" w:rsidP="00682EF4">
            <w:pPr>
              <w:jc w:val="center"/>
              <w:rPr>
                <w:rFonts w:ascii="Times New Roman" w:hAnsi="Times New Roman" w:cs="Times New Roman"/>
                <w:b/>
                <w:bCs/>
                <w:sz w:val="20"/>
                <w:szCs w:val="20"/>
              </w:rPr>
            </w:pPr>
            <w:r w:rsidRPr="004743B1">
              <w:rPr>
                <w:rFonts w:ascii="Times New Roman" w:hAnsi="Times New Roman" w:cs="Times New Roman"/>
                <w:sz w:val="20"/>
                <w:szCs w:val="20"/>
              </w:rPr>
              <w:t xml:space="preserve">Draugystės g. 8, </w:t>
            </w:r>
            <w:proofErr w:type="spellStart"/>
            <w:r w:rsidRPr="004743B1">
              <w:rPr>
                <w:rFonts w:ascii="Times New Roman" w:hAnsi="Times New Roman" w:cs="Times New Roman"/>
                <w:sz w:val="20"/>
                <w:szCs w:val="20"/>
              </w:rPr>
              <w:t>Kapėnų</w:t>
            </w:r>
            <w:proofErr w:type="spellEnd"/>
            <w:r w:rsidRPr="004743B1">
              <w:rPr>
                <w:rFonts w:ascii="Times New Roman" w:hAnsi="Times New Roman" w:cs="Times New Roman"/>
                <w:sz w:val="20"/>
                <w:szCs w:val="20"/>
              </w:rPr>
              <w:t xml:space="preserve"> k., Mažeikių r. sav., Jungtinės veiklos (partnerystės) sutartis</w:t>
            </w:r>
          </w:p>
        </w:tc>
        <w:tc>
          <w:tcPr>
            <w:tcW w:w="2976" w:type="dxa"/>
          </w:tcPr>
          <w:p w14:paraId="30057C25" w14:textId="77777777" w:rsidR="002B1081" w:rsidRPr="00C7590E" w:rsidRDefault="002B1081" w:rsidP="00682EF4">
            <w:pPr>
              <w:jc w:val="center"/>
              <w:rPr>
                <w:rFonts w:ascii="Times New Roman" w:hAnsi="Times New Roman" w:cs="Times New Roman"/>
                <w:sz w:val="20"/>
                <w:szCs w:val="20"/>
              </w:rPr>
            </w:pPr>
            <w:r w:rsidRPr="00021F85">
              <w:rPr>
                <w:rFonts w:ascii="Times New Roman" w:hAnsi="Times New Roman" w:cs="Times New Roman"/>
                <w:sz w:val="20"/>
                <w:szCs w:val="20"/>
                <w:lang w:eastAsia="lt-LT"/>
              </w:rPr>
              <w:t xml:space="preserve">Draugystės g. 8, </w:t>
            </w:r>
            <w:proofErr w:type="spellStart"/>
            <w:r w:rsidRPr="00021F85">
              <w:rPr>
                <w:rFonts w:ascii="Times New Roman" w:hAnsi="Times New Roman" w:cs="Times New Roman"/>
                <w:sz w:val="20"/>
                <w:szCs w:val="20"/>
                <w:lang w:eastAsia="lt-LT"/>
              </w:rPr>
              <w:t>Kapėnai</w:t>
            </w:r>
            <w:proofErr w:type="spellEnd"/>
            <w:r w:rsidRPr="00021F85">
              <w:rPr>
                <w:rFonts w:ascii="Times New Roman" w:hAnsi="Times New Roman" w:cs="Times New Roman"/>
                <w:sz w:val="20"/>
                <w:szCs w:val="20"/>
                <w:lang w:eastAsia="lt-LT"/>
              </w:rPr>
              <w:t>, Viekšnių sen.</w:t>
            </w:r>
            <w:r>
              <w:rPr>
                <w:rFonts w:ascii="Times New Roman" w:hAnsi="Times New Roman" w:cs="Times New Roman"/>
                <w:sz w:val="20"/>
                <w:szCs w:val="20"/>
                <w:lang w:eastAsia="lt-LT"/>
              </w:rPr>
              <w:t xml:space="preserve">, </w:t>
            </w:r>
            <w:r w:rsidRPr="00021F85">
              <w:rPr>
                <w:rFonts w:ascii="Times New Roman" w:hAnsi="Times New Roman" w:cs="Times New Roman"/>
                <w:sz w:val="20"/>
                <w:szCs w:val="20"/>
                <w:lang w:eastAsia="lt-LT"/>
              </w:rPr>
              <w:t xml:space="preserve"> 2023-03-09 Nr. TV29-2</w:t>
            </w:r>
          </w:p>
        </w:tc>
        <w:tc>
          <w:tcPr>
            <w:tcW w:w="7655" w:type="dxa"/>
          </w:tcPr>
          <w:p w14:paraId="5D786358" w14:textId="77777777" w:rsidR="002B1081" w:rsidRPr="00310048" w:rsidRDefault="002B1081" w:rsidP="00682EF4">
            <w:pPr>
              <w:jc w:val="both"/>
              <w:rPr>
                <w:rFonts w:ascii="Times New Roman" w:hAnsi="Times New Roman" w:cs="Times New Roman"/>
                <w:bCs/>
                <w:sz w:val="20"/>
                <w:szCs w:val="20"/>
                <w:lang w:eastAsia="lt-LT"/>
              </w:rPr>
            </w:pPr>
            <w:r w:rsidRPr="00310048">
              <w:rPr>
                <w:rFonts w:ascii="Times New Roman" w:hAnsi="Times New Roman" w:cs="Times New Roman"/>
                <w:b/>
                <w:bCs/>
                <w:sz w:val="20"/>
                <w:szCs w:val="20"/>
              </w:rPr>
              <w:t>Bendrojo naudojimo objektų valdytojui teiktos rekomendacijos, nustačius trūkumus:</w:t>
            </w:r>
          </w:p>
          <w:p w14:paraId="6E8800E1" w14:textId="77777777" w:rsidR="002B1081" w:rsidRPr="003D0CB8" w:rsidRDefault="002B1081" w:rsidP="00682EF4">
            <w:pPr>
              <w:widowControl w:val="0"/>
              <w:suppressAutoHyphens/>
              <w:jc w:val="both"/>
              <w:rPr>
                <w:rFonts w:ascii="Times New Roman" w:hAnsi="Times New Roman" w:cs="Times New Roman"/>
                <w:bCs/>
                <w:sz w:val="20"/>
                <w:szCs w:val="20"/>
              </w:rPr>
            </w:pPr>
            <w:r w:rsidRPr="003D0CB8">
              <w:rPr>
                <w:rFonts w:ascii="Times New Roman" w:hAnsi="Times New Roman" w:cs="Times New Roman"/>
                <w:bCs/>
                <w:sz w:val="20"/>
                <w:szCs w:val="20"/>
                <w:lang w:eastAsia="lt-LT"/>
              </w:rPr>
              <w:t xml:space="preserve">1. Namo butų ir kitų patalpų ir patalpų savininkų (naudotojų) sąrašą tvarkyti pagal valstybės įmonės Registrų centro ir patalpų savininkų pateiktus duomenis. </w:t>
            </w:r>
          </w:p>
          <w:p w14:paraId="7296B6BD" w14:textId="77777777" w:rsidR="002B1081" w:rsidRPr="003D0CB8" w:rsidRDefault="002B1081" w:rsidP="00682EF4">
            <w:pPr>
              <w:suppressAutoHyphens/>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2. Susirinkimų protokolus surašyti  vadovaujantis Civilinio kodekso 2.90, 2.91, 2.92 straipsniais (prie protokolo pridedant ne tik dalyvių sąrašą, bet ir informaciją (skelbimą) apie susirinkimo sušaukimą).</w:t>
            </w:r>
          </w:p>
          <w:p w14:paraId="1AED6C5F" w14:textId="77777777" w:rsidR="002B1081" w:rsidRPr="003D0CB8" w:rsidRDefault="002B1081" w:rsidP="00682EF4">
            <w:pPr>
              <w:suppressAutoHyphens/>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3. Parengti ir visuotiniame susirinkime pasitvirtinti bendrojo naudojimo objektų aprašą ( BĮ 10 str. 1 p. 10 papunktis, 14 str. 6 d. 8 p.).</w:t>
            </w:r>
          </w:p>
          <w:p w14:paraId="216327CB" w14:textId="77777777" w:rsidR="002B1081" w:rsidRPr="003D0CB8" w:rsidRDefault="002B1081" w:rsidP="00682EF4">
            <w:pPr>
              <w:suppressAutoHyphens/>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4. Veiklos metinę ataskaitą rengti vadovaujantis BĮ 19 str. nustatytais reikalavimais. Metinę veiklos ataskaitą ir daugiabučio namo priežiūros ūkinį ir finansinį planą rengti vadovaujantis Lietuvos Respublikos Aplinkos ministro 2015 m. lapkričio 26 d. įsakymu „Dėl daugiabučio namo priežiūros ūkinio ir finansinio plano pavyzdinės formos ir dėl daugiabučio namo bendrojo naudojimo objektų  administratoriaus veiklos, susijusios su administruojamu namu, ataskaitos pavyzdinės formos patvirtinimo“ Nr. D1- 849.</w:t>
            </w:r>
          </w:p>
          <w:p w14:paraId="73FA61D2" w14:textId="77777777" w:rsidR="002B1081" w:rsidRPr="003D0CB8" w:rsidRDefault="002B1081" w:rsidP="00682EF4">
            <w:pPr>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 xml:space="preserve">5. Veiklos metinę ataskaitą teikti tvirtinti visuotiniam susirinkimui, kuris turi būti šaukiamas kasmet ne vėliau kaip per 3 mėnesius pasibaigus finansiniams metams (BĮ 11 str. 3 d.); </w:t>
            </w:r>
          </w:p>
          <w:p w14:paraId="6787B5A4" w14:textId="77777777" w:rsidR="002B1081" w:rsidRPr="003D0CB8" w:rsidRDefault="002B1081" w:rsidP="00682EF4">
            <w:pPr>
              <w:jc w:val="both"/>
              <w:rPr>
                <w:rFonts w:ascii="Times New Roman" w:hAnsi="Times New Roman" w:cs="Times New Roman"/>
                <w:bCs/>
                <w:color w:val="000000"/>
                <w:sz w:val="20"/>
                <w:szCs w:val="20"/>
              </w:rPr>
            </w:pPr>
            <w:r w:rsidRPr="003D0CB8">
              <w:rPr>
                <w:rFonts w:ascii="Times New Roman" w:hAnsi="Times New Roman" w:cs="Times New Roman"/>
                <w:bCs/>
                <w:sz w:val="20"/>
                <w:szCs w:val="20"/>
                <w:lang w:eastAsia="lt-LT"/>
              </w:rPr>
              <w:t xml:space="preserve">6. </w:t>
            </w:r>
            <w:r w:rsidRPr="003D0CB8">
              <w:rPr>
                <w:rFonts w:ascii="Times New Roman" w:hAnsi="Times New Roman" w:cs="Times New Roman"/>
                <w:bCs/>
                <w:color w:val="000000"/>
                <w:sz w:val="20"/>
                <w:szCs w:val="20"/>
              </w:rPr>
              <w:t>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 (BĮ 11 str. 2 d.).</w:t>
            </w:r>
          </w:p>
          <w:p w14:paraId="5C503443" w14:textId="77777777" w:rsidR="002B1081" w:rsidRPr="003D0CB8" w:rsidRDefault="002B1081" w:rsidP="00682EF4">
            <w:pPr>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7. Sudaryti sutartį su namo techninės priežiūros darbus atliekančiu kvalifikuotu asmeniu.</w:t>
            </w:r>
          </w:p>
          <w:p w14:paraId="0BF1C676" w14:textId="1B9402A1" w:rsidR="002B1081" w:rsidRPr="003D0CB8" w:rsidRDefault="002B1081" w:rsidP="00682EF4">
            <w:pPr>
              <w:tabs>
                <w:tab w:val="left" w:pos="720"/>
              </w:tabs>
              <w:jc w:val="both"/>
              <w:rPr>
                <w:rFonts w:ascii="Times New Roman" w:hAnsi="Times New Roman" w:cs="Times New Roman"/>
                <w:bCs/>
                <w:sz w:val="20"/>
                <w:szCs w:val="20"/>
              </w:rPr>
            </w:pPr>
            <w:r w:rsidRPr="003D0CB8">
              <w:rPr>
                <w:rFonts w:ascii="Times New Roman" w:hAnsi="Times New Roman" w:cs="Times New Roman"/>
                <w:bCs/>
                <w:sz w:val="20"/>
                <w:szCs w:val="20"/>
                <w:lang w:eastAsia="lt-LT"/>
              </w:rPr>
              <w:t xml:space="preserve">8. </w:t>
            </w:r>
            <w:r w:rsidRPr="003D0CB8">
              <w:rPr>
                <w:rFonts w:ascii="Times New Roman" w:hAnsi="Times New Roman" w:cs="Times New Roman"/>
                <w:bCs/>
                <w:sz w:val="20"/>
                <w:szCs w:val="20"/>
              </w:rPr>
              <w:t>Įpareigoti daugiabučio namo jungtinės veiklos sutartimi įgaliotą asmenį</w:t>
            </w:r>
            <w:r w:rsidR="00914765">
              <w:rPr>
                <w:rFonts w:ascii="Times New Roman" w:hAnsi="Times New Roman" w:cs="Times New Roman"/>
                <w:bCs/>
                <w:sz w:val="20"/>
                <w:szCs w:val="20"/>
              </w:rPr>
              <w:t xml:space="preserve"> </w:t>
            </w:r>
            <w:r w:rsidRPr="003D0CB8">
              <w:rPr>
                <w:rFonts w:ascii="Times New Roman" w:hAnsi="Times New Roman" w:cs="Times New Roman"/>
                <w:bCs/>
                <w:sz w:val="20"/>
                <w:szCs w:val="20"/>
              </w:rPr>
              <w:t>per mėnesį nuo sutarties įsigaliojimo dienos teisės aktų nustatyta tvarka perimti namo bendrojo naudojimo objektų valdymą ir sutarties sudarymo faktą ir įgaliotą asmenį įregistruoti Nekilnojamojo turto registre.</w:t>
            </w:r>
          </w:p>
          <w:p w14:paraId="5557415B" w14:textId="77777777" w:rsidR="002B1081" w:rsidRPr="003D0CB8" w:rsidRDefault="002B1081" w:rsidP="00682EF4">
            <w:pPr>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 xml:space="preserve">9. Vadovaujantis 2015-04-15 nutarimo Nr. 390   </w:t>
            </w:r>
            <w:sdt>
              <w:sdtPr>
                <w:rPr>
                  <w:rFonts w:ascii="Times New Roman" w:hAnsi="Times New Roman" w:cs="Times New Roman"/>
                  <w:bCs/>
                  <w:sz w:val="20"/>
                  <w:szCs w:val="20"/>
                  <w:lang w:eastAsia="lt-LT"/>
                </w:rPr>
                <w:alias w:val="Numeris"/>
                <w:tag w:val="nr_97fb49be305e46228cb4f45e3587faac"/>
                <w:id w:val="1858771081"/>
              </w:sdtPr>
              <w:sdtContent>
                <w:r w:rsidRPr="003D0CB8">
                  <w:rPr>
                    <w:rFonts w:ascii="Times New Roman" w:hAnsi="Times New Roman" w:cs="Times New Roman"/>
                    <w:bCs/>
                    <w:sz w:val="20"/>
                    <w:szCs w:val="20"/>
                    <w:lang w:eastAsia="lt-LT"/>
                  </w:rPr>
                  <w:t>12</w:t>
                </w:r>
              </w:sdtContent>
            </w:sdt>
            <w:r w:rsidRPr="003D0CB8">
              <w:rPr>
                <w:rFonts w:ascii="Times New Roman" w:hAnsi="Times New Roman" w:cs="Times New Roman"/>
                <w:bCs/>
                <w:sz w:val="20"/>
                <w:szCs w:val="20"/>
                <w:lang w:eastAsia="lt-LT"/>
              </w:rPr>
              <w:t xml:space="preserve"> punktu „Bendrojo naudojimo objektų valdytojas (bendrijos pirmininkas ar jungtinės veiklos sutartimi įgaliotas asmuo) banke arba kitoje kredito įstaigoje atidaryti atskirą patalpų savininkų kaupiamųjų lėšų sąskaitą, įmokas įnešus į banko sąskaitą, Mažeikių rajono savivaldybei pateikti banko sąskaitos </w:t>
            </w:r>
            <w:proofErr w:type="spellStart"/>
            <w:r w:rsidRPr="003D0CB8">
              <w:rPr>
                <w:rFonts w:ascii="Times New Roman" w:hAnsi="Times New Roman" w:cs="Times New Roman"/>
                <w:bCs/>
                <w:sz w:val="20"/>
                <w:szCs w:val="20"/>
                <w:lang w:eastAsia="lt-LT"/>
              </w:rPr>
              <w:t>įšrašo</w:t>
            </w:r>
            <w:proofErr w:type="spellEnd"/>
            <w:r w:rsidRPr="003D0CB8">
              <w:rPr>
                <w:rFonts w:ascii="Times New Roman" w:hAnsi="Times New Roman" w:cs="Times New Roman"/>
                <w:bCs/>
                <w:sz w:val="20"/>
                <w:szCs w:val="20"/>
                <w:lang w:eastAsia="lt-LT"/>
              </w:rPr>
              <w:t xml:space="preserve"> kopiją.</w:t>
            </w:r>
          </w:p>
          <w:p w14:paraId="0F732B82" w14:textId="77777777" w:rsidR="002B1081" w:rsidRPr="00124665" w:rsidRDefault="002B1081" w:rsidP="00682EF4">
            <w:pPr>
              <w:jc w:val="both"/>
              <w:rPr>
                <w:rFonts w:ascii="Times New Roman" w:hAnsi="Times New Roman" w:cs="Times New Roman"/>
                <w:bCs/>
                <w:sz w:val="20"/>
                <w:szCs w:val="20"/>
                <w:lang w:eastAsia="lt-LT"/>
              </w:rPr>
            </w:pPr>
            <w:r w:rsidRPr="003D0CB8">
              <w:rPr>
                <w:rFonts w:ascii="Times New Roman" w:hAnsi="Times New Roman" w:cs="Times New Roman"/>
                <w:bCs/>
                <w:sz w:val="20"/>
                <w:szCs w:val="20"/>
                <w:lang w:eastAsia="lt-LT"/>
              </w:rPr>
              <w:t>10. Su Patikrinimo aktu supažindinti  butų ir kitų patalpų savininkus.</w:t>
            </w:r>
          </w:p>
        </w:tc>
      </w:tr>
      <w:tr w:rsidR="002B1081" w:rsidRPr="00C7590E" w14:paraId="47B489A3" w14:textId="77777777" w:rsidTr="00666AB9">
        <w:trPr>
          <w:trHeight w:val="113"/>
        </w:trPr>
        <w:tc>
          <w:tcPr>
            <w:tcW w:w="0" w:type="auto"/>
          </w:tcPr>
          <w:p w14:paraId="7C8FE4C3"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2.</w:t>
            </w:r>
          </w:p>
        </w:tc>
        <w:tc>
          <w:tcPr>
            <w:tcW w:w="3797" w:type="dxa"/>
          </w:tcPr>
          <w:p w14:paraId="37480CBE"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„Admituras“, 300044206</w:t>
            </w:r>
          </w:p>
          <w:p w14:paraId="621DB142" w14:textId="77777777" w:rsidR="002B1081" w:rsidRPr="004743B1" w:rsidRDefault="002B1081" w:rsidP="00682EF4">
            <w:pPr>
              <w:jc w:val="center"/>
              <w:rPr>
                <w:rFonts w:ascii="Times New Roman" w:hAnsi="Times New Roman" w:cs="Times New Roman"/>
                <w:sz w:val="20"/>
                <w:szCs w:val="20"/>
              </w:rPr>
            </w:pPr>
          </w:p>
        </w:tc>
        <w:tc>
          <w:tcPr>
            <w:tcW w:w="2976" w:type="dxa"/>
          </w:tcPr>
          <w:p w14:paraId="282621D2" w14:textId="77777777" w:rsidR="002B1081" w:rsidRPr="00C7590E"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Pramonės g. 29A, Mažeikiai 2023-02-23</w:t>
            </w:r>
            <w:r>
              <w:rPr>
                <w:rFonts w:ascii="Times New Roman" w:hAnsi="Times New Roman" w:cs="Times New Roman"/>
                <w:sz w:val="20"/>
                <w:szCs w:val="20"/>
              </w:rPr>
              <w:t xml:space="preserve"> Nr. TV29-1</w:t>
            </w:r>
          </w:p>
        </w:tc>
        <w:tc>
          <w:tcPr>
            <w:tcW w:w="7655" w:type="dxa"/>
          </w:tcPr>
          <w:p w14:paraId="59EC3DE5" w14:textId="77777777" w:rsidR="002B1081" w:rsidRPr="00124665" w:rsidRDefault="002B1081" w:rsidP="00682EF4">
            <w:pPr>
              <w:suppressAutoHyphens/>
              <w:jc w:val="both"/>
              <w:rPr>
                <w:rFonts w:ascii="Times New Roman" w:hAnsi="Times New Roman" w:cs="Times New Roman"/>
                <w:b/>
                <w:bCs/>
                <w:sz w:val="20"/>
                <w:szCs w:val="20"/>
              </w:rPr>
            </w:pPr>
            <w:r w:rsidRPr="008E35CE">
              <w:rPr>
                <w:rFonts w:ascii="Times New Roman" w:hAnsi="Times New Roman" w:cs="Times New Roman"/>
                <w:b/>
                <w:bCs/>
                <w:sz w:val="20"/>
                <w:szCs w:val="20"/>
              </w:rPr>
              <w:t>Bendrojo naudojimo objektų valdytojui teiktos rekomendacijos, nustačius trūkumus:</w:t>
            </w:r>
          </w:p>
          <w:p w14:paraId="570F5467"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1. Siūlome butų ir kitų patalpų savininkų sąrašą atnaujinti pagal VĮ „Registrų centras“ nekilnojamojo turto registro duomenų bazės duomenis kiekvienais einamaisiais metais.</w:t>
            </w:r>
          </w:p>
          <w:p w14:paraId="0225E7F0"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2. Valdytojas turėtų priminti daugiabučių namų savininkams apie pareigą atnaujinti kadastro duomenis po remontų, nes dėl to keičiasi viso namo kadastro duomenys – bendras ir naudingas plotas.</w:t>
            </w:r>
          </w:p>
          <w:p w14:paraId="033F809D"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 xml:space="preserve">3. Metines veiklos ataskaitas parengti butų ir kitų patalpų savininkams pateikti laiku t. y. laikantis Lietuvos Respublikos Vyriausybės 2022-12-29 nutarimu Nr. 1331 „Dėl Lietuvos Respublikos Vyriausybės 2001 m. gegužės 23 d. nutarimo Nr. 603 „Dėl Daugiabučio namo </w:t>
            </w:r>
            <w:r w:rsidRPr="004743B1">
              <w:rPr>
                <w:rFonts w:ascii="Times New Roman" w:hAnsi="Times New Roman" w:cs="Times New Roman"/>
                <w:sz w:val="20"/>
                <w:szCs w:val="20"/>
              </w:rPr>
              <w:lastRenderedPageBreak/>
              <w:t>bendrojo naudojimo objektų administravimo nuostatų patvirtinimo“ pakeitimo“ patvirtinti daugiabučio namo bendrojo naudojimo objektų administravimo nuostatų 4.11 punkte nurodytų reikalavimų (ne vėliau kaip per 3 mėn. kalendoriniams metams pasibaigus).</w:t>
            </w:r>
          </w:p>
          <w:p w14:paraId="3635B0C6"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4. Tinkamai vadovautis Lietuvos Respublikos Vyriausybės 2015-04-15 nutarimu Nr. 390 „Dėl butų ir kitų patalpų savininkų lėšų, skiriamų namui (statiniui) atnaujinti pagal privalomuosius statinių naudojimo ir priežiūros reikalavimus, kaupimo, dydžio apskaičiavimo ir sukauptų lėšų apsaugos tvarkos aprašo patvirtinimo“ patvirtintu butų ir kitų patalpų savininkų lėšų, skiriamų namui (statiniui) atnaujinti pagal privalomuosius statinių naudojimo ir priežiūros reikalavimus, kaupimo, dydžio apskaičiavimo ir sukauptų lėšų apsaugos tvarkos aprašu.</w:t>
            </w:r>
          </w:p>
          <w:p w14:paraId="44CB6D13"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5. Organizuojant butų ir kitų patalpų savininkų susirinkimus, rengiant skelbimus apie numatomus susirinkimus, juos vykdyti vadovaujantis Lietuvos Respublikos Aplinkos ministro 2012-11-22 įsakymu Nr. D1-961 patvirtintu butų ir kitų patalpų savininkų susirinkimų šaukimo, darbotvarkės ir priimtų spendimų skelbimo tvarkos aprašu. Protokolus surašyti vadovaujantis Lietuvos Respublikos civilinio kodekso 2.90 str. nuostatomis.</w:t>
            </w:r>
          </w:p>
          <w:p w14:paraId="4B24393C" w14:textId="77777777" w:rsidR="002B1081" w:rsidRPr="00C7590E"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 xml:space="preserve">6. Nuolat vykdyti publikuojamų aktualių teisės aktų </w:t>
            </w:r>
            <w:proofErr w:type="spellStart"/>
            <w:r w:rsidRPr="004743B1">
              <w:rPr>
                <w:rFonts w:ascii="Times New Roman" w:hAnsi="Times New Roman" w:cs="Times New Roman"/>
                <w:sz w:val="20"/>
                <w:szCs w:val="20"/>
              </w:rPr>
              <w:t>rekontrolę</w:t>
            </w:r>
            <w:proofErr w:type="spellEnd"/>
            <w:r w:rsidRPr="004743B1">
              <w:rPr>
                <w:rFonts w:ascii="Times New Roman" w:hAnsi="Times New Roman" w:cs="Times New Roman"/>
                <w:sz w:val="20"/>
                <w:szCs w:val="20"/>
              </w:rPr>
              <w:t xml:space="preserve"> ir paskelbimą Valdytojo svetainėje.</w:t>
            </w:r>
          </w:p>
        </w:tc>
      </w:tr>
      <w:tr w:rsidR="002B1081" w:rsidRPr="00C7590E" w14:paraId="5CED1F73" w14:textId="77777777" w:rsidTr="00666AB9">
        <w:trPr>
          <w:trHeight w:val="113"/>
        </w:trPr>
        <w:tc>
          <w:tcPr>
            <w:tcW w:w="0" w:type="auto"/>
          </w:tcPr>
          <w:p w14:paraId="7411200F"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lastRenderedPageBreak/>
              <w:t>3.</w:t>
            </w:r>
          </w:p>
        </w:tc>
        <w:tc>
          <w:tcPr>
            <w:tcW w:w="3797" w:type="dxa"/>
          </w:tcPr>
          <w:p w14:paraId="5007C43A"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„Admituras“, 300044206</w:t>
            </w:r>
          </w:p>
          <w:p w14:paraId="54FFCABF" w14:textId="77777777" w:rsidR="002B1081" w:rsidRPr="004743B1" w:rsidRDefault="002B1081" w:rsidP="00682EF4">
            <w:pPr>
              <w:jc w:val="center"/>
              <w:rPr>
                <w:rFonts w:ascii="Times New Roman" w:hAnsi="Times New Roman" w:cs="Times New Roman"/>
                <w:sz w:val="20"/>
                <w:szCs w:val="20"/>
              </w:rPr>
            </w:pPr>
          </w:p>
        </w:tc>
        <w:tc>
          <w:tcPr>
            <w:tcW w:w="2976" w:type="dxa"/>
          </w:tcPr>
          <w:p w14:paraId="7411EDE1" w14:textId="77777777" w:rsidR="002B1081" w:rsidRPr="00C7590E" w:rsidRDefault="002B1081" w:rsidP="00682EF4">
            <w:pPr>
              <w:jc w:val="center"/>
              <w:rPr>
                <w:rFonts w:ascii="Times New Roman" w:hAnsi="Times New Roman" w:cs="Times New Roman"/>
                <w:sz w:val="20"/>
                <w:szCs w:val="20"/>
              </w:rPr>
            </w:pPr>
            <w:r w:rsidRPr="00124665">
              <w:rPr>
                <w:rFonts w:ascii="Times New Roman" w:hAnsi="Times New Roman" w:cs="Times New Roman"/>
                <w:sz w:val="20"/>
                <w:szCs w:val="20"/>
              </w:rPr>
              <w:t>Draugystės g. 24, Mažeikiai, 2023-03-27 Nr. TV29-4</w:t>
            </w:r>
          </w:p>
        </w:tc>
        <w:tc>
          <w:tcPr>
            <w:tcW w:w="7655" w:type="dxa"/>
          </w:tcPr>
          <w:p w14:paraId="6EDFD18A" w14:textId="77777777" w:rsidR="002B1081" w:rsidRPr="00124665" w:rsidRDefault="002B1081" w:rsidP="00682EF4">
            <w:pPr>
              <w:suppressAutoHyphens/>
              <w:jc w:val="both"/>
              <w:rPr>
                <w:rFonts w:ascii="Times New Roman" w:hAnsi="Times New Roman" w:cs="Times New Roman"/>
                <w:b/>
                <w:bCs/>
                <w:sz w:val="20"/>
                <w:szCs w:val="20"/>
              </w:rPr>
            </w:pPr>
            <w:r w:rsidRPr="008E35CE">
              <w:rPr>
                <w:rFonts w:ascii="Times New Roman" w:hAnsi="Times New Roman" w:cs="Times New Roman"/>
                <w:b/>
                <w:bCs/>
                <w:sz w:val="20"/>
                <w:szCs w:val="20"/>
              </w:rPr>
              <w:t>Bendrojo naudojimo objektų valdytojui teiktos rekomendacijos, nustačius trūkumus:</w:t>
            </w:r>
          </w:p>
          <w:p w14:paraId="1B767E44" w14:textId="77777777" w:rsidR="002B1081" w:rsidRPr="00E8724A" w:rsidRDefault="002B1081" w:rsidP="00682EF4">
            <w:pPr>
              <w:tabs>
                <w:tab w:val="left" w:pos="720"/>
              </w:tabs>
              <w:jc w:val="both"/>
              <w:rPr>
                <w:rFonts w:ascii="Times New Roman" w:hAnsi="Times New Roman" w:cs="Times New Roman"/>
                <w:sz w:val="20"/>
                <w:szCs w:val="20"/>
                <w:lang w:eastAsia="lt-LT"/>
              </w:rPr>
            </w:pPr>
            <w:r w:rsidRPr="00E8724A">
              <w:rPr>
                <w:rFonts w:ascii="Times New Roman" w:hAnsi="Times New Roman" w:cs="Times New Roman"/>
                <w:sz w:val="20"/>
                <w:szCs w:val="20"/>
                <w:lang w:eastAsia="lt-LT"/>
              </w:rPr>
              <w:t>1. Namo butų ir kitų patalpų ir patalpų savininkų (naudotojų) sąrašą atnaujinti kasmet pagal valstybės įmonės Registrų centro ir patalpų savininkų pateiktus duomenis. Patikrinimui pateiktas 2021-07-01 datos VĮ Registrų centras  išduotas sąrašas, kuriame kai kurie  butų savininkai arba buto naudingas plotas yra pasikeitę.</w:t>
            </w:r>
          </w:p>
          <w:p w14:paraId="2BD6B62B" w14:textId="77777777" w:rsidR="002B1081" w:rsidRPr="00E8724A" w:rsidRDefault="002B1081" w:rsidP="00682EF4">
            <w:pPr>
              <w:jc w:val="both"/>
              <w:rPr>
                <w:rFonts w:ascii="Times New Roman" w:hAnsi="Times New Roman" w:cs="Times New Roman"/>
                <w:sz w:val="20"/>
                <w:szCs w:val="20"/>
                <w:lang w:eastAsia="lt-LT"/>
              </w:rPr>
            </w:pPr>
            <w:r w:rsidRPr="00E8724A">
              <w:rPr>
                <w:rFonts w:ascii="Times New Roman" w:hAnsi="Times New Roman" w:cs="Times New Roman"/>
                <w:sz w:val="20"/>
                <w:szCs w:val="20"/>
                <w:lang w:eastAsia="lt-LT"/>
              </w:rPr>
              <w:t xml:space="preserve">2. Vadovaujantis Nuostatų 16 p. namo atstovai neišrinkti, siūlome </w:t>
            </w:r>
            <w:r w:rsidRPr="00E8724A">
              <w:rPr>
                <w:rFonts w:ascii="Times New Roman" w:hAnsi="Times New Roman" w:cs="Times New Roman"/>
                <w:color w:val="000000"/>
                <w:sz w:val="20"/>
                <w:szCs w:val="20"/>
              </w:rPr>
              <w:t>organizuoti balsavimą raštu dėl daugiabučio namo atstovo (atstovų) išrinkimo.</w:t>
            </w:r>
          </w:p>
          <w:p w14:paraId="671763B0" w14:textId="77777777" w:rsidR="002B1081" w:rsidRPr="00E8724A" w:rsidRDefault="002B1081" w:rsidP="00682EF4">
            <w:pPr>
              <w:jc w:val="both"/>
              <w:rPr>
                <w:rFonts w:ascii="Times New Roman" w:hAnsi="Times New Roman" w:cs="Times New Roman"/>
                <w:color w:val="FF0000"/>
                <w:sz w:val="20"/>
                <w:szCs w:val="20"/>
                <w:lang w:eastAsia="lt-LT"/>
              </w:rPr>
            </w:pPr>
            <w:r w:rsidRPr="00E8724A">
              <w:rPr>
                <w:rFonts w:ascii="Times New Roman" w:hAnsi="Times New Roman" w:cs="Times New Roman"/>
                <w:sz w:val="20"/>
                <w:szCs w:val="20"/>
                <w:lang w:eastAsia="lt-LT"/>
              </w:rPr>
              <w:t>3. Vadovaujantis</w:t>
            </w:r>
            <w:r w:rsidRPr="00E8724A">
              <w:rPr>
                <w:rFonts w:ascii="Times New Roman" w:hAnsi="Times New Roman" w:cs="Times New Roman"/>
                <w:color w:val="FF0000"/>
                <w:sz w:val="20"/>
                <w:szCs w:val="20"/>
                <w:lang w:eastAsia="lt-LT"/>
              </w:rPr>
              <w:t xml:space="preserve"> </w:t>
            </w:r>
            <w:r w:rsidRPr="00E8724A">
              <w:rPr>
                <w:rFonts w:ascii="Times New Roman" w:hAnsi="Times New Roman" w:cs="Times New Roman"/>
                <w:sz w:val="20"/>
                <w:szCs w:val="20"/>
                <w:lang w:eastAsia="lt-LT"/>
              </w:rPr>
              <w:t xml:space="preserve">Nuostatų 4.4 p.  reikalavimais patvirtintą ilgalaikį planą per 5 darbo dienas skelbti interneto svetainėje ir plano kopijas pateikti patalpų savininkams. </w:t>
            </w:r>
          </w:p>
          <w:p w14:paraId="07584F80" w14:textId="77777777" w:rsidR="002B1081" w:rsidRPr="00E8724A" w:rsidRDefault="002B1081" w:rsidP="00682EF4">
            <w:pPr>
              <w:jc w:val="both"/>
              <w:rPr>
                <w:rFonts w:ascii="Times New Roman" w:hAnsi="Times New Roman" w:cs="Times New Roman"/>
                <w:sz w:val="20"/>
                <w:szCs w:val="20"/>
                <w:u w:val="single"/>
                <w:lang w:eastAsia="lt-LT"/>
              </w:rPr>
            </w:pPr>
            <w:r w:rsidRPr="00E8724A">
              <w:rPr>
                <w:rFonts w:ascii="Times New Roman" w:hAnsi="Times New Roman" w:cs="Times New Roman"/>
                <w:sz w:val="20"/>
                <w:szCs w:val="20"/>
                <w:lang w:eastAsia="lt-LT"/>
              </w:rPr>
              <w:t xml:space="preserve">4. Daugiabučio gyvenamojo namo ar kitos paskirties pastato (pastatų) bendrojo naudojimo objektų aprašo, daugiabučio namo priežiūros ūkinio finansinio plano </w:t>
            </w:r>
            <w:r w:rsidRPr="00E8724A">
              <w:rPr>
                <w:rFonts w:ascii="Times New Roman" w:hAnsi="Times New Roman" w:cs="Times New Roman"/>
                <w:color w:val="000000"/>
                <w:sz w:val="20"/>
                <w:szCs w:val="20"/>
                <w:lang w:eastAsia="lt-LT"/>
              </w:rPr>
              <w:t>kopijas Administravimo nuostatų 14.4 papunktyje nurodytu būdu  pateikti internetiniame puslapyje neregistruotiems patalpų savininkams.</w:t>
            </w:r>
          </w:p>
          <w:p w14:paraId="61EE9EF1" w14:textId="77777777" w:rsidR="002B1081" w:rsidRPr="00E8724A" w:rsidRDefault="002B1081" w:rsidP="00682EF4">
            <w:pPr>
              <w:jc w:val="both"/>
              <w:rPr>
                <w:rFonts w:ascii="Times New Roman" w:hAnsi="Times New Roman" w:cs="Times New Roman"/>
                <w:sz w:val="20"/>
                <w:szCs w:val="20"/>
                <w:u w:val="single"/>
                <w:lang w:eastAsia="lt-LT"/>
              </w:rPr>
            </w:pPr>
            <w:r w:rsidRPr="00E8724A">
              <w:rPr>
                <w:rFonts w:ascii="Times New Roman" w:hAnsi="Times New Roman" w:cs="Times New Roman"/>
                <w:sz w:val="20"/>
                <w:szCs w:val="20"/>
                <w:lang w:eastAsia="lt-LT"/>
              </w:rPr>
              <w:t xml:space="preserve">5. Vykdant daugiabučio namo bendrojo naudojimo objektų remonto darbus iš kaupimo fondo lėšų pagal gautus gyventojų prašymus, užtikrinti, kad  prašymuose pasirašytų butų ar kitų patalpų savininkai, o ne kiti (bute gyvenantys) asmenys. </w:t>
            </w:r>
          </w:p>
          <w:p w14:paraId="1A545B4B" w14:textId="77777777" w:rsidR="002B1081" w:rsidRPr="00E8724A" w:rsidRDefault="002B1081" w:rsidP="00682EF4">
            <w:pPr>
              <w:jc w:val="both"/>
              <w:rPr>
                <w:rFonts w:ascii="Times New Roman" w:hAnsi="Times New Roman" w:cs="Times New Roman"/>
                <w:bCs/>
                <w:sz w:val="20"/>
                <w:szCs w:val="20"/>
                <w:lang w:eastAsia="lt-LT"/>
              </w:rPr>
            </w:pPr>
            <w:r w:rsidRPr="00E8724A">
              <w:rPr>
                <w:rFonts w:ascii="Times New Roman" w:hAnsi="Times New Roman" w:cs="Times New Roman"/>
                <w:sz w:val="20"/>
                <w:szCs w:val="20"/>
                <w:lang w:eastAsia="lt-LT"/>
              </w:rPr>
              <w:t>6. Vadovaujantis Dokumentų rengimo taisyklėmis rekomenduojame pasitvirtinti protokolų registracijos tvarką ir daugiabučio namo susirinkimų protokolams suteikti registracijos numerį.</w:t>
            </w:r>
          </w:p>
          <w:p w14:paraId="313F1A9F" w14:textId="77777777" w:rsidR="002B1081" w:rsidRPr="00C7590E" w:rsidRDefault="002B1081" w:rsidP="00682EF4">
            <w:pPr>
              <w:pStyle w:val="Sraopastraipa"/>
              <w:tabs>
                <w:tab w:val="left" w:pos="720"/>
              </w:tabs>
              <w:ind w:left="0"/>
              <w:jc w:val="both"/>
              <w:rPr>
                <w:rFonts w:ascii="Times New Roman" w:hAnsi="Times New Roman" w:cs="Times New Roman"/>
                <w:sz w:val="20"/>
                <w:szCs w:val="20"/>
              </w:rPr>
            </w:pPr>
            <w:r w:rsidRPr="00E8724A">
              <w:rPr>
                <w:rFonts w:ascii="Times New Roman" w:hAnsi="Times New Roman" w:cs="Times New Roman"/>
                <w:sz w:val="20"/>
                <w:szCs w:val="20"/>
                <w:lang w:eastAsia="lt-LT"/>
              </w:rPr>
              <w:t xml:space="preserve">7. Vadovautis </w:t>
            </w:r>
            <w:r w:rsidRPr="00E8724A">
              <w:rPr>
                <w:rFonts w:ascii="Times New Roman" w:hAnsi="Times New Roman" w:cs="Times New Roman"/>
                <w:sz w:val="20"/>
                <w:szCs w:val="20"/>
              </w:rPr>
              <w:t>Butų ir kitų patalpų savininkų susirinkimų šaukimo, darbotvarkės ir priimtų sprendimų skelbimo tvarkos aprašo, patvirtinto 2012-11-22 Lietuvos Respublikos Aplinkos ministro įsakymu Nr. D1-961 „Dėl butų ir kitų patalpų savininkų susirinkimų šaukimo, darbotvarkės ir priimtų sprendimų skelbimo tvarkos aprašo patvirtinimo“ priimtus sprendimus interneto svetainėje neregistruotiems vartotojams  skelbti vadovaujantis 9 punkto reikalavimais.</w:t>
            </w:r>
          </w:p>
        </w:tc>
      </w:tr>
      <w:tr w:rsidR="002B1081" w:rsidRPr="00C7590E" w14:paraId="72CCE84B" w14:textId="77777777" w:rsidTr="00666AB9">
        <w:trPr>
          <w:trHeight w:val="113"/>
        </w:trPr>
        <w:tc>
          <w:tcPr>
            <w:tcW w:w="0" w:type="auto"/>
          </w:tcPr>
          <w:p w14:paraId="0FDC68E1"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4.</w:t>
            </w:r>
          </w:p>
        </w:tc>
        <w:tc>
          <w:tcPr>
            <w:tcW w:w="3797" w:type="dxa"/>
          </w:tcPr>
          <w:p w14:paraId="15B03B02"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„Admituras“, 300044206</w:t>
            </w:r>
          </w:p>
          <w:p w14:paraId="24D48934" w14:textId="77777777" w:rsidR="002B1081" w:rsidRPr="004743B1" w:rsidRDefault="002B1081" w:rsidP="00682EF4">
            <w:pPr>
              <w:jc w:val="center"/>
              <w:rPr>
                <w:rFonts w:ascii="Times New Roman" w:hAnsi="Times New Roman" w:cs="Times New Roman"/>
                <w:sz w:val="20"/>
                <w:szCs w:val="20"/>
              </w:rPr>
            </w:pPr>
          </w:p>
        </w:tc>
        <w:tc>
          <w:tcPr>
            <w:tcW w:w="2976" w:type="dxa"/>
          </w:tcPr>
          <w:p w14:paraId="08A062B1" w14:textId="77777777" w:rsidR="002B108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Tylioji g. 32, Mažeikiai</w:t>
            </w:r>
            <w:r>
              <w:rPr>
                <w:rFonts w:ascii="Times New Roman" w:hAnsi="Times New Roman" w:cs="Times New Roman"/>
                <w:sz w:val="20"/>
                <w:szCs w:val="20"/>
              </w:rPr>
              <w:t xml:space="preserve"> </w:t>
            </w:r>
          </w:p>
          <w:p w14:paraId="0BF6C8C4" w14:textId="77777777" w:rsidR="002B1081" w:rsidRPr="00C7590E" w:rsidRDefault="002B1081" w:rsidP="00682EF4">
            <w:pPr>
              <w:jc w:val="center"/>
              <w:rPr>
                <w:rFonts w:ascii="Times New Roman" w:hAnsi="Times New Roman" w:cs="Times New Roman"/>
                <w:sz w:val="20"/>
                <w:szCs w:val="20"/>
              </w:rPr>
            </w:pPr>
            <w:r>
              <w:rPr>
                <w:rFonts w:ascii="Times New Roman" w:hAnsi="Times New Roman" w:cs="Times New Roman"/>
                <w:sz w:val="20"/>
                <w:szCs w:val="20"/>
              </w:rPr>
              <w:t>2023-03-27 Nr. TV29-3</w:t>
            </w:r>
          </w:p>
        </w:tc>
        <w:tc>
          <w:tcPr>
            <w:tcW w:w="7655" w:type="dxa"/>
          </w:tcPr>
          <w:p w14:paraId="1580BDFB" w14:textId="77777777" w:rsidR="002B1081" w:rsidRPr="00124665" w:rsidRDefault="002B1081" w:rsidP="00682EF4">
            <w:pPr>
              <w:suppressAutoHyphens/>
              <w:jc w:val="both"/>
              <w:rPr>
                <w:rFonts w:ascii="Times New Roman" w:hAnsi="Times New Roman" w:cs="Times New Roman"/>
                <w:b/>
                <w:bCs/>
                <w:sz w:val="20"/>
                <w:szCs w:val="20"/>
              </w:rPr>
            </w:pPr>
            <w:r w:rsidRPr="008E35CE">
              <w:rPr>
                <w:rFonts w:ascii="Times New Roman" w:hAnsi="Times New Roman" w:cs="Times New Roman"/>
                <w:b/>
                <w:bCs/>
                <w:sz w:val="20"/>
                <w:szCs w:val="20"/>
              </w:rPr>
              <w:t>Bendrojo naudojimo objektų valdytojui teiktos rekomendacijos, nustačius trūkumus:</w:t>
            </w:r>
          </w:p>
          <w:p w14:paraId="0704F132"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1. Siūlome butų ir kitų patalpų savininkų sąrašą atnaujinti pagal VĮ „Registrų centras“ nekilnojamojo turto registro duomenų bazės duomenis kiekvienais einamaisiais metais.</w:t>
            </w:r>
          </w:p>
          <w:p w14:paraId="63A5C8AE"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2. Valdytojas turėtų priminti daugiabučių namų savininkams apie pareigą atnaujinti kadastro duomenis po remontų, nes dėl to keičiasi viso namo kadastro duomenys – bendras ir naudingas plotas.</w:t>
            </w:r>
          </w:p>
          <w:p w14:paraId="6A1099EB"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3. Metines veiklos ataskaitas parengti butų ir kitų patalpų savininkams pateikti laiku t. y. laikantis Lietuvos Respublikos Vyriausybės 2022-12-29 nutarimu Nr. 1331 „Dėl Lietuvos Respublikos Vyriausybės 2001 m. gegužės 23 d. nutarimo Nr. 603 „Dėl Daugiabučio namo bendrojo naudojimo objektų administravimo nuostatų patvirtinimo“ pakeitimo“ patvirtinti daugiabučio namo bendrojo naudojimo objektų administravimo nuostatų 4.11 punkte nurodytų reikalavimų (ne vėliau kaip per 3 mėn. kalendoriniams metams pasibaigus).</w:t>
            </w:r>
          </w:p>
          <w:p w14:paraId="19EDBCFE"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4. Tinkamai vadovautis Lietuvos Respublikos Vyriausybės 2015-04-15 nutarimu Nr. 390 „Dėl butų ir kitų patalpų savininkų lėšų, skiriamų namui (statiniui) atnaujinti pagal privalomuosius statinių naudojimo ir priežiūros reikalavimus, kaupimo, dydžio apskaičiavimo ir sukauptų lėšų apsaugos tvarkos aprašo patvirtinimo“ patvirtintu butų ir kitų patalpų savininkų lėšų, skiriamų namui (statiniui) atnaujinti pagal privalomuosius statinių naudojimo ir priežiūros reikalavimus, kaupimo, dydžio apskaičiavimo ir sukauptų lėšų apsaugos tvarkos aprašu.</w:t>
            </w:r>
          </w:p>
          <w:p w14:paraId="50780FF9"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5. Organizuojant butų ir kitų patalpų savininkų susirinkimus, rengiant skelbimus apie numatomus susirinkimus, juos vykdyti vadovaujantis Lietuvos Respublikos Aplinkos ministro 2012-11-22 įsakymu Nr. D1-961 patvirtintu butų ir kitų patalpų savininkų susirinkimų šaukimo, darbotvarkės ir priimtų spendimų skelbimo tvarkos aprašu. Protokolus surašyti vadovaujantis Lietuvos Respublikos civilinio kodekso 2.90 str. nuostatomis.</w:t>
            </w:r>
          </w:p>
          <w:p w14:paraId="2909AA09" w14:textId="77777777" w:rsidR="002B1081" w:rsidRPr="00C7590E"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 xml:space="preserve">6. Nuolat vykdyti publikuojamų aktualių teisės aktų </w:t>
            </w:r>
            <w:proofErr w:type="spellStart"/>
            <w:r w:rsidRPr="004743B1">
              <w:rPr>
                <w:rFonts w:ascii="Times New Roman" w:hAnsi="Times New Roman" w:cs="Times New Roman"/>
                <w:sz w:val="20"/>
                <w:szCs w:val="20"/>
              </w:rPr>
              <w:t>rekontrolę</w:t>
            </w:r>
            <w:proofErr w:type="spellEnd"/>
            <w:r w:rsidRPr="004743B1">
              <w:rPr>
                <w:rFonts w:ascii="Times New Roman" w:hAnsi="Times New Roman" w:cs="Times New Roman"/>
                <w:sz w:val="20"/>
                <w:szCs w:val="20"/>
              </w:rPr>
              <w:t xml:space="preserve"> ir paskelbimą Valdytojo svetainėje.</w:t>
            </w:r>
          </w:p>
        </w:tc>
      </w:tr>
      <w:tr w:rsidR="002B1081" w:rsidRPr="00C7590E" w14:paraId="3351ADC2" w14:textId="77777777" w:rsidTr="00666AB9">
        <w:trPr>
          <w:trHeight w:val="113"/>
        </w:trPr>
        <w:tc>
          <w:tcPr>
            <w:tcW w:w="0" w:type="auto"/>
          </w:tcPr>
          <w:p w14:paraId="39F87AF6"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5.</w:t>
            </w:r>
          </w:p>
        </w:tc>
        <w:tc>
          <w:tcPr>
            <w:tcW w:w="3797" w:type="dxa"/>
          </w:tcPr>
          <w:p w14:paraId="0C91F0A2" w14:textId="77777777" w:rsidR="002B1081" w:rsidRPr="004743B1" w:rsidRDefault="002B1081" w:rsidP="00682EF4">
            <w:pPr>
              <w:jc w:val="center"/>
              <w:rPr>
                <w:rFonts w:ascii="Times New Roman" w:hAnsi="Times New Roman" w:cs="Times New Roman"/>
                <w:b/>
                <w:bCs/>
                <w:sz w:val="20"/>
                <w:szCs w:val="20"/>
              </w:rPr>
            </w:pPr>
            <w:r w:rsidRPr="004743B1">
              <w:rPr>
                <w:rFonts w:ascii="Times New Roman" w:hAnsi="Times New Roman" w:cs="Times New Roman"/>
                <w:sz w:val="20"/>
                <w:szCs w:val="20"/>
              </w:rPr>
              <w:t xml:space="preserve">Užpelkių g. 5, </w:t>
            </w:r>
            <w:proofErr w:type="spellStart"/>
            <w:r w:rsidRPr="004743B1">
              <w:rPr>
                <w:rFonts w:ascii="Times New Roman" w:hAnsi="Times New Roman" w:cs="Times New Roman"/>
                <w:sz w:val="20"/>
                <w:szCs w:val="20"/>
              </w:rPr>
              <w:t>Plinkšių</w:t>
            </w:r>
            <w:proofErr w:type="spellEnd"/>
            <w:r w:rsidRPr="004743B1">
              <w:rPr>
                <w:rFonts w:ascii="Times New Roman" w:hAnsi="Times New Roman" w:cs="Times New Roman"/>
                <w:sz w:val="20"/>
                <w:szCs w:val="20"/>
              </w:rPr>
              <w:t xml:space="preserve"> k., Mažeikių r. sav., Jungtinės veiklos (partnerystės) sutartis</w:t>
            </w:r>
          </w:p>
        </w:tc>
        <w:tc>
          <w:tcPr>
            <w:tcW w:w="2976" w:type="dxa"/>
          </w:tcPr>
          <w:p w14:paraId="55C93258" w14:textId="77777777" w:rsidR="002B1081" w:rsidRPr="00C7590E" w:rsidRDefault="002B1081" w:rsidP="00682EF4">
            <w:pPr>
              <w:jc w:val="center"/>
              <w:rPr>
                <w:rFonts w:ascii="Times New Roman" w:hAnsi="Times New Roman" w:cs="Times New Roman"/>
                <w:sz w:val="20"/>
                <w:szCs w:val="20"/>
              </w:rPr>
            </w:pPr>
            <w:r>
              <w:rPr>
                <w:rFonts w:ascii="Times New Roman" w:hAnsi="Times New Roman" w:cs="Times New Roman"/>
                <w:sz w:val="20"/>
                <w:szCs w:val="20"/>
              </w:rPr>
              <w:t>2023-09-13 Nr. TV29-6</w:t>
            </w:r>
          </w:p>
        </w:tc>
        <w:tc>
          <w:tcPr>
            <w:tcW w:w="7655" w:type="dxa"/>
          </w:tcPr>
          <w:p w14:paraId="229D3C5A" w14:textId="77777777" w:rsidR="002B1081" w:rsidRPr="004743B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 xml:space="preserve">Užpelkių g. 5, </w:t>
            </w:r>
            <w:proofErr w:type="spellStart"/>
            <w:r w:rsidRPr="004743B1">
              <w:rPr>
                <w:rFonts w:ascii="Times New Roman" w:hAnsi="Times New Roman" w:cs="Times New Roman"/>
                <w:sz w:val="20"/>
                <w:szCs w:val="20"/>
              </w:rPr>
              <w:t>Plinkšių</w:t>
            </w:r>
            <w:proofErr w:type="spellEnd"/>
            <w:r w:rsidRPr="004743B1">
              <w:rPr>
                <w:rFonts w:ascii="Times New Roman" w:hAnsi="Times New Roman" w:cs="Times New Roman"/>
                <w:sz w:val="20"/>
                <w:szCs w:val="20"/>
              </w:rPr>
              <w:t xml:space="preserve"> k., </w:t>
            </w:r>
            <w:proofErr w:type="spellStart"/>
            <w:r w:rsidRPr="004743B1">
              <w:rPr>
                <w:rFonts w:ascii="Times New Roman" w:hAnsi="Times New Roman" w:cs="Times New Roman"/>
                <w:sz w:val="20"/>
                <w:szCs w:val="20"/>
              </w:rPr>
              <w:t>Šerkšnėnų</w:t>
            </w:r>
            <w:proofErr w:type="spellEnd"/>
            <w:r w:rsidRPr="004743B1">
              <w:rPr>
                <w:rFonts w:ascii="Times New Roman" w:hAnsi="Times New Roman" w:cs="Times New Roman"/>
                <w:sz w:val="20"/>
                <w:szCs w:val="20"/>
              </w:rPr>
              <w:t xml:space="preserve"> sen., Mažeikių r. sav. daugiabučio namo valdytojas</w:t>
            </w:r>
          </w:p>
          <w:p w14:paraId="05210F22" w14:textId="77777777" w:rsidR="002B1081" w:rsidRDefault="002B1081" w:rsidP="00682EF4">
            <w:pPr>
              <w:rPr>
                <w:rFonts w:ascii="Times New Roman" w:hAnsi="Times New Roman" w:cs="Times New Roman"/>
                <w:sz w:val="20"/>
                <w:szCs w:val="20"/>
              </w:rPr>
            </w:pPr>
            <w:r w:rsidRPr="004743B1">
              <w:rPr>
                <w:rFonts w:ascii="Times New Roman" w:hAnsi="Times New Roman" w:cs="Times New Roman"/>
                <w:sz w:val="20"/>
                <w:szCs w:val="20"/>
              </w:rPr>
              <w:t>kviečiama</w:t>
            </w:r>
            <w:r>
              <w:rPr>
                <w:rFonts w:ascii="Times New Roman" w:hAnsi="Times New Roman" w:cs="Times New Roman"/>
                <w:sz w:val="20"/>
                <w:szCs w:val="20"/>
              </w:rPr>
              <w:t>s</w:t>
            </w:r>
            <w:r w:rsidRPr="004743B1">
              <w:rPr>
                <w:rFonts w:ascii="Times New Roman" w:hAnsi="Times New Roman" w:cs="Times New Roman"/>
                <w:sz w:val="20"/>
                <w:szCs w:val="20"/>
              </w:rPr>
              <w:t xml:space="preserve"> susipažinti su šiuo aktu ir ištaisyti jame nurodytus trūkumus per 40 darbo</w:t>
            </w:r>
            <w:r>
              <w:rPr>
                <w:rFonts w:ascii="Times New Roman" w:hAnsi="Times New Roman" w:cs="Times New Roman"/>
                <w:sz w:val="20"/>
                <w:szCs w:val="20"/>
              </w:rPr>
              <w:t xml:space="preserve"> </w:t>
            </w:r>
            <w:r w:rsidRPr="004743B1">
              <w:rPr>
                <w:rFonts w:ascii="Times New Roman" w:hAnsi="Times New Roman" w:cs="Times New Roman"/>
                <w:sz w:val="20"/>
                <w:szCs w:val="20"/>
              </w:rPr>
              <w:t>dienų terminą, skiriamą nustatytiems trūkumams pašalinti. Terminas pradedamas skaičiuoti nuo</w:t>
            </w:r>
            <w:r>
              <w:rPr>
                <w:rFonts w:ascii="Times New Roman" w:hAnsi="Times New Roman" w:cs="Times New Roman"/>
                <w:sz w:val="20"/>
                <w:szCs w:val="20"/>
              </w:rPr>
              <w:t xml:space="preserve"> </w:t>
            </w:r>
            <w:r w:rsidRPr="004743B1">
              <w:rPr>
                <w:rFonts w:ascii="Times New Roman" w:hAnsi="Times New Roman" w:cs="Times New Roman"/>
                <w:sz w:val="20"/>
                <w:szCs w:val="20"/>
              </w:rPr>
              <w:t>rašto, kuriuo informuojama apie surašytą aktą ir kuriuo valdytojas kviečiamas į Savivaldybės</w:t>
            </w:r>
            <w:r>
              <w:rPr>
                <w:rFonts w:ascii="Times New Roman" w:hAnsi="Times New Roman" w:cs="Times New Roman"/>
                <w:sz w:val="20"/>
                <w:szCs w:val="20"/>
              </w:rPr>
              <w:t xml:space="preserve"> </w:t>
            </w:r>
            <w:r w:rsidRPr="004743B1">
              <w:rPr>
                <w:rFonts w:ascii="Times New Roman" w:hAnsi="Times New Roman" w:cs="Times New Roman"/>
                <w:sz w:val="20"/>
                <w:szCs w:val="20"/>
              </w:rPr>
              <w:t>administraciją susipažinti su šiuo aktu įteikimo dienos</w:t>
            </w:r>
            <w:r>
              <w:rPr>
                <w:rFonts w:ascii="Times New Roman" w:hAnsi="Times New Roman" w:cs="Times New Roman"/>
                <w:sz w:val="20"/>
                <w:szCs w:val="20"/>
              </w:rPr>
              <w:t>.</w:t>
            </w:r>
          </w:p>
          <w:p w14:paraId="604E34EF" w14:textId="77777777" w:rsidR="002B1081" w:rsidRPr="00C7590E" w:rsidRDefault="002B1081" w:rsidP="00682EF4">
            <w:pPr>
              <w:rPr>
                <w:rFonts w:ascii="Times New Roman" w:hAnsi="Times New Roman" w:cs="Times New Roman"/>
                <w:sz w:val="20"/>
                <w:szCs w:val="20"/>
              </w:rPr>
            </w:pPr>
            <w:r>
              <w:rPr>
                <w:rFonts w:ascii="Times New Roman" w:hAnsi="Times New Roman" w:cs="Times New Roman"/>
                <w:sz w:val="20"/>
                <w:szCs w:val="20"/>
              </w:rPr>
              <w:t>Kontrolė tęsiama</w:t>
            </w:r>
          </w:p>
        </w:tc>
      </w:tr>
      <w:tr w:rsidR="002B1081" w:rsidRPr="00C7590E" w14:paraId="53C3A9BA" w14:textId="77777777" w:rsidTr="00666AB9">
        <w:trPr>
          <w:trHeight w:val="113"/>
        </w:trPr>
        <w:tc>
          <w:tcPr>
            <w:tcW w:w="0" w:type="auto"/>
          </w:tcPr>
          <w:p w14:paraId="5F83CBC2"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6.</w:t>
            </w:r>
          </w:p>
        </w:tc>
        <w:tc>
          <w:tcPr>
            <w:tcW w:w="3797" w:type="dxa"/>
          </w:tcPr>
          <w:p w14:paraId="5E2CBAF9" w14:textId="77777777" w:rsidR="002B1081" w:rsidRPr="004743B1" w:rsidRDefault="002B1081" w:rsidP="00682EF4">
            <w:pPr>
              <w:jc w:val="center"/>
              <w:rPr>
                <w:rFonts w:ascii="Times New Roman" w:hAnsi="Times New Roman" w:cs="Times New Roman"/>
                <w:b/>
                <w:bCs/>
                <w:sz w:val="20"/>
                <w:szCs w:val="20"/>
              </w:rPr>
            </w:pPr>
            <w:r w:rsidRPr="004743B1">
              <w:rPr>
                <w:rFonts w:ascii="Times New Roman" w:hAnsi="Times New Roman" w:cs="Times New Roman"/>
                <w:sz w:val="20"/>
                <w:szCs w:val="20"/>
              </w:rPr>
              <w:t>P.  Cvirkos g. 17, Tirkšliai, Jungtinės veiklos (partnerystės) sutartis</w:t>
            </w:r>
          </w:p>
        </w:tc>
        <w:tc>
          <w:tcPr>
            <w:tcW w:w="2976" w:type="dxa"/>
          </w:tcPr>
          <w:p w14:paraId="750DD911" w14:textId="77777777" w:rsidR="002B1081" w:rsidRPr="00C7590E" w:rsidRDefault="002B1081" w:rsidP="00682EF4">
            <w:pPr>
              <w:jc w:val="center"/>
              <w:rPr>
                <w:rFonts w:ascii="Times New Roman" w:hAnsi="Times New Roman" w:cs="Times New Roman"/>
                <w:sz w:val="20"/>
                <w:szCs w:val="20"/>
              </w:rPr>
            </w:pPr>
            <w:r>
              <w:rPr>
                <w:rFonts w:ascii="Times New Roman" w:hAnsi="Times New Roman" w:cs="Times New Roman"/>
                <w:sz w:val="20"/>
                <w:szCs w:val="20"/>
              </w:rPr>
              <w:t>P. Cvirkos g. 17, Tirkšliai, 2023-09-07 Nr.TV29-5</w:t>
            </w:r>
          </w:p>
        </w:tc>
        <w:tc>
          <w:tcPr>
            <w:tcW w:w="7655" w:type="dxa"/>
          </w:tcPr>
          <w:p w14:paraId="2F4D4F9F" w14:textId="77777777" w:rsidR="002B1081" w:rsidRPr="00124665" w:rsidRDefault="002B1081" w:rsidP="00682EF4">
            <w:pPr>
              <w:suppressAutoHyphens/>
              <w:jc w:val="both"/>
              <w:rPr>
                <w:rFonts w:ascii="Times New Roman" w:hAnsi="Times New Roman" w:cs="Times New Roman"/>
                <w:b/>
                <w:bCs/>
                <w:sz w:val="20"/>
                <w:szCs w:val="20"/>
              </w:rPr>
            </w:pPr>
            <w:r w:rsidRPr="00124665">
              <w:rPr>
                <w:rFonts w:ascii="Times New Roman" w:hAnsi="Times New Roman" w:cs="Times New Roman"/>
                <w:b/>
                <w:bCs/>
                <w:sz w:val="20"/>
                <w:szCs w:val="20"/>
              </w:rPr>
              <w:t>Bendrojo naudojimo objektų valdytojui teiktos rekomendacijos, nustačius trūkumus:</w:t>
            </w:r>
          </w:p>
          <w:p w14:paraId="43F456B6" w14:textId="77777777" w:rsidR="002B1081" w:rsidRPr="0089369E" w:rsidRDefault="002B1081" w:rsidP="00682EF4">
            <w:pPr>
              <w:widowControl w:val="0"/>
              <w:suppressAutoHyphens/>
              <w:jc w:val="both"/>
              <w:rPr>
                <w:rFonts w:ascii="Times New Roman" w:hAnsi="Times New Roman" w:cs="Times New Roman"/>
                <w:sz w:val="20"/>
                <w:szCs w:val="20"/>
              </w:rPr>
            </w:pPr>
            <w:r w:rsidRPr="0089369E">
              <w:rPr>
                <w:rFonts w:ascii="Times New Roman" w:hAnsi="Times New Roman" w:cs="Times New Roman"/>
                <w:sz w:val="20"/>
                <w:szCs w:val="20"/>
                <w:lang w:eastAsia="lt-LT"/>
              </w:rPr>
              <w:t xml:space="preserve">1. Namo butų ir kitų patalpų ir patalpų savininkų (naudotojų) sąrašą tvarkyti pagal valstybės įmonės Registrų centro ir patalpų savininkų pateiktus duomenis. </w:t>
            </w:r>
          </w:p>
          <w:p w14:paraId="0FAF56B1" w14:textId="77777777" w:rsidR="002B1081" w:rsidRPr="0089369E" w:rsidRDefault="002B1081" w:rsidP="00682EF4">
            <w:pPr>
              <w:suppressAutoHyphens/>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2. Susirinkimų protokolus surašyti  vadovaujantis Civilinio kodekso 2.90, 2.91, 2.92 straipsniais (prie protokolo pridedant ne tik dalyvių sąrašą, bet ir informaciją (skelbimą) apie susirinkimo sušaukimą).</w:t>
            </w:r>
          </w:p>
          <w:p w14:paraId="549D7E38" w14:textId="77777777" w:rsidR="002B1081" w:rsidRPr="0089369E" w:rsidRDefault="002B1081" w:rsidP="00682EF4">
            <w:pPr>
              <w:suppressAutoHyphens/>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3. Parengti ir visuotiniame susirinkime pasitvirtinti bendrojo naudojimo objektų aprašą ( BĮ 10 str. 1 p. 10 papunktis, 14 str. 6 d. 8 p.).</w:t>
            </w:r>
          </w:p>
          <w:p w14:paraId="390013D8" w14:textId="77777777" w:rsidR="002B1081" w:rsidRPr="0089369E" w:rsidRDefault="002B1081" w:rsidP="00682EF4">
            <w:pPr>
              <w:suppressAutoHyphens/>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4. Veiklos metinę ataskaitą rengti vadovaujantis BĮ 19 str. nustatytais reikalavimais. Metinę veiklos ataskaitą ir daugiabučio namo priežiūros ūkinį ir finansinį planą rengti vadovaujantis Lietuvos Respublikos Aplinkos ministro 2015 m. lapkričio 26 d. įsakymu „Dėl daugiabučio namo priežiūros ūkinio ir finansinio plano pavyzdinės formos ir dėl daugiabučio namo bendrojo naudojimo objektų  administratoriaus veiklos, susijusios su administruojamu namu, ataskaitos pavyzdinės formos patvirtinimo“ Nr. D1- 849.</w:t>
            </w:r>
          </w:p>
          <w:p w14:paraId="530615B7" w14:textId="77777777" w:rsidR="002B1081" w:rsidRPr="0089369E" w:rsidRDefault="002B1081" w:rsidP="00682EF4">
            <w:pPr>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 xml:space="preserve">5. Veiklos metinę ataskaitą teikti tvirtinti visuotiniam susirinkimui, kuris turi būti šaukiamas kasmet ne vėliau kaip per 5 mėnesius pasibaigus finansiniams metams (BĮ 11 str. 3 d.); </w:t>
            </w:r>
          </w:p>
          <w:p w14:paraId="2B7BFBED" w14:textId="77777777" w:rsidR="002B1081" w:rsidRPr="0089369E" w:rsidRDefault="002B1081" w:rsidP="00682EF4">
            <w:pPr>
              <w:jc w:val="both"/>
              <w:rPr>
                <w:rFonts w:ascii="Times New Roman" w:hAnsi="Times New Roman" w:cs="Times New Roman"/>
                <w:color w:val="000000"/>
                <w:sz w:val="20"/>
                <w:szCs w:val="20"/>
              </w:rPr>
            </w:pPr>
            <w:r w:rsidRPr="0089369E">
              <w:rPr>
                <w:rFonts w:ascii="Times New Roman" w:hAnsi="Times New Roman" w:cs="Times New Roman"/>
                <w:sz w:val="20"/>
                <w:szCs w:val="20"/>
                <w:lang w:eastAsia="lt-LT"/>
              </w:rPr>
              <w:t xml:space="preserve">6. </w:t>
            </w:r>
            <w:r w:rsidRPr="0089369E">
              <w:rPr>
                <w:rFonts w:ascii="Times New Roman" w:hAnsi="Times New Roman" w:cs="Times New Roman"/>
                <w:color w:val="000000"/>
                <w:sz w:val="20"/>
                <w:szCs w:val="20"/>
              </w:rPr>
              <w:t>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 (BĮ 11 str. 2 d.).</w:t>
            </w:r>
          </w:p>
          <w:p w14:paraId="4E7C82E5" w14:textId="77777777" w:rsidR="002B1081" w:rsidRPr="0089369E" w:rsidRDefault="002B1081" w:rsidP="00682EF4">
            <w:pPr>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7. Sudaryti sutartį su namo techninės priežiūros darbus atliekančiu kvalifikuotu asmeniu.</w:t>
            </w:r>
          </w:p>
          <w:p w14:paraId="19B67631" w14:textId="77777777" w:rsidR="002B1081" w:rsidRPr="0089369E" w:rsidRDefault="002B1081" w:rsidP="00682EF4">
            <w:pPr>
              <w:tabs>
                <w:tab w:val="left" w:pos="720"/>
              </w:tabs>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8. Vadovaujantis Lietuvos Respublikos Vyriausybės 2015-04-15 nutarimo Nr. 390 „Dėl butų ir kitų patalpų savininkų lėšų, skiriamų namui (statiniui) atnaujinti pagal privalomuosius statinių naudojimo ir priežiūros reikalavimus, kaupimo, dydžio apskaičiavimo ir sukauptų lėšų apsaugos tvarkos aprašo patvirtinimo“ minimalų kaupimo tarifą apskaičiuoti pagal buto naudingą plotą.</w:t>
            </w:r>
          </w:p>
          <w:p w14:paraId="07E0F7F7" w14:textId="77777777" w:rsidR="002B1081" w:rsidRPr="0089369E" w:rsidRDefault="002B1081" w:rsidP="00682EF4">
            <w:pPr>
              <w:tabs>
                <w:tab w:val="left" w:pos="720"/>
              </w:tabs>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 xml:space="preserve">9. Vadovaujantis 2015-04-15 nutarimo Nr. 390   </w:t>
            </w:r>
            <w:sdt>
              <w:sdtPr>
                <w:rPr>
                  <w:rFonts w:ascii="Times New Roman" w:hAnsi="Times New Roman" w:cs="Times New Roman"/>
                  <w:sz w:val="20"/>
                  <w:szCs w:val="20"/>
                  <w:lang w:eastAsia="lt-LT"/>
                </w:rPr>
                <w:alias w:val="Numeris"/>
                <w:tag w:val="nr_97fb49be305e46228cb4f45e3587faac"/>
                <w:id w:val="-2084441448"/>
              </w:sdtPr>
              <w:sdtContent>
                <w:r w:rsidRPr="0089369E">
                  <w:rPr>
                    <w:rFonts w:ascii="Times New Roman" w:hAnsi="Times New Roman" w:cs="Times New Roman"/>
                    <w:sz w:val="20"/>
                    <w:szCs w:val="20"/>
                    <w:lang w:eastAsia="lt-LT"/>
                  </w:rPr>
                  <w:t>12</w:t>
                </w:r>
              </w:sdtContent>
            </w:sdt>
            <w:r w:rsidRPr="0089369E">
              <w:rPr>
                <w:rFonts w:ascii="Times New Roman" w:hAnsi="Times New Roman" w:cs="Times New Roman"/>
                <w:sz w:val="20"/>
                <w:szCs w:val="20"/>
                <w:lang w:eastAsia="lt-LT"/>
              </w:rPr>
              <w:t xml:space="preserve"> punktu „Bendrojo naudojimo objektų valdytojas (bendrijos pirmininkas ar jungtinės veiklos sutartimi įgaliotas asmuo) banke arba kitoje kredito įstaigoje atidaro atskirą patalpų savininkų kaupiamųjų lėšų sąskaitą, </w:t>
            </w:r>
            <w:r w:rsidRPr="0089369E">
              <w:rPr>
                <w:rFonts w:ascii="Times New Roman" w:hAnsi="Times New Roman" w:cs="Times New Roman"/>
                <w:sz w:val="20"/>
                <w:szCs w:val="20"/>
                <w:u w:val="single"/>
                <w:lang w:eastAsia="lt-LT"/>
              </w:rPr>
              <w:t xml:space="preserve">surinkus privalomas kaupimo įmokas už 2023 metus  ir įnešus į banko sąskaitą, Mažeikių rajono savivaldybei pateikti banko sąskaitos </w:t>
            </w:r>
            <w:proofErr w:type="spellStart"/>
            <w:r w:rsidRPr="0089369E">
              <w:rPr>
                <w:rFonts w:ascii="Times New Roman" w:hAnsi="Times New Roman" w:cs="Times New Roman"/>
                <w:sz w:val="20"/>
                <w:szCs w:val="20"/>
                <w:u w:val="single"/>
                <w:lang w:eastAsia="lt-LT"/>
              </w:rPr>
              <w:t>įšrašo</w:t>
            </w:r>
            <w:proofErr w:type="spellEnd"/>
            <w:r w:rsidRPr="0089369E">
              <w:rPr>
                <w:rFonts w:ascii="Times New Roman" w:hAnsi="Times New Roman" w:cs="Times New Roman"/>
                <w:sz w:val="20"/>
                <w:szCs w:val="20"/>
                <w:u w:val="single"/>
                <w:lang w:eastAsia="lt-LT"/>
              </w:rPr>
              <w:t xml:space="preserve"> kopiją.</w:t>
            </w:r>
          </w:p>
          <w:p w14:paraId="6E873330" w14:textId="3B516CCC" w:rsidR="002B1081" w:rsidRPr="00C7590E" w:rsidRDefault="002B1081" w:rsidP="002B1081">
            <w:pPr>
              <w:jc w:val="both"/>
              <w:rPr>
                <w:rFonts w:ascii="Times New Roman" w:hAnsi="Times New Roman" w:cs="Times New Roman"/>
                <w:sz w:val="20"/>
                <w:szCs w:val="20"/>
                <w:lang w:eastAsia="lt-LT"/>
              </w:rPr>
            </w:pPr>
            <w:r w:rsidRPr="0089369E">
              <w:rPr>
                <w:rFonts w:ascii="Times New Roman" w:hAnsi="Times New Roman" w:cs="Times New Roman"/>
                <w:sz w:val="20"/>
                <w:szCs w:val="20"/>
                <w:lang w:eastAsia="lt-LT"/>
              </w:rPr>
              <w:t>10. Su Patikrinimo aktu supažindinti  butų ir kitų patalpų savininkus.</w:t>
            </w:r>
          </w:p>
        </w:tc>
      </w:tr>
      <w:tr w:rsidR="002B1081" w:rsidRPr="00C7590E" w14:paraId="459893AF" w14:textId="77777777" w:rsidTr="00666AB9">
        <w:trPr>
          <w:trHeight w:val="113"/>
        </w:trPr>
        <w:tc>
          <w:tcPr>
            <w:tcW w:w="0" w:type="auto"/>
          </w:tcPr>
          <w:p w14:paraId="145336FD"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7.</w:t>
            </w:r>
          </w:p>
        </w:tc>
        <w:tc>
          <w:tcPr>
            <w:tcW w:w="3797" w:type="dxa"/>
          </w:tcPr>
          <w:p w14:paraId="57714965" w14:textId="77777777" w:rsidR="002B1081" w:rsidRPr="004743B1" w:rsidRDefault="002B1081" w:rsidP="00682EF4">
            <w:pPr>
              <w:jc w:val="center"/>
              <w:rPr>
                <w:rFonts w:ascii="Times New Roman" w:hAnsi="Times New Roman" w:cs="Times New Roman"/>
                <w:b/>
                <w:bCs/>
                <w:sz w:val="20"/>
                <w:szCs w:val="20"/>
              </w:rPr>
            </w:pPr>
            <w:r w:rsidRPr="004743B1">
              <w:rPr>
                <w:rFonts w:ascii="Times New Roman" w:hAnsi="Times New Roman" w:cs="Times New Roman"/>
                <w:sz w:val="20"/>
                <w:szCs w:val="20"/>
              </w:rPr>
              <w:t>Vytauto g. 7, Seda, Mažeikių r. sav., Jungtinės veiklos (partnerystės) sutartis</w:t>
            </w:r>
          </w:p>
        </w:tc>
        <w:tc>
          <w:tcPr>
            <w:tcW w:w="2976" w:type="dxa"/>
          </w:tcPr>
          <w:p w14:paraId="30199E74" w14:textId="77777777" w:rsidR="002B1081" w:rsidRPr="00C7590E" w:rsidRDefault="002B1081" w:rsidP="00682EF4">
            <w:pPr>
              <w:jc w:val="center"/>
              <w:rPr>
                <w:rFonts w:ascii="Times New Roman" w:hAnsi="Times New Roman" w:cs="Times New Roman"/>
                <w:sz w:val="20"/>
                <w:szCs w:val="20"/>
              </w:rPr>
            </w:pPr>
            <w:r w:rsidRPr="008A2436">
              <w:rPr>
                <w:rFonts w:ascii="Times New Roman" w:hAnsi="Times New Roman" w:cs="Times New Roman"/>
                <w:sz w:val="20"/>
                <w:szCs w:val="20"/>
              </w:rPr>
              <w:t>Vytauto g. 7, Seda, Mažeikių r. sav.</w:t>
            </w:r>
            <w:r>
              <w:rPr>
                <w:rFonts w:ascii="Times New Roman" w:hAnsi="Times New Roman" w:cs="Times New Roman"/>
                <w:sz w:val="20"/>
                <w:szCs w:val="20"/>
              </w:rPr>
              <w:t>, 2023-09-13 Nr. TV29-7</w:t>
            </w:r>
          </w:p>
        </w:tc>
        <w:tc>
          <w:tcPr>
            <w:tcW w:w="7655" w:type="dxa"/>
          </w:tcPr>
          <w:p w14:paraId="61E09E28" w14:textId="77777777" w:rsidR="002B1081" w:rsidRPr="00310048" w:rsidRDefault="002B1081" w:rsidP="00682EF4">
            <w:pPr>
              <w:jc w:val="both"/>
              <w:rPr>
                <w:rFonts w:ascii="Times New Roman" w:hAnsi="Times New Roman" w:cs="Times New Roman"/>
                <w:bCs/>
                <w:sz w:val="20"/>
                <w:szCs w:val="20"/>
                <w:lang w:eastAsia="lt-LT"/>
              </w:rPr>
            </w:pPr>
            <w:r w:rsidRPr="00310048">
              <w:rPr>
                <w:rFonts w:ascii="Times New Roman" w:hAnsi="Times New Roman" w:cs="Times New Roman"/>
                <w:b/>
                <w:bCs/>
                <w:sz w:val="20"/>
                <w:szCs w:val="20"/>
              </w:rPr>
              <w:t>Bendrojo naudojimo objektų valdytojui teiktos rekomendacijos, nustačius trūkumus:</w:t>
            </w:r>
          </w:p>
          <w:p w14:paraId="01205275" w14:textId="77777777" w:rsidR="002B1081" w:rsidRPr="00C60DCC" w:rsidRDefault="002B1081" w:rsidP="00682EF4">
            <w:pPr>
              <w:widowControl w:val="0"/>
              <w:suppressAutoHyphens/>
              <w:jc w:val="both"/>
              <w:rPr>
                <w:rFonts w:ascii="Times New Roman" w:hAnsi="Times New Roman" w:cs="Times New Roman"/>
                <w:bCs/>
                <w:sz w:val="20"/>
                <w:szCs w:val="20"/>
              </w:rPr>
            </w:pPr>
            <w:r w:rsidRPr="00C60DCC">
              <w:rPr>
                <w:rFonts w:ascii="Times New Roman" w:hAnsi="Times New Roman" w:cs="Times New Roman"/>
                <w:bCs/>
                <w:sz w:val="20"/>
                <w:szCs w:val="20"/>
                <w:lang w:eastAsia="lt-LT"/>
              </w:rPr>
              <w:t xml:space="preserve">1. Namo butų ir kitų patalpų ir patalpų savininkų (naudotojų) sąrašą tvarkyti pagal valstybės įmonės Registrų centro ir patalpų savininkų pateiktus duomenis. </w:t>
            </w:r>
          </w:p>
          <w:p w14:paraId="5007F186" w14:textId="77777777" w:rsidR="002B1081" w:rsidRPr="00C60DCC" w:rsidRDefault="002B1081" w:rsidP="00682EF4">
            <w:pPr>
              <w:suppressAutoHyphens/>
              <w:jc w:val="both"/>
              <w:rPr>
                <w:rFonts w:ascii="Times New Roman" w:hAnsi="Times New Roman" w:cs="Times New Roman"/>
                <w:bCs/>
                <w:sz w:val="20"/>
                <w:szCs w:val="20"/>
                <w:lang w:eastAsia="lt-LT"/>
              </w:rPr>
            </w:pPr>
            <w:r w:rsidRPr="00C60DCC">
              <w:rPr>
                <w:rFonts w:ascii="Times New Roman" w:hAnsi="Times New Roman" w:cs="Times New Roman"/>
                <w:bCs/>
                <w:sz w:val="20"/>
                <w:szCs w:val="20"/>
                <w:lang w:eastAsia="lt-LT"/>
              </w:rPr>
              <w:t>2. Susirinkimų protokolus surašyti  vadovaujantis Civilinio kodekso 2.90, 2.91, 2.92 straipsniais (prie protokolo pridedant ne tik dalyvių sąrašą, bet ir informaciją (skelbimą) apie susirinkimo sušaukimą).</w:t>
            </w:r>
          </w:p>
          <w:p w14:paraId="5BC98329" w14:textId="77777777" w:rsidR="002B1081" w:rsidRPr="00C60DCC" w:rsidRDefault="002B1081" w:rsidP="00682EF4">
            <w:pPr>
              <w:suppressAutoHyphens/>
              <w:jc w:val="both"/>
              <w:rPr>
                <w:rFonts w:ascii="Times New Roman" w:hAnsi="Times New Roman" w:cs="Times New Roman"/>
                <w:bCs/>
                <w:sz w:val="20"/>
                <w:szCs w:val="20"/>
                <w:lang w:eastAsia="lt-LT"/>
              </w:rPr>
            </w:pPr>
            <w:r w:rsidRPr="00C60DCC">
              <w:rPr>
                <w:rFonts w:ascii="Times New Roman" w:hAnsi="Times New Roman" w:cs="Times New Roman"/>
                <w:bCs/>
                <w:sz w:val="20"/>
                <w:szCs w:val="20"/>
                <w:lang w:eastAsia="lt-LT"/>
              </w:rPr>
              <w:t>3. Parengti ir visuotiniame susirinkime pasitvirtinti bendrojo naudojimo objektų aprašą ( BĮ 10 str. 1 p. 10 papunktis, 14 str. 6 d. 8 p.).</w:t>
            </w:r>
          </w:p>
          <w:p w14:paraId="5CB9AD42" w14:textId="77777777" w:rsidR="002B1081" w:rsidRPr="00C60DCC" w:rsidRDefault="002B1081" w:rsidP="00682EF4">
            <w:pPr>
              <w:suppressAutoHyphens/>
              <w:jc w:val="both"/>
              <w:rPr>
                <w:rFonts w:ascii="Times New Roman" w:hAnsi="Times New Roman" w:cs="Times New Roman"/>
                <w:bCs/>
                <w:sz w:val="20"/>
                <w:szCs w:val="20"/>
                <w:lang w:eastAsia="lt-LT"/>
              </w:rPr>
            </w:pPr>
            <w:r w:rsidRPr="00C60DCC">
              <w:rPr>
                <w:rFonts w:ascii="Times New Roman" w:hAnsi="Times New Roman" w:cs="Times New Roman"/>
                <w:bCs/>
                <w:sz w:val="20"/>
                <w:szCs w:val="20"/>
                <w:lang w:eastAsia="lt-LT"/>
              </w:rPr>
              <w:t>4. Veiklos metinę ataskaitą rengti vadovaujantis BĮ 19 str. nustatytais reikalavimais. Metinę veiklos ataskaitą ir daugiabučio namo priežiūros ūkinį ir finansinį planą rengti vadovaujantis Lietuvos Respublikos Aplinkos ministro 2015 m. lapkričio 26 d. įsakymu „Dėl daugiabučio namo priežiūros ūkinio ir finansinio plano pavyzdinės formos ir dėl daugiabučio namo bendrojo naudojimo objektų  administratoriaus veiklos, susijusios su administruojamu namu, ataskaitos pavyzdinės formos patvirtinimo“ Nr. D1- 849.</w:t>
            </w:r>
          </w:p>
          <w:p w14:paraId="5A38B65C" w14:textId="77777777" w:rsidR="002B1081" w:rsidRPr="00C60DCC" w:rsidRDefault="002B1081" w:rsidP="00682EF4">
            <w:pPr>
              <w:jc w:val="both"/>
              <w:rPr>
                <w:rFonts w:ascii="Times New Roman" w:hAnsi="Times New Roman" w:cs="Times New Roman"/>
                <w:bCs/>
                <w:sz w:val="20"/>
                <w:szCs w:val="20"/>
                <w:lang w:eastAsia="lt-LT"/>
              </w:rPr>
            </w:pPr>
            <w:r w:rsidRPr="00C60DCC">
              <w:rPr>
                <w:rFonts w:ascii="Times New Roman" w:hAnsi="Times New Roman" w:cs="Times New Roman"/>
                <w:bCs/>
                <w:sz w:val="20"/>
                <w:szCs w:val="20"/>
                <w:lang w:eastAsia="lt-LT"/>
              </w:rPr>
              <w:t xml:space="preserve">5. Veiklos metinę ataskaitą teikti tvirtinti visuotiniam susirinkimui, kuris turi būti šaukiamas kasmet ne vėliau kaip per 5 mėnesius pasibaigus finansiniams metams (BĮ 11 str. 3 d.); </w:t>
            </w:r>
          </w:p>
          <w:p w14:paraId="4CB8CB27" w14:textId="77777777" w:rsidR="002B1081" w:rsidRPr="00C60DCC" w:rsidRDefault="002B1081" w:rsidP="00682EF4">
            <w:pPr>
              <w:jc w:val="both"/>
              <w:rPr>
                <w:rFonts w:ascii="Times New Roman" w:hAnsi="Times New Roman" w:cs="Times New Roman"/>
                <w:bCs/>
                <w:color w:val="000000"/>
                <w:sz w:val="20"/>
                <w:szCs w:val="20"/>
              </w:rPr>
            </w:pPr>
            <w:r w:rsidRPr="00C60DCC">
              <w:rPr>
                <w:rFonts w:ascii="Times New Roman" w:hAnsi="Times New Roman" w:cs="Times New Roman"/>
                <w:bCs/>
                <w:sz w:val="20"/>
                <w:szCs w:val="20"/>
                <w:lang w:eastAsia="lt-LT"/>
              </w:rPr>
              <w:t xml:space="preserve">6. </w:t>
            </w:r>
            <w:r w:rsidRPr="00C60DCC">
              <w:rPr>
                <w:rFonts w:ascii="Times New Roman" w:hAnsi="Times New Roman" w:cs="Times New Roman"/>
                <w:bCs/>
                <w:color w:val="000000"/>
                <w:sz w:val="20"/>
                <w:szCs w:val="20"/>
              </w:rPr>
              <w:t>Pranešimą apie šaukiamą visuotinį susirinkimą ne vėliau kaip prieš 14 dienų iki susirinkimo dienos paskelbti namo skelbimų lentoje arba kitose gerai matomose vietose, nurodyti susirinkimo vietą, datą ir laiką, kartu paskelbti susirinkimo darbotvarkę ir siūlomų sprendimų projektus. Apie metinę  pajamų ir išlaidų sąmatą, apie visuotinį susirinkimą butų savininkams  pranešti raštu (BĮ 11 str. 2 d.).</w:t>
            </w:r>
          </w:p>
          <w:p w14:paraId="685667F0" w14:textId="77777777" w:rsidR="002B1081" w:rsidRPr="00C60DCC" w:rsidRDefault="002B1081" w:rsidP="00682EF4">
            <w:pPr>
              <w:jc w:val="both"/>
              <w:rPr>
                <w:rFonts w:ascii="Times New Roman" w:hAnsi="Times New Roman" w:cs="Times New Roman"/>
                <w:bCs/>
                <w:sz w:val="20"/>
                <w:szCs w:val="20"/>
                <w:lang w:eastAsia="lt-LT"/>
              </w:rPr>
            </w:pPr>
            <w:r w:rsidRPr="00C60DCC">
              <w:rPr>
                <w:rFonts w:ascii="Times New Roman" w:hAnsi="Times New Roman" w:cs="Times New Roman"/>
                <w:bCs/>
                <w:sz w:val="20"/>
                <w:szCs w:val="20"/>
                <w:lang w:eastAsia="lt-LT"/>
              </w:rPr>
              <w:t>7. Sudaryti sutartį su namo techninės priežiūros darbus atliekančiu kvalifikuotu asmeniu.</w:t>
            </w:r>
          </w:p>
          <w:p w14:paraId="55DE5B0C" w14:textId="77777777" w:rsidR="002B1081" w:rsidRPr="00C60DCC" w:rsidRDefault="002B1081" w:rsidP="00682EF4">
            <w:pPr>
              <w:tabs>
                <w:tab w:val="left" w:pos="720"/>
              </w:tabs>
              <w:jc w:val="both"/>
              <w:rPr>
                <w:rFonts w:ascii="Times New Roman" w:hAnsi="Times New Roman" w:cs="Times New Roman"/>
                <w:bCs/>
                <w:sz w:val="20"/>
                <w:szCs w:val="20"/>
              </w:rPr>
            </w:pPr>
            <w:r w:rsidRPr="00C60DCC">
              <w:rPr>
                <w:rFonts w:ascii="Times New Roman" w:hAnsi="Times New Roman" w:cs="Times New Roman"/>
                <w:bCs/>
                <w:sz w:val="20"/>
                <w:szCs w:val="20"/>
                <w:lang w:eastAsia="lt-LT"/>
              </w:rPr>
              <w:t xml:space="preserve">8. </w:t>
            </w:r>
            <w:r w:rsidRPr="00C60DCC">
              <w:rPr>
                <w:rFonts w:ascii="Times New Roman" w:hAnsi="Times New Roman" w:cs="Times New Roman"/>
                <w:bCs/>
                <w:sz w:val="20"/>
                <w:szCs w:val="20"/>
              </w:rPr>
              <w:t>Minimalų kaupimo tarifą apskaičiuoti pagal buto naudingą plotą.</w:t>
            </w:r>
          </w:p>
          <w:p w14:paraId="4E57B4AC" w14:textId="77777777" w:rsidR="002B1081" w:rsidRPr="00C60DCC" w:rsidRDefault="002B1081" w:rsidP="00682EF4">
            <w:pPr>
              <w:jc w:val="both"/>
              <w:rPr>
                <w:rFonts w:ascii="Times New Roman" w:hAnsi="Times New Roman" w:cs="Times New Roman"/>
                <w:bCs/>
                <w:sz w:val="20"/>
                <w:szCs w:val="20"/>
                <w:u w:val="single"/>
                <w:lang w:eastAsia="lt-LT"/>
              </w:rPr>
            </w:pPr>
            <w:r w:rsidRPr="00C60DCC">
              <w:rPr>
                <w:rFonts w:ascii="Times New Roman" w:hAnsi="Times New Roman" w:cs="Times New Roman"/>
                <w:bCs/>
                <w:sz w:val="20"/>
                <w:szCs w:val="20"/>
                <w:lang w:eastAsia="lt-LT"/>
              </w:rPr>
              <w:t xml:space="preserve">9. </w:t>
            </w:r>
            <w:r w:rsidRPr="00C60DCC">
              <w:rPr>
                <w:rFonts w:ascii="Times New Roman" w:hAnsi="Times New Roman" w:cs="Times New Roman"/>
                <w:bCs/>
                <w:sz w:val="20"/>
                <w:szCs w:val="20"/>
                <w:u w:val="single"/>
                <w:lang w:eastAsia="lt-LT"/>
              </w:rPr>
              <w:t xml:space="preserve">Atstatyti 400, 00 Eur, išleistas kaupimo fondo  lėšos </w:t>
            </w:r>
            <w:proofErr w:type="spellStart"/>
            <w:r w:rsidRPr="00C60DCC">
              <w:rPr>
                <w:rFonts w:ascii="Times New Roman" w:hAnsi="Times New Roman" w:cs="Times New Roman"/>
                <w:bCs/>
                <w:sz w:val="20"/>
                <w:szCs w:val="20"/>
                <w:u w:val="single"/>
                <w:lang w:eastAsia="lt-LT"/>
              </w:rPr>
              <w:t>vejapjovės</w:t>
            </w:r>
            <w:proofErr w:type="spellEnd"/>
            <w:r w:rsidRPr="00C60DCC">
              <w:rPr>
                <w:rFonts w:ascii="Times New Roman" w:hAnsi="Times New Roman" w:cs="Times New Roman"/>
                <w:bCs/>
                <w:sz w:val="20"/>
                <w:szCs w:val="20"/>
                <w:u w:val="single"/>
                <w:lang w:eastAsia="lt-LT"/>
              </w:rPr>
              <w:t xml:space="preserve"> pirkimui, įnešti į kaupimo fondo sąskaitą ir savivaldybei pateikti banko sąskaitos išrašo kopiją.</w:t>
            </w:r>
          </w:p>
          <w:p w14:paraId="15BB181B" w14:textId="77777777" w:rsidR="002B1081" w:rsidRPr="00124665" w:rsidRDefault="002B1081" w:rsidP="00682EF4">
            <w:pPr>
              <w:tabs>
                <w:tab w:val="left" w:pos="720"/>
              </w:tabs>
              <w:jc w:val="both"/>
              <w:rPr>
                <w:rFonts w:ascii="Times New Roman" w:hAnsi="Times New Roman" w:cs="Times New Roman"/>
                <w:bCs/>
                <w:sz w:val="20"/>
                <w:szCs w:val="20"/>
                <w:lang w:eastAsia="lt-LT"/>
              </w:rPr>
            </w:pPr>
            <w:r>
              <w:rPr>
                <w:rFonts w:ascii="Times New Roman" w:hAnsi="Times New Roman" w:cs="Times New Roman"/>
                <w:bCs/>
                <w:sz w:val="20"/>
                <w:szCs w:val="20"/>
                <w:lang w:eastAsia="lt-LT"/>
              </w:rPr>
              <w:t>10</w:t>
            </w:r>
            <w:r w:rsidRPr="00C60DCC">
              <w:rPr>
                <w:rFonts w:ascii="Times New Roman" w:hAnsi="Times New Roman" w:cs="Times New Roman"/>
                <w:bCs/>
                <w:sz w:val="20"/>
                <w:szCs w:val="20"/>
                <w:lang w:eastAsia="lt-LT"/>
              </w:rPr>
              <w:t>. Su Patikrinimo aktu supažindinti  butų ir kitų patalpų savininkus.</w:t>
            </w:r>
          </w:p>
        </w:tc>
      </w:tr>
      <w:tr w:rsidR="002B1081" w:rsidRPr="00C7590E" w14:paraId="58D74F3E" w14:textId="77777777" w:rsidTr="00666AB9">
        <w:trPr>
          <w:trHeight w:val="113"/>
        </w:trPr>
        <w:tc>
          <w:tcPr>
            <w:tcW w:w="0" w:type="auto"/>
          </w:tcPr>
          <w:p w14:paraId="09666C2E"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8.</w:t>
            </w:r>
          </w:p>
        </w:tc>
        <w:tc>
          <w:tcPr>
            <w:tcW w:w="3797" w:type="dxa"/>
          </w:tcPr>
          <w:p w14:paraId="3950DEC1"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„Admituras“, 300044206</w:t>
            </w:r>
          </w:p>
          <w:p w14:paraId="6E7E54DF" w14:textId="77777777" w:rsidR="002B1081" w:rsidRPr="004743B1" w:rsidRDefault="002B1081" w:rsidP="00682EF4">
            <w:pPr>
              <w:rPr>
                <w:rFonts w:ascii="Times New Roman" w:hAnsi="Times New Roman" w:cs="Times New Roman"/>
                <w:sz w:val="20"/>
                <w:szCs w:val="20"/>
              </w:rPr>
            </w:pPr>
          </w:p>
        </w:tc>
        <w:tc>
          <w:tcPr>
            <w:tcW w:w="2976" w:type="dxa"/>
          </w:tcPr>
          <w:p w14:paraId="7F8AE924" w14:textId="77777777" w:rsidR="002B1081" w:rsidRDefault="002B1081" w:rsidP="00682EF4">
            <w:pPr>
              <w:jc w:val="center"/>
              <w:rPr>
                <w:rFonts w:ascii="Times New Roman" w:hAnsi="Times New Roman" w:cs="Times New Roman"/>
                <w:sz w:val="20"/>
                <w:szCs w:val="20"/>
              </w:rPr>
            </w:pPr>
            <w:r>
              <w:rPr>
                <w:rFonts w:ascii="Times New Roman" w:hAnsi="Times New Roman" w:cs="Times New Roman"/>
                <w:sz w:val="20"/>
                <w:szCs w:val="20"/>
              </w:rPr>
              <w:t>Ventos</w:t>
            </w:r>
            <w:r w:rsidRPr="003F2E75">
              <w:rPr>
                <w:rFonts w:ascii="Times New Roman" w:hAnsi="Times New Roman" w:cs="Times New Roman"/>
                <w:sz w:val="20"/>
                <w:szCs w:val="20"/>
              </w:rPr>
              <w:t xml:space="preserve"> g.</w:t>
            </w:r>
            <w:r>
              <w:rPr>
                <w:rFonts w:ascii="Times New Roman" w:hAnsi="Times New Roman" w:cs="Times New Roman"/>
                <w:sz w:val="20"/>
                <w:szCs w:val="20"/>
              </w:rPr>
              <w:t xml:space="preserve"> 73</w:t>
            </w:r>
            <w:r w:rsidRPr="003F2E75">
              <w:rPr>
                <w:rFonts w:ascii="Times New Roman" w:hAnsi="Times New Roman" w:cs="Times New Roman"/>
                <w:sz w:val="20"/>
                <w:szCs w:val="20"/>
              </w:rPr>
              <w:t xml:space="preserve">, </w:t>
            </w:r>
            <w:r>
              <w:rPr>
                <w:rFonts w:ascii="Times New Roman" w:hAnsi="Times New Roman" w:cs="Times New Roman"/>
                <w:sz w:val="20"/>
                <w:szCs w:val="20"/>
              </w:rPr>
              <w:t>Mažeikiai</w:t>
            </w:r>
          </w:p>
          <w:p w14:paraId="0F1F0D48" w14:textId="77777777" w:rsidR="002B1081" w:rsidRPr="00C7590E" w:rsidRDefault="002B1081" w:rsidP="00682EF4">
            <w:pPr>
              <w:jc w:val="center"/>
              <w:rPr>
                <w:rFonts w:ascii="Times New Roman" w:hAnsi="Times New Roman" w:cs="Times New Roman"/>
                <w:sz w:val="20"/>
                <w:szCs w:val="20"/>
              </w:rPr>
            </w:pPr>
            <w:r>
              <w:rPr>
                <w:rFonts w:ascii="Times New Roman" w:hAnsi="Times New Roman" w:cs="Times New Roman"/>
                <w:sz w:val="20"/>
                <w:szCs w:val="20"/>
              </w:rPr>
              <w:t xml:space="preserve">2023-11-13 Nr. </w:t>
            </w:r>
            <w:r w:rsidRPr="00751F39">
              <w:rPr>
                <w:rFonts w:ascii="Times New Roman" w:hAnsi="Times New Roman" w:cs="Times New Roman"/>
                <w:sz w:val="20"/>
                <w:szCs w:val="20"/>
              </w:rPr>
              <w:t>TV29-</w:t>
            </w:r>
            <w:r>
              <w:rPr>
                <w:rFonts w:ascii="Times New Roman" w:hAnsi="Times New Roman" w:cs="Times New Roman"/>
                <w:sz w:val="20"/>
                <w:szCs w:val="20"/>
              </w:rPr>
              <w:t>9</w:t>
            </w:r>
          </w:p>
        </w:tc>
        <w:tc>
          <w:tcPr>
            <w:tcW w:w="7655" w:type="dxa"/>
          </w:tcPr>
          <w:p w14:paraId="354D38BB" w14:textId="77777777" w:rsidR="002B1081" w:rsidRPr="00310048" w:rsidRDefault="002B1081" w:rsidP="00682EF4">
            <w:pPr>
              <w:jc w:val="both"/>
              <w:rPr>
                <w:rFonts w:ascii="Times New Roman" w:hAnsi="Times New Roman" w:cs="Times New Roman"/>
                <w:bCs/>
                <w:sz w:val="20"/>
                <w:szCs w:val="20"/>
                <w:lang w:eastAsia="lt-LT"/>
              </w:rPr>
            </w:pPr>
            <w:r w:rsidRPr="00310048">
              <w:rPr>
                <w:rFonts w:ascii="Times New Roman" w:hAnsi="Times New Roman" w:cs="Times New Roman"/>
                <w:b/>
                <w:bCs/>
                <w:sz w:val="20"/>
                <w:szCs w:val="20"/>
              </w:rPr>
              <w:t>Bendrojo naudojimo objektų valdytojui teiktos rekomendacijos, nustačius trūkumus:</w:t>
            </w:r>
          </w:p>
          <w:p w14:paraId="6E8632E6" w14:textId="77777777" w:rsidR="002B1081" w:rsidRDefault="002B1081" w:rsidP="00682EF4">
            <w:pPr>
              <w:tabs>
                <w:tab w:val="left" w:pos="720"/>
              </w:tabs>
              <w:spacing w:line="259" w:lineRule="auto"/>
              <w:jc w:val="both"/>
              <w:rPr>
                <w:rFonts w:ascii="Times New Roman" w:hAnsi="Times New Roman" w:cs="Times New Roman"/>
                <w:sz w:val="20"/>
                <w:szCs w:val="20"/>
                <w:u w:val="single"/>
                <w:lang w:eastAsia="lt-LT"/>
              </w:rPr>
            </w:pPr>
            <w:r w:rsidRPr="00310048">
              <w:rPr>
                <w:rFonts w:ascii="Times New Roman" w:hAnsi="Times New Roman" w:cs="Times New Roman"/>
                <w:sz w:val="20"/>
                <w:szCs w:val="20"/>
                <w:lang w:eastAsia="lt-LT"/>
              </w:rPr>
              <w:t xml:space="preserve">1. Namo butų ir kitų patalpų ir patalpų savininkų (naudotojų) sąrašą atnaujinti kasmet pagal valstybės įmonės Registrų centro ir patalpų savininkų pateiktus duomenis. </w:t>
            </w:r>
            <w:r w:rsidRPr="00310048">
              <w:rPr>
                <w:rFonts w:ascii="Times New Roman" w:hAnsi="Times New Roman" w:cs="Times New Roman"/>
                <w:sz w:val="20"/>
                <w:szCs w:val="20"/>
                <w:u w:val="single"/>
                <w:lang w:eastAsia="lt-LT"/>
              </w:rPr>
              <w:t>Patikrinimui pateiktas 2019-10-11 datos VĮ Registrų centro  išduotas sąrašas, kuriame kai kurie  butų savininkai yra pasikeitę, buvusių butų savininkų pavardės išbrauktos, ranka įrašyti nauji buto savininkai. Sąraše nenurodytas buto savininko telefono numeris, el. pašto adresas.</w:t>
            </w:r>
          </w:p>
          <w:p w14:paraId="2D5BA102" w14:textId="77777777" w:rsidR="002B1081" w:rsidRDefault="002B1081" w:rsidP="00682EF4">
            <w:pPr>
              <w:tabs>
                <w:tab w:val="left" w:pos="720"/>
              </w:tabs>
              <w:spacing w:line="259" w:lineRule="auto"/>
              <w:jc w:val="both"/>
              <w:rPr>
                <w:rFonts w:ascii="Times New Roman" w:hAnsi="Times New Roman" w:cs="Times New Roman"/>
                <w:color w:val="000000"/>
                <w:sz w:val="20"/>
                <w:szCs w:val="20"/>
              </w:rPr>
            </w:pPr>
            <w:r w:rsidRPr="00310048">
              <w:rPr>
                <w:rFonts w:ascii="Times New Roman" w:hAnsi="Times New Roman" w:cs="Times New Roman"/>
                <w:sz w:val="20"/>
                <w:szCs w:val="20"/>
                <w:lang w:eastAsia="lt-LT"/>
              </w:rPr>
              <w:t xml:space="preserve">2. Vadovaujantis Nuostatų 16 p. (Nuostatų redakcija nuo 2023 m. sausio 1 d.)  namo atstovai neišrinkti, siūlome </w:t>
            </w:r>
            <w:r w:rsidRPr="00310048">
              <w:rPr>
                <w:rFonts w:ascii="Times New Roman" w:hAnsi="Times New Roman" w:cs="Times New Roman"/>
                <w:color w:val="000000"/>
                <w:sz w:val="20"/>
                <w:szCs w:val="20"/>
              </w:rPr>
              <w:t>organizuoti balsavimą raštu dėl daugiabučio namo atstovo (atstovų) išrinkimo.</w:t>
            </w:r>
          </w:p>
          <w:p w14:paraId="2F3CA285" w14:textId="77777777" w:rsidR="002B1081" w:rsidRPr="00C60DCC" w:rsidRDefault="002B1081" w:rsidP="00682EF4">
            <w:pPr>
              <w:tabs>
                <w:tab w:val="left" w:pos="720"/>
              </w:tabs>
              <w:spacing w:line="259" w:lineRule="auto"/>
              <w:jc w:val="both"/>
              <w:rPr>
                <w:rFonts w:ascii="Times New Roman" w:hAnsi="Times New Roman" w:cs="Times New Roman"/>
                <w:sz w:val="20"/>
                <w:szCs w:val="20"/>
                <w:lang w:eastAsia="lt-LT"/>
              </w:rPr>
            </w:pPr>
            <w:r w:rsidRPr="00310048">
              <w:rPr>
                <w:rFonts w:ascii="Times New Roman" w:hAnsi="Times New Roman" w:cs="Times New Roman"/>
                <w:sz w:val="20"/>
                <w:szCs w:val="20"/>
                <w:lang w:eastAsia="lt-LT"/>
              </w:rPr>
              <w:t>.3. Vadovaujantis</w:t>
            </w:r>
            <w:r w:rsidRPr="00310048">
              <w:rPr>
                <w:rFonts w:ascii="Times New Roman" w:hAnsi="Times New Roman" w:cs="Times New Roman"/>
                <w:color w:val="FF0000"/>
                <w:sz w:val="20"/>
                <w:szCs w:val="20"/>
                <w:lang w:eastAsia="lt-LT"/>
              </w:rPr>
              <w:t xml:space="preserve"> </w:t>
            </w:r>
            <w:r w:rsidRPr="00310048">
              <w:rPr>
                <w:rFonts w:ascii="Times New Roman" w:hAnsi="Times New Roman" w:cs="Times New Roman"/>
                <w:sz w:val="20"/>
                <w:szCs w:val="20"/>
                <w:lang w:eastAsia="lt-LT"/>
              </w:rPr>
              <w:t xml:space="preserve">Nuostatų 4.4 p.  reikalavimais patvirtintą ilgalaikį planą per 5 darbo dienas skelbti interneto svetainėje ir plano kopijas pateikti patalpų savininkams. </w:t>
            </w:r>
          </w:p>
          <w:p w14:paraId="44338529" w14:textId="77777777" w:rsidR="002B1081" w:rsidRPr="00310048" w:rsidRDefault="002B1081" w:rsidP="00682EF4">
            <w:pPr>
              <w:jc w:val="both"/>
              <w:rPr>
                <w:rFonts w:ascii="Times New Roman" w:hAnsi="Times New Roman" w:cs="Times New Roman"/>
                <w:sz w:val="20"/>
                <w:szCs w:val="20"/>
                <w:u w:val="single"/>
                <w:lang w:eastAsia="lt-LT"/>
              </w:rPr>
            </w:pPr>
            <w:r w:rsidRPr="00310048">
              <w:rPr>
                <w:rFonts w:ascii="Times New Roman" w:hAnsi="Times New Roman" w:cs="Times New Roman"/>
                <w:sz w:val="20"/>
                <w:szCs w:val="20"/>
                <w:lang w:eastAsia="lt-LT"/>
              </w:rPr>
              <w:t xml:space="preserve">4. Daugiabučio gyvenamojo namo ar kitos paskirties pastato (pastatų) bendrojo naudojimo objektų aprašo, daugiabučio namo priežiūros ūkinio finansinio plano </w:t>
            </w:r>
            <w:r w:rsidRPr="00310048">
              <w:rPr>
                <w:rFonts w:ascii="Times New Roman" w:hAnsi="Times New Roman" w:cs="Times New Roman"/>
                <w:color w:val="000000"/>
                <w:sz w:val="20"/>
                <w:szCs w:val="20"/>
                <w:lang w:eastAsia="lt-LT"/>
              </w:rPr>
              <w:t>kopijas Administravimo nuostatų 14.4 papunktyje nurodytu būdu  pateikti internetiniame puslapyje neregistruotiems patalpų savininkams.</w:t>
            </w:r>
          </w:p>
          <w:p w14:paraId="07883C42" w14:textId="77777777" w:rsidR="002B1081" w:rsidRPr="00310048" w:rsidRDefault="002B1081" w:rsidP="00682EF4">
            <w:pPr>
              <w:jc w:val="both"/>
              <w:rPr>
                <w:rFonts w:ascii="Times New Roman" w:hAnsi="Times New Roman" w:cs="Times New Roman"/>
                <w:sz w:val="20"/>
                <w:szCs w:val="20"/>
                <w:lang w:eastAsia="lt-LT"/>
              </w:rPr>
            </w:pPr>
            <w:r w:rsidRPr="00310048">
              <w:rPr>
                <w:rFonts w:ascii="Times New Roman" w:hAnsi="Times New Roman" w:cs="Times New Roman"/>
                <w:sz w:val="20"/>
                <w:szCs w:val="20"/>
                <w:lang w:eastAsia="lt-LT"/>
              </w:rPr>
              <w:t>5. Vykdant daugiabučio namo bendrojo naudojimo objektų remonto darbus iš kaupimo fondo lėšų pagal gautus gyventojų prašymus, užtikrinti, kad  prašymuose pasirašytų butų ar kitų patalpų savininkai, o ne kiti (butą nuomojantys) asmenys.</w:t>
            </w:r>
          </w:p>
          <w:p w14:paraId="107C5299" w14:textId="77777777" w:rsidR="002B1081" w:rsidRPr="00310048" w:rsidRDefault="002B1081" w:rsidP="00682EF4">
            <w:pPr>
              <w:pStyle w:val="prastasiniatinklio"/>
              <w:spacing w:before="0" w:beforeAutospacing="0" w:after="0" w:afterAutospacing="0"/>
              <w:jc w:val="both"/>
              <w:rPr>
                <w:rFonts w:ascii="Times New Roman" w:hAnsi="Times New Roman" w:cs="Times New Roman"/>
                <w:b/>
                <w:bCs/>
                <w:sz w:val="20"/>
                <w:szCs w:val="20"/>
              </w:rPr>
            </w:pPr>
            <w:r w:rsidRPr="00310048">
              <w:rPr>
                <w:rFonts w:ascii="Times New Roman" w:hAnsi="Times New Roman" w:cs="Times New Roman"/>
                <w:sz w:val="20"/>
                <w:szCs w:val="20"/>
                <w:lang w:eastAsia="lt-LT"/>
              </w:rPr>
              <w:t xml:space="preserve">6. Kaupimo fondo lėšas naudoti pagal paskirtį </w:t>
            </w:r>
            <w:r w:rsidRPr="00310048">
              <w:rPr>
                <w:rFonts w:ascii="Times New Roman" w:hAnsi="Times New Roman" w:cs="Times New Roman"/>
                <w:color w:val="333333"/>
                <w:sz w:val="20"/>
                <w:szCs w:val="20"/>
                <w:shd w:val="clear" w:color="auto" w:fill="FFFFFF"/>
              </w:rPr>
              <w:t>tik </w:t>
            </w:r>
            <w:r w:rsidRPr="00310048">
              <w:rPr>
                <w:rStyle w:val="Grietas"/>
                <w:rFonts w:ascii="Times New Roman" w:hAnsi="Times New Roman" w:cs="Times New Roman"/>
                <w:color w:val="333333"/>
                <w:sz w:val="20"/>
                <w:szCs w:val="20"/>
                <w:shd w:val="clear" w:color="auto" w:fill="FFFFFF"/>
              </w:rPr>
              <w:t>namo bendrojo naudojimo objektų atnaujinimui</w:t>
            </w:r>
            <w:r w:rsidRPr="00310048">
              <w:rPr>
                <w:rFonts w:ascii="Times New Roman" w:hAnsi="Times New Roman" w:cs="Times New Roman"/>
                <w:color w:val="333333"/>
                <w:sz w:val="20"/>
                <w:szCs w:val="20"/>
                <w:shd w:val="clear" w:color="auto" w:fill="FFFFFF"/>
              </w:rPr>
              <w:t> ir tik vadinamiems </w:t>
            </w:r>
            <w:r w:rsidRPr="00310048">
              <w:rPr>
                <w:rStyle w:val="Grietas"/>
                <w:rFonts w:ascii="Times New Roman" w:hAnsi="Times New Roman" w:cs="Times New Roman"/>
                <w:color w:val="333333"/>
                <w:sz w:val="20"/>
                <w:szCs w:val="20"/>
                <w:shd w:val="clear" w:color="auto" w:fill="FFFFFF"/>
              </w:rPr>
              <w:t>privalomiesiems darbams</w:t>
            </w:r>
            <w:r w:rsidRPr="00310048">
              <w:rPr>
                <w:rFonts w:ascii="Times New Roman" w:hAnsi="Times New Roman" w:cs="Times New Roman"/>
                <w:color w:val="333333"/>
                <w:sz w:val="20"/>
                <w:szCs w:val="20"/>
                <w:shd w:val="clear" w:color="auto" w:fill="FFFFFF"/>
              </w:rPr>
              <w:t xml:space="preserve"> (numatytiems ir nenumatytiems) finansuoti, o visoms </w:t>
            </w:r>
            <w:r w:rsidRPr="00310048">
              <w:rPr>
                <w:rFonts w:ascii="Times New Roman" w:hAnsi="Times New Roman" w:cs="Times New Roman"/>
                <w:b/>
                <w:bCs/>
                <w:color w:val="333333"/>
                <w:sz w:val="20"/>
                <w:szCs w:val="20"/>
                <w:shd w:val="clear" w:color="auto" w:fill="FFFFFF"/>
              </w:rPr>
              <w:t>kitoms būtinosioms reikmėms turi būti renkamos kitos (ne kaupimo) biudžete numatytos/nenumatytos įmokos.</w:t>
            </w:r>
          </w:p>
          <w:p w14:paraId="0C7967EA" w14:textId="77777777" w:rsidR="002B1081" w:rsidRPr="00310048" w:rsidRDefault="002B1081" w:rsidP="00682EF4">
            <w:pPr>
              <w:jc w:val="both"/>
              <w:rPr>
                <w:rFonts w:ascii="Times New Roman" w:hAnsi="Times New Roman" w:cs="Times New Roman"/>
                <w:sz w:val="20"/>
                <w:szCs w:val="20"/>
                <w:lang w:eastAsia="lt-LT"/>
              </w:rPr>
            </w:pPr>
            <w:r w:rsidRPr="00310048">
              <w:rPr>
                <w:rFonts w:ascii="Times New Roman" w:hAnsi="Times New Roman" w:cs="Times New Roman"/>
                <w:sz w:val="20"/>
                <w:szCs w:val="20"/>
                <w:lang w:eastAsia="lt-LT"/>
              </w:rPr>
              <w:t>7. Susirinkimų protokolus laiku pateikti pasirašyti susirinkimų pirmininkui (2021-05-19  susirinkimo protokolas Nr. 05/1, 2021-10-14  susirinkimo protokolas Nr. 10/1, 2022-02-23 susirinkimo protokolas Nr. 22/2 patikrinimui pateikti nepasirašyti susirinkimo pirmininko);</w:t>
            </w:r>
          </w:p>
          <w:p w14:paraId="2894358E" w14:textId="77777777" w:rsidR="002B1081" w:rsidRPr="00124665" w:rsidRDefault="002B1081" w:rsidP="00682EF4">
            <w:pPr>
              <w:pStyle w:val="Sraopastraipa"/>
              <w:tabs>
                <w:tab w:val="left" w:pos="720"/>
              </w:tabs>
              <w:ind w:left="0"/>
              <w:jc w:val="both"/>
              <w:rPr>
                <w:rFonts w:ascii="Times New Roman" w:hAnsi="Times New Roman" w:cs="Times New Roman"/>
                <w:sz w:val="20"/>
                <w:szCs w:val="20"/>
                <w:u w:val="single"/>
              </w:rPr>
            </w:pPr>
            <w:r w:rsidRPr="00310048">
              <w:rPr>
                <w:rFonts w:ascii="Times New Roman" w:hAnsi="Times New Roman" w:cs="Times New Roman"/>
                <w:sz w:val="20"/>
                <w:szCs w:val="20"/>
                <w:lang w:eastAsia="lt-LT"/>
              </w:rPr>
              <w:t xml:space="preserve">8. Vadovautis </w:t>
            </w:r>
            <w:r w:rsidRPr="00310048">
              <w:rPr>
                <w:rFonts w:ascii="Times New Roman" w:hAnsi="Times New Roman" w:cs="Times New Roman"/>
                <w:sz w:val="20"/>
                <w:szCs w:val="20"/>
              </w:rPr>
              <w:t>Butų ir kitų patalpų savininkų susirinkimų šaukimo, darbotvarkės ir priimtų sprendimų skelbimo tvarkos aprašo, patvirtinto 2012-11-22 Lietuvos Respublikos Aplinkos ministro įsakymu Nr. D1-961 „Dėl butų ir kitų patalpų savininkų susirinkimų šaukimo, darbotvarkės ir priimtų sprendimų skelbimo tvarkos aprašo patvirtinimo“ priimtus sprendimus interneto svetainėje neregistruotiems vartotojams  skelbti vadovaujantis 9 punkto reikalavimais.</w:t>
            </w:r>
            <w:r w:rsidRPr="00310048">
              <w:rPr>
                <w:rFonts w:ascii="Times New Roman" w:hAnsi="Times New Roman" w:cs="Times New Roman"/>
                <w:b/>
                <w:bCs/>
                <w:sz w:val="20"/>
                <w:szCs w:val="20"/>
                <w:u w:val="single"/>
              </w:rPr>
              <w:t xml:space="preserve"> </w:t>
            </w:r>
            <w:r w:rsidRPr="00310048">
              <w:rPr>
                <w:rFonts w:ascii="Times New Roman" w:hAnsi="Times New Roman" w:cs="Times New Roman"/>
                <w:sz w:val="20"/>
                <w:szCs w:val="20"/>
                <w:u w:val="single"/>
              </w:rPr>
              <w:t>(Interneto svetainėje nepaskelbti 2021-05-19, 2021-10-14 susirinkimų protokolai).</w:t>
            </w:r>
          </w:p>
        </w:tc>
      </w:tr>
      <w:tr w:rsidR="002B1081" w:rsidRPr="00C7590E" w14:paraId="75DD37DD" w14:textId="77777777" w:rsidTr="00666AB9">
        <w:trPr>
          <w:trHeight w:val="113"/>
        </w:trPr>
        <w:tc>
          <w:tcPr>
            <w:tcW w:w="0" w:type="auto"/>
          </w:tcPr>
          <w:p w14:paraId="5707E260"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9.</w:t>
            </w:r>
          </w:p>
        </w:tc>
        <w:tc>
          <w:tcPr>
            <w:tcW w:w="3797" w:type="dxa"/>
          </w:tcPr>
          <w:p w14:paraId="64846972" w14:textId="77777777" w:rsidR="002B1081" w:rsidRPr="004743B1" w:rsidRDefault="002B1081" w:rsidP="00682EF4">
            <w:pPr>
              <w:jc w:val="center"/>
              <w:rPr>
                <w:rFonts w:ascii="Times New Roman" w:hAnsi="Times New Roman" w:cs="Times New Roman"/>
                <w:b/>
                <w:bCs/>
                <w:sz w:val="20"/>
                <w:szCs w:val="20"/>
              </w:rPr>
            </w:pPr>
            <w:r w:rsidRPr="004743B1">
              <w:rPr>
                <w:rFonts w:ascii="Times New Roman" w:hAnsi="Times New Roman" w:cs="Times New Roman"/>
                <w:sz w:val="20"/>
                <w:szCs w:val="20"/>
              </w:rPr>
              <w:t>Jautakių g. 4, Mažeikiai, Jungtinės veiklos (partnerystės) sutartis</w:t>
            </w:r>
          </w:p>
        </w:tc>
        <w:tc>
          <w:tcPr>
            <w:tcW w:w="2976" w:type="dxa"/>
          </w:tcPr>
          <w:p w14:paraId="46CE1BD2" w14:textId="77777777" w:rsidR="002B1081" w:rsidRPr="00C7590E" w:rsidRDefault="002B1081" w:rsidP="00682EF4">
            <w:pPr>
              <w:jc w:val="center"/>
              <w:rPr>
                <w:rFonts w:ascii="Times New Roman" w:hAnsi="Times New Roman" w:cs="Times New Roman"/>
                <w:sz w:val="20"/>
                <w:szCs w:val="20"/>
              </w:rPr>
            </w:pPr>
          </w:p>
        </w:tc>
        <w:tc>
          <w:tcPr>
            <w:tcW w:w="7655" w:type="dxa"/>
          </w:tcPr>
          <w:p w14:paraId="6C0E2639" w14:textId="77777777" w:rsidR="002B1081" w:rsidRPr="00C7590E"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 xml:space="preserve">Mažeikių rajono administracijos direktoriaus </w:t>
            </w:r>
            <w:r w:rsidRPr="004743B1">
              <w:rPr>
                <w:rFonts w:ascii="Times New Roman" w:hAnsi="Times New Roman" w:cs="Times New Roman"/>
                <w:sz w:val="20"/>
                <w:szCs w:val="20"/>
              </w:rPr>
              <w:t>2023 m. lapkričio 24 d. Nr. A1-1595</w:t>
            </w:r>
            <w:r w:rsidRPr="00C83626">
              <w:rPr>
                <w:rFonts w:ascii="Times New Roman" w:hAnsi="Times New Roman" w:cs="Times New Roman"/>
                <w:sz w:val="20"/>
                <w:szCs w:val="20"/>
              </w:rPr>
              <w:t xml:space="preserve">  „Dėl daugiabučių gyvenamųjų namų bendrojo naudojimo objektų valdytojų patikrinimų plano patvirtinimo“  daugiabučių gyvenamųjų namų bendrojo naudojimo objektų valdytojų patikrinimas perkeltas į 2024 m. planą</w:t>
            </w:r>
          </w:p>
        </w:tc>
      </w:tr>
      <w:tr w:rsidR="002B1081" w:rsidRPr="00C7590E" w14:paraId="73168CCE" w14:textId="77777777" w:rsidTr="00666AB9">
        <w:trPr>
          <w:trHeight w:val="113"/>
        </w:trPr>
        <w:tc>
          <w:tcPr>
            <w:tcW w:w="0" w:type="auto"/>
          </w:tcPr>
          <w:p w14:paraId="42B50D80"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10.</w:t>
            </w:r>
          </w:p>
        </w:tc>
        <w:tc>
          <w:tcPr>
            <w:tcW w:w="3797" w:type="dxa"/>
          </w:tcPr>
          <w:p w14:paraId="36D3B6DA"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„Tavo pastogė“, 166576994,</w:t>
            </w:r>
          </w:p>
          <w:p w14:paraId="731A8A61" w14:textId="77777777" w:rsidR="002B1081" w:rsidRPr="004743B1" w:rsidRDefault="002B1081" w:rsidP="00682EF4">
            <w:pPr>
              <w:jc w:val="center"/>
              <w:rPr>
                <w:rFonts w:ascii="Times New Roman" w:hAnsi="Times New Roman" w:cs="Times New Roman"/>
                <w:b/>
                <w:bCs/>
                <w:sz w:val="20"/>
                <w:szCs w:val="20"/>
              </w:rPr>
            </w:pPr>
          </w:p>
        </w:tc>
        <w:tc>
          <w:tcPr>
            <w:tcW w:w="2976" w:type="dxa"/>
          </w:tcPr>
          <w:p w14:paraId="5C3BAC7D" w14:textId="77777777" w:rsidR="002B108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Sodų g. 11, Mažeiki</w:t>
            </w:r>
            <w:r>
              <w:rPr>
                <w:rFonts w:ascii="Times New Roman" w:hAnsi="Times New Roman" w:cs="Times New Roman"/>
                <w:sz w:val="20"/>
                <w:szCs w:val="20"/>
              </w:rPr>
              <w:t>ai</w:t>
            </w:r>
          </w:p>
          <w:p w14:paraId="78551DFC" w14:textId="77777777" w:rsidR="002B1081" w:rsidRPr="00C7590E" w:rsidRDefault="002B1081" w:rsidP="00682EF4">
            <w:pPr>
              <w:jc w:val="center"/>
              <w:rPr>
                <w:rFonts w:ascii="Times New Roman" w:hAnsi="Times New Roman" w:cs="Times New Roman"/>
                <w:sz w:val="20"/>
                <w:szCs w:val="20"/>
              </w:rPr>
            </w:pPr>
            <w:r>
              <w:rPr>
                <w:rFonts w:ascii="Times New Roman" w:hAnsi="Times New Roman" w:cs="Times New Roman"/>
                <w:sz w:val="20"/>
                <w:szCs w:val="20"/>
              </w:rPr>
              <w:t>2023-10-30 Nr. TV29-8</w:t>
            </w:r>
          </w:p>
        </w:tc>
        <w:tc>
          <w:tcPr>
            <w:tcW w:w="7655" w:type="dxa"/>
          </w:tcPr>
          <w:p w14:paraId="746C3FEF" w14:textId="77777777" w:rsidR="002B1081" w:rsidRPr="00124665" w:rsidRDefault="002B1081" w:rsidP="00682EF4">
            <w:pPr>
              <w:suppressAutoHyphens/>
              <w:jc w:val="both"/>
              <w:rPr>
                <w:rFonts w:ascii="Times New Roman" w:hAnsi="Times New Roman" w:cs="Times New Roman"/>
                <w:b/>
                <w:bCs/>
                <w:sz w:val="20"/>
                <w:szCs w:val="20"/>
              </w:rPr>
            </w:pPr>
            <w:r w:rsidRPr="008E35CE">
              <w:rPr>
                <w:rFonts w:ascii="Times New Roman" w:hAnsi="Times New Roman" w:cs="Times New Roman"/>
                <w:b/>
                <w:bCs/>
                <w:sz w:val="20"/>
                <w:szCs w:val="20"/>
              </w:rPr>
              <w:t>Bendrojo naudojimo objektų valdytojui teiktos rekomendacijos, nustačius trūkumus:</w:t>
            </w:r>
          </w:p>
          <w:p w14:paraId="77DDA989"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 xml:space="preserve">1. Visuotinius daugiabučio namo butų ir kitų patalpų savininkų susirinkimų protokolus surašyti vadovaujantis CK 2.90, 2.91 str. nuostatomis. </w:t>
            </w:r>
          </w:p>
          <w:p w14:paraId="0DBDD466"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2. Butų ir kitų patalpų savininkų susirinkime ar balsuojant raštu priimtus sprendimus skelbti bei pranešimus apie planuojamus susirinkimus rengti vadovaujantis Butų ir kitų patalpų savininkų susirinkimų šaukimo, darbotvarkės ir priimtų sprendimų skelbimo tvarkos aprašu, patvirtintu 2012-11-22 Lietuvos Respublikos aplinkos ministro įsakymu Nr. D1-961 „Dėl butų ir kitų patalpų savininkų susirinkimų šaukimo, darbotvarkės ir priimtų sprendimų skelbimo tvarkos aprašo patvirtinimo“.</w:t>
            </w:r>
          </w:p>
          <w:p w14:paraId="468A089F"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3. Vadovautis LR Vyriausybės 2001-05-23 nutarimu Nr. 603 (LR Vyriausybės 2022-12-29 nutarimo Nr. 1331 redakcija) daugiabučio namo bendrojo naudojimo objektų administravimo nuostatų 4.9 p. mėnesinių mokėjimų pranešimuose ar sąskaitose nurodyti informaciją apie namo bendrojo naudojimo objektų priežiūros paslaugų, atnaujinimo darbų, prekių, jei už juos apskaičiuoti papildomi mėnesiniai mokėjimai ar panaudotos patalpų savininkų kaupiamosios lėšos, teisinį pagrindą ir kainą.</w:t>
            </w:r>
          </w:p>
          <w:p w14:paraId="3879A51D" w14:textId="77777777" w:rsidR="002B1081"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4 Vadovautis LR Vyriausybės 2001-05-23 nutarimu Nr. 603 (LR Vyriausybės 2022-12-29 nutarimo Nr. 1331 redakcija) daugiabučio namo bendrojo naudojimo objektų administravimo nuostatų 14.2 p. interneto svetainės skiltyje, skirtoje konkretaus namo savininkams, papildomai skelbti savo veiklos šiame name laikotarpį, savininkų atstovo kontaktinę informaciją, namo būklės vertinimo prieš šildymo sezoną ir jam pasibaigus apžiūrų aktus, o vykdant pirkimus – paslaugų ir darbų pirkimų sąlygas, pirkimo rezultatus. Patalpinti savininkų priimtų sprendimų protokolus, patvirtintus darbų planus, namo bendrojo naudojimo objektų aprašą, namo priežiūros paslaugų tarifus.</w:t>
            </w:r>
          </w:p>
          <w:p w14:paraId="2DC00BD9"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5. Tinkamai pildyti metines veiklos ataskaitas, jose nurodant darbų vykdymo terminus ir teisinį pagrindą.</w:t>
            </w:r>
          </w:p>
          <w:p w14:paraId="3B935428"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6. Atliekant pirkimus vadovautis LR aplinkos ministro 2023-05-05 įsakymu Nr. D1-134 „Dėl Paslaugų, prekių ir darbų, susijusių su daugiabučio namo bendrojo naudojimo objektų administratoriaus administruojamu namu, pirkimų tvarkos aprašo patvirtinimo“ patvirtintu aprašu, jį skelbti interneto svetainėje.</w:t>
            </w:r>
          </w:p>
          <w:p w14:paraId="1E105195" w14:textId="77777777" w:rsidR="002B1081" w:rsidRPr="00C7590E"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7. Namo atstovą (atstovus) rinkti vadovautis LR Vyriausybės 2001-05-23 nutarimu Nr. 603 (LR Vyriausybės 2022-12-29 nutarimo Nr. 1331 redakcija) 20 p.</w:t>
            </w:r>
          </w:p>
        </w:tc>
      </w:tr>
      <w:tr w:rsidR="002B1081" w:rsidRPr="00C7590E" w14:paraId="0A47A4B6" w14:textId="77777777" w:rsidTr="00666AB9">
        <w:trPr>
          <w:trHeight w:val="113"/>
        </w:trPr>
        <w:tc>
          <w:tcPr>
            <w:tcW w:w="0" w:type="auto"/>
          </w:tcPr>
          <w:p w14:paraId="4324A635"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11.</w:t>
            </w:r>
          </w:p>
        </w:tc>
        <w:tc>
          <w:tcPr>
            <w:tcW w:w="3797" w:type="dxa"/>
          </w:tcPr>
          <w:p w14:paraId="70092454"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„Tavo pastogė“, 166576994,</w:t>
            </w:r>
          </w:p>
          <w:p w14:paraId="29C3ABFE" w14:textId="77777777" w:rsidR="002B1081" w:rsidRPr="004743B1" w:rsidRDefault="002B1081" w:rsidP="00682EF4">
            <w:pPr>
              <w:jc w:val="center"/>
              <w:rPr>
                <w:rFonts w:ascii="Times New Roman" w:hAnsi="Times New Roman" w:cs="Times New Roman"/>
                <w:b/>
                <w:bCs/>
                <w:sz w:val="20"/>
                <w:szCs w:val="20"/>
              </w:rPr>
            </w:pPr>
          </w:p>
        </w:tc>
        <w:tc>
          <w:tcPr>
            <w:tcW w:w="2976" w:type="dxa"/>
          </w:tcPr>
          <w:p w14:paraId="52AA0451" w14:textId="77777777" w:rsidR="002B108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Taikos g. 10, Mažeiki</w:t>
            </w:r>
            <w:r>
              <w:rPr>
                <w:rFonts w:ascii="Times New Roman" w:hAnsi="Times New Roman" w:cs="Times New Roman"/>
                <w:sz w:val="20"/>
                <w:szCs w:val="20"/>
              </w:rPr>
              <w:t>ai</w:t>
            </w:r>
          </w:p>
          <w:p w14:paraId="5F74777B" w14:textId="77777777" w:rsidR="002B1081" w:rsidRPr="00C7590E" w:rsidRDefault="002B1081" w:rsidP="00682EF4">
            <w:pPr>
              <w:jc w:val="center"/>
              <w:rPr>
                <w:rFonts w:ascii="Times New Roman" w:hAnsi="Times New Roman" w:cs="Times New Roman"/>
                <w:sz w:val="20"/>
                <w:szCs w:val="20"/>
              </w:rPr>
            </w:pPr>
            <w:r w:rsidRPr="00C7590E">
              <w:rPr>
                <w:rFonts w:ascii="Times New Roman" w:hAnsi="Times New Roman" w:cs="Times New Roman"/>
                <w:sz w:val="20"/>
                <w:szCs w:val="20"/>
              </w:rPr>
              <w:t>2023-12-22 Nr. TV29-12</w:t>
            </w:r>
          </w:p>
        </w:tc>
        <w:tc>
          <w:tcPr>
            <w:tcW w:w="7655" w:type="dxa"/>
          </w:tcPr>
          <w:p w14:paraId="1218A4A5" w14:textId="77777777" w:rsidR="002B1081" w:rsidRPr="00124665" w:rsidRDefault="002B1081" w:rsidP="00682EF4">
            <w:pPr>
              <w:suppressAutoHyphens/>
              <w:jc w:val="both"/>
              <w:rPr>
                <w:rFonts w:ascii="Times New Roman" w:hAnsi="Times New Roman" w:cs="Times New Roman"/>
                <w:b/>
                <w:bCs/>
                <w:sz w:val="20"/>
                <w:szCs w:val="20"/>
              </w:rPr>
            </w:pPr>
            <w:r w:rsidRPr="008E35CE">
              <w:rPr>
                <w:rFonts w:ascii="Times New Roman" w:hAnsi="Times New Roman" w:cs="Times New Roman"/>
                <w:b/>
                <w:bCs/>
                <w:sz w:val="20"/>
                <w:szCs w:val="20"/>
              </w:rPr>
              <w:t>Bendrojo naudojimo objektų valdytojui teiktos rekomendacijos, nustačius trūkumus:</w:t>
            </w:r>
          </w:p>
          <w:p w14:paraId="56710430"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1. Vadovautis LR Vyriausybės 2001-05-23 nutarimu Nr. 603 (LR Vyriausybės 2022-12-29 nutarimo Nr. 1331 redakcija) daugiabučio namo bendrojo naudojimo objektų administravimo nuostatų 4.9 p. mėnesinių mokėjimų pranešimuose ar sąskaitose nurodyti informaciją apie namo bendrojo naudojimo objektų priežiūros paslaugų, atnaujinimo darbų, prekių, jei už juos apskaičiuoti papildomi mėnesiniai mokėjimai ar panaudotos patalpų savininkų kaupiamosios lėšos, teisinį pagrindą ir kainą.</w:t>
            </w:r>
          </w:p>
          <w:p w14:paraId="48BA92C2"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2. Vadovautis LR Vyriausybės 2001-05-23 nutarimu Nr. 603 (LR Vyriausybės 2022-12-29 nutarimo Nr. 1331 redakcija) daugiabučio namo bendrojo naudojimo objektų administravimo nuostatų 14.2 p. interneto svetainės skiltyje, skirtoje konkretaus namo savininkams, papildomai skelbti savo veiklos šiame name laikotarpį, savininkų atstovo kontaktinę informaciją, namo būklės vertinimo prieš šildymo sezoną ir jam pasibaigus apžiūrų aktus, o vykdant pirkimus – paslaugų ir darbų pirkimų sąlygas, pirkimo rezultatus. Patalpinti savininkų priimtų sprendimų protokolus, patvirtintus darbų planus, namo bendrojo naudojimo objektų aprašą, namo priežiūros paslaugų tarifus.</w:t>
            </w:r>
          </w:p>
          <w:p w14:paraId="389CF6D7" w14:textId="77777777" w:rsidR="002B1081" w:rsidRPr="00C83626"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3. Tinkamai pildyti metines veiklos ataskaitas, jose nurodant darbų vykdymo terminus ir teisinį pagrindą.</w:t>
            </w:r>
          </w:p>
          <w:p w14:paraId="78B67230" w14:textId="77777777" w:rsidR="002B1081" w:rsidRPr="00C7590E" w:rsidRDefault="002B1081" w:rsidP="00682EF4">
            <w:pPr>
              <w:rPr>
                <w:rFonts w:ascii="Times New Roman" w:hAnsi="Times New Roman" w:cs="Times New Roman"/>
                <w:sz w:val="20"/>
                <w:szCs w:val="20"/>
              </w:rPr>
            </w:pPr>
            <w:r w:rsidRPr="00C83626">
              <w:rPr>
                <w:rFonts w:ascii="Times New Roman" w:hAnsi="Times New Roman" w:cs="Times New Roman"/>
                <w:sz w:val="20"/>
                <w:szCs w:val="20"/>
              </w:rPr>
              <w:t>4 Atliekant pirkimus vadovautis LR aplinkos ministro 2023-05-05 įsakymu Nr. D1-134 „Dėl Paslaugų, prekių ir darbų, susijusių su daugiabučio namo bendrojo naudojimo objektų administratoriaus administruojamu namu, pirkimų tvarkos aprašo patvirtinimo“ patvirtintu aprašu, jį skelbti interneto svetainėje.</w:t>
            </w:r>
          </w:p>
        </w:tc>
      </w:tr>
      <w:tr w:rsidR="002B1081" w:rsidRPr="00C7590E" w14:paraId="75E24DE4" w14:textId="77777777" w:rsidTr="00666AB9">
        <w:trPr>
          <w:trHeight w:val="113"/>
        </w:trPr>
        <w:tc>
          <w:tcPr>
            <w:tcW w:w="0" w:type="auto"/>
          </w:tcPr>
          <w:p w14:paraId="79868499" w14:textId="77777777" w:rsidR="002B1081" w:rsidRPr="00C7590E" w:rsidRDefault="002B1081" w:rsidP="00682EF4">
            <w:pPr>
              <w:rPr>
                <w:rFonts w:ascii="Times New Roman" w:hAnsi="Times New Roman" w:cs="Times New Roman"/>
                <w:sz w:val="20"/>
                <w:szCs w:val="20"/>
              </w:rPr>
            </w:pPr>
            <w:r w:rsidRPr="00C7590E">
              <w:rPr>
                <w:rFonts w:ascii="Times New Roman" w:hAnsi="Times New Roman" w:cs="Times New Roman"/>
                <w:sz w:val="20"/>
                <w:szCs w:val="20"/>
              </w:rPr>
              <w:t>12.</w:t>
            </w:r>
          </w:p>
        </w:tc>
        <w:tc>
          <w:tcPr>
            <w:tcW w:w="3797" w:type="dxa"/>
          </w:tcPr>
          <w:p w14:paraId="3899E169" w14:textId="77777777" w:rsidR="002B1081" w:rsidRPr="004743B1" w:rsidRDefault="002B1081" w:rsidP="00682EF4">
            <w:pPr>
              <w:jc w:val="center"/>
              <w:rPr>
                <w:rFonts w:ascii="Times New Roman" w:hAnsi="Times New Roman" w:cs="Times New Roman"/>
                <w:sz w:val="20"/>
                <w:szCs w:val="20"/>
              </w:rPr>
            </w:pPr>
            <w:r w:rsidRPr="004743B1">
              <w:rPr>
                <w:rFonts w:ascii="Times New Roman" w:hAnsi="Times New Roman" w:cs="Times New Roman"/>
                <w:sz w:val="20"/>
                <w:szCs w:val="20"/>
              </w:rPr>
              <w:t>UAB „Admituras“, 300044206</w:t>
            </w:r>
          </w:p>
          <w:p w14:paraId="02694E7E" w14:textId="77777777" w:rsidR="002B1081" w:rsidRPr="004743B1" w:rsidRDefault="002B1081" w:rsidP="00682EF4">
            <w:pPr>
              <w:jc w:val="center"/>
              <w:rPr>
                <w:rFonts w:ascii="Times New Roman" w:hAnsi="Times New Roman" w:cs="Times New Roman"/>
                <w:b/>
                <w:bCs/>
                <w:sz w:val="20"/>
                <w:szCs w:val="20"/>
              </w:rPr>
            </w:pPr>
          </w:p>
        </w:tc>
        <w:tc>
          <w:tcPr>
            <w:tcW w:w="2976" w:type="dxa"/>
          </w:tcPr>
          <w:p w14:paraId="1CF4E6FB" w14:textId="77777777" w:rsidR="002B1081" w:rsidRDefault="002B1081" w:rsidP="00682EF4">
            <w:pPr>
              <w:jc w:val="center"/>
              <w:rPr>
                <w:rFonts w:ascii="Times New Roman" w:hAnsi="Times New Roman" w:cs="Times New Roman"/>
                <w:sz w:val="20"/>
                <w:szCs w:val="20"/>
              </w:rPr>
            </w:pPr>
            <w:r>
              <w:rPr>
                <w:rFonts w:ascii="Times New Roman" w:hAnsi="Times New Roman" w:cs="Times New Roman"/>
                <w:sz w:val="20"/>
                <w:szCs w:val="20"/>
              </w:rPr>
              <w:t>Pavasario</w:t>
            </w:r>
            <w:r w:rsidRPr="003F2E75">
              <w:rPr>
                <w:rFonts w:ascii="Times New Roman" w:hAnsi="Times New Roman" w:cs="Times New Roman"/>
                <w:sz w:val="20"/>
                <w:szCs w:val="20"/>
              </w:rPr>
              <w:t xml:space="preserve"> g.</w:t>
            </w:r>
            <w:r>
              <w:rPr>
                <w:rFonts w:ascii="Times New Roman" w:hAnsi="Times New Roman" w:cs="Times New Roman"/>
                <w:sz w:val="20"/>
                <w:szCs w:val="20"/>
              </w:rPr>
              <w:t xml:space="preserve"> 20</w:t>
            </w:r>
            <w:r w:rsidRPr="003F2E75">
              <w:rPr>
                <w:rFonts w:ascii="Times New Roman" w:hAnsi="Times New Roman" w:cs="Times New Roman"/>
                <w:sz w:val="20"/>
                <w:szCs w:val="20"/>
              </w:rPr>
              <w:t xml:space="preserve">, </w:t>
            </w:r>
            <w:r>
              <w:rPr>
                <w:rFonts w:ascii="Times New Roman" w:hAnsi="Times New Roman" w:cs="Times New Roman"/>
                <w:sz w:val="20"/>
                <w:szCs w:val="20"/>
              </w:rPr>
              <w:t>Mažeikiai</w:t>
            </w:r>
          </w:p>
          <w:p w14:paraId="7A4DEF4B" w14:textId="77777777" w:rsidR="002B1081" w:rsidRPr="00C7590E" w:rsidRDefault="002B1081" w:rsidP="00682EF4">
            <w:pPr>
              <w:jc w:val="center"/>
              <w:rPr>
                <w:rFonts w:ascii="Times New Roman" w:hAnsi="Times New Roman" w:cs="Times New Roman"/>
                <w:b/>
                <w:bCs/>
                <w:sz w:val="20"/>
                <w:szCs w:val="20"/>
              </w:rPr>
            </w:pPr>
            <w:r>
              <w:rPr>
                <w:rFonts w:ascii="Times New Roman" w:hAnsi="Times New Roman" w:cs="Times New Roman"/>
                <w:sz w:val="20"/>
                <w:szCs w:val="20"/>
              </w:rPr>
              <w:t xml:space="preserve">2023-12-14 Nr. </w:t>
            </w:r>
            <w:r w:rsidRPr="00751F39">
              <w:rPr>
                <w:rFonts w:ascii="Times New Roman" w:hAnsi="Times New Roman" w:cs="Times New Roman"/>
                <w:sz w:val="20"/>
                <w:szCs w:val="20"/>
              </w:rPr>
              <w:t>TV29-</w:t>
            </w:r>
            <w:r>
              <w:rPr>
                <w:rFonts w:ascii="Times New Roman" w:hAnsi="Times New Roman" w:cs="Times New Roman"/>
                <w:sz w:val="20"/>
                <w:szCs w:val="20"/>
              </w:rPr>
              <w:t>11</w:t>
            </w:r>
          </w:p>
        </w:tc>
        <w:tc>
          <w:tcPr>
            <w:tcW w:w="7655" w:type="dxa"/>
          </w:tcPr>
          <w:p w14:paraId="1AE2055D" w14:textId="77777777" w:rsidR="002B1081" w:rsidRPr="00206121" w:rsidRDefault="002B1081" w:rsidP="00682EF4">
            <w:pPr>
              <w:tabs>
                <w:tab w:val="left" w:pos="720"/>
                <w:tab w:val="left" w:pos="1134"/>
              </w:tabs>
              <w:jc w:val="both"/>
              <w:rPr>
                <w:rFonts w:ascii="Times New Roman" w:hAnsi="Times New Roman" w:cs="Times New Roman"/>
                <w:b/>
                <w:bCs/>
                <w:sz w:val="20"/>
                <w:szCs w:val="20"/>
              </w:rPr>
            </w:pPr>
            <w:r w:rsidRPr="00206121">
              <w:rPr>
                <w:rFonts w:ascii="Times New Roman" w:hAnsi="Times New Roman" w:cs="Times New Roman"/>
                <w:b/>
                <w:bCs/>
                <w:sz w:val="20"/>
                <w:szCs w:val="20"/>
              </w:rPr>
              <w:t>Bendrojo naudojimo objektų valdytojui teiktos rekomendacijos, nustačius trūkumus:</w:t>
            </w:r>
          </w:p>
          <w:p w14:paraId="6BF470A9" w14:textId="77777777" w:rsidR="002B1081" w:rsidRPr="00206121" w:rsidRDefault="002B1081" w:rsidP="00682EF4">
            <w:pPr>
              <w:tabs>
                <w:tab w:val="left" w:pos="720"/>
              </w:tabs>
              <w:jc w:val="both"/>
              <w:rPr>
                <w:rFonts w:ascii="Times New Roman" w:hAnsi="Times New Roman" w:cs="Times New Roman"/>
                <w:strike/>
                <w:color w:val="FF0000"/>
                <w:sz w:val="20"/>
                <w:szCs w:val="20"/>
                <w:lang w:eastAsia="lt-LT"/>
              </w:rPr>
            </w:pPr>
            <w:r w:rsidRPr="00206121">
              <w:rPr>
                <w:rFonts w:ascii="Times New Roman" w:hAnsi="Times New Roman" w:cs="Times New Roman"/>
                <w:sz w:val="20"/>
                <w:szCs w:val="20"/>
                <w:lang w:eastAsia="lt-LT"/>
              </w:rPr>
              <w:t xml:space="preserve">1. Namo butų ir kitų patalpų ir patalpų savininkų (naudotojų) sąrašą atnaujinti kasmet pagal valstybės įmonės Registrų centro ir patalpų savininkų pateiktus duomenis. </w:t>
            </w:r>
          </w:p>
          <w:p w14:paraId="1B930639" w14:textId="77777777" w:rsidR="002B1081" w:rsidRPr="00206121" w:rsidRDefault="002B1081" w:rsidP="00682EF4">
            <w:pPr>
              <w:jc w:val="both"/>
              <w:rPr>
                <w:rFonts w:ascii="Times New Roman" w:hAnsi="Times New Roman" w:cs="Times New Roman"/>
                <w:sz w:val="20"/>
                <w:szCs w:val="20"/>
                <w:lang w:eastAsia="lt-LT"/>
              </w:rPr>
            </w:pPr>
            <w:r w:rsidRPr="00206121">
              <w:rPr>
                <w:rFonts w:ascii="Times New Roman" w:hAnsi="Times New Roman" w:cs="Times New Roman"/>
                <w:sz w:val="20"/>
                <w:szCs w:val="20"/>
                <w:lang w:eastAsia="lt-LT"/>
              </w:rPr>
              <w:t xml:space="preserve">2. Vadovaujantis Nuostatų 16 p. (Nuostatų redakcija nuo 2023 m. sausio 1 d.)  namo atstovai neišrinkti, siūlome </w:t>
            </w:r>
            <w:r w:rsidRPr="00206121">
              <w:rPr>
                <w:rFonts w:ascii="Times New Roman" w:hAnsi="Times New Roman" w:cs="Times New Roman"/>
                <w:color w:val="000000"/>
                <w:sz w:val="20"/>
                <w:szCs w:val="20"/>
              </w:rPr>
              <w:t>organizuoti balsavimą raštu dėl daugiabučio namo atstovo (atstovų) išrinkimo.</w:t>
            </w:r>
          </w:p>
          <w:p w14:paraId="726271E0" w14:textId="77777777" w:rsidR="002B1081" w:rsidRPr="00206121" w:rsidRDefault="002B1081" w:rsidP="00682EF4">
            <w:pPr>
              <w:jc w:val="both"/>
              <w:rPr>
                <w:rFonts w:ascii="Times New Roman" w:hAnsi="Times New Roman" w:cs="Times New Roman"/>
                <w:color w:val="FF0000"/>
                <w:sz w:val="20"/>
                <w:szCs w:val="20"/>
                <w:lang w:eastAsia="lt-LT"/>
              </w:rPr>
            </w:pPr>
            <w:r w:rsidRPr="00206121">
              <w:rPr>
                <w:rFonts w:ascii="Times New Roman" w:hAnsi="Times New Roman" w:cs="Times New Roman"/>
                <w:sz w:val="20"/>
                <w:szCs w:val="20"/>
                <w:lang w:eastAsia="lt-LT"/>
              </w:rPr>
              <w:t>3</w:t>
            </w:r>
            <w:r w:rsidRPr="00206121">
              <w:rPr>
                <w:rFonts w:ascii="Times New Roman" w:hAnsi="Times New Roman" w:cs="Times New Roman"/>
                <w:color w:val="FF0000"/>
                <w:sz w:val="20"/>
                <w:szCs w:val="20"/>
                <w:lang w:eastAsia="lt-LT"/>
              </w:rPr>
              <w:t xml:space="preserve">. </w:t>
            </w:r>
            <w:r w:rsidRPr="00206121">
              <w:rPr>
                <w:rFonts w:ascii="Times New Roman" w:hAnsi="Times New Roman" w:cs="Times New Roman"/>
                <w:sz w:val="20"/>
                <w:szCs w:val="20"/>
                <w:lang w:eastAsia="lt-LT"/>
              </w:rPr>
              <w:t>Vadovaujantis</w:t>
            </w:r>
            <w:r w:rsidRPr="00206121">
              <w:rPr>
                <w:rFonts w:ascii="Times New Roman" w:hAnsi="Times New Roman" w:cs="Times New Roman"/>
                <w:color w:val="FF0000"/>
                <w:sz w:val="20"/>
                <w:szCs w:val="20"/>
                <w:lang w:eastAsia="lt-LT"/>
              </w:rPr>
              <w:t xml:space="preserve"> </w:t>
            </w:r>
            <w:r w:rsidRPr="00206121">
              <w:rPr>
                <w:rFonts w:ascii="Times New Roman" w:hAnsi="Times New Roman" w:cs="Times New Roman"/>
                <w:sz w:val="20"/>
                <w:szCs w:val="20"/>
                <w:lang w:eastAsia="lt-LT"/>
              </w:rPr>
              <w:t xml:space="preserve">Nuostatų 4.4 p.  reikalavimais patvirtintą ilgalaikį planą per 5 darbo dienas skelbti interneto svetainėje ir plano kopijas pateikti patalpų savininkams </w:t>
            </w:r>
            <w:r w:rsidRPr="00206121">
              <w:rPr>
                <w:rFonts w:ascii="Times New Roman" w:hAnsi="Times New Roman" w:cs="Times New Roman"/>
                <w:color w:val="000000"/>
                <w:sz w:val="20"/>
                <w:szCs w:val="20"/>
              </w:rPr>
              <w:t>Nuostatų V skyriuje nurodytu būdu</w:t>
            </w:r>
            <w:r w:rsidRPr="00206121">
              <w:rPr>
                <w:rFonts w:ascii="Times New Roman" w:hAnsi="Times New Roman" w:cs="Times New Roman"/>
                <w:sz w:val="20"/>
                <w:szCs w:val="20"/>
                <w:lang w:eastAsia="lt-LT"/>
              </w:rPr>
              <w:t xml:space="preserve">. </w:t>
            </w:r>
          </w:p>
          <w:p w14:paraId="45B78EEB" w14:textId="77777777" w:rsidR="002B1081" w:rsidRPr="00206121" w:rsidRDefault="002B1081" w:rsidP="00682EF4">
            <w:pPr>
              <w:jc w:val="both"/>
              <w:rPr>
                <w:rFonts w:ascii="Times New Roman" w:hAnsi="Times New Roman" w:cs="Times New Roman"/>
                <w:sz w:val="20"/>
                <w:szCs w:val="20"/>
                <w:u w:val="single"/>
                <w:lang w:eastAsia="lt-LT"/>
              </w:rPr>
            </w:pPr>
            <w:r w:rsidRPr="00206121">
              <w:rPr>
                <w:rFonts w:ascii="Times New Roman" w:hAnsi="Times New Roman" w:cs="Times New Roman"/>
                <w:sz w:val="20"/>
                <w:szCs w:val="20"/>
                <w:lang w:eastAsia="lt-LT"/>
              </w:rPr>
              <w:t xml:space="preserve">4. Daugiabučio gyvenamojo namo ar kitos paskirties pastato (pastatų) bendrojo naudojimo objektų aprašo, daugiabučio namo priežiūros ūkinio finansinio plano </w:t>
            </w:r>
            <w:r w:rsidRPr="00206121">
              <w:rPr>
                <w:rFonts w:ascii="Times New Roman" w:hAnsi="Times New Roman" w:cs="Times New Roman"/>
                <w:color w:val="000000"/>
                <w:sz w:val="20"/>
                <w:szCs w:val="20"/>
                <w:lang w:eastAsia="lt-LT"/>
              </w:rPr>
              <w:t>kopijas Administravimo nuostatų V skyriuje nurodytu būdu  pateikti internetiniame puslapyje neregistruotiems butų ir kitų  patalpų savininkams.</w:t>
            </w:r>
          </w:p>
          <w:p w14:paraId="2DF2A09E" w14:textId="77777777" w:rsidR="002B1081" w:rsidRPr="00206121" w:rsidRDefault="002B1081" w:rsidP="00682EF4">
            <w:pPr>
              <w:pStyle w:val="prastasiniatinklio"/>
              <w:spacing w:before="0" w:beforeAutospacing="0" w:after="0" w:afterAutospacing="0"/>
              <w:jc w:val="both"/>
              <w:rPr>
                <w:rFonts w:ascii="Times New Roman" w:hAnsi="Times New Roman" w:cs="Times New Roman"/>
                <w:sz w:val="20"/>
                <w:szCs w:val="20"/>
              </w:rPr>
            </w:pPr>
            <w:r w:rsidRPr="00206121">
              <w:rPr>
                <w:rFonts w:ascii="Times New Roman" w:hAnsi="Times New Roman" w:cs="Times New Roman"/>
                <w:color w:val="333333"/>
                <w:sz w:val="20"/>
                <w:szCs w:val="20"/>
                <w:shd w:val="clear" w:color="auto" w:fill="FFFFFF"/>
              </w:rPr>
              <w:t>5. Kadangi namo atstovai neišrinkti, defektinius aktus pateikti pasirašyti prašymus pateikusiems butų savininkams.</w:t>
            </w:r>
          </w:p>
          <w:p w14:paraId="50089FAB" w14:textId="77777777" w:rsidR="002B1081" w:rsidRPr="00124665" w:rsidRDefault="002B1081" w:rsidP="00682EF4">
            <w:pPr>
              <w:pStyle w:val="Sraopastraipa"/>
              <w:tabs>
                <w:tab w:val="left" w:pos="709"/>
              </w:tabs>
              <w:ind w:left="0"/>
              <w:jc w:val="both"/>
              <w:rPr>
                <w:rFonts w:ascii="Times New Roman" w:hAnsi="Times New Roman" w:cs="Times New Roman"/>
                <w:strike/>
                <w:sz w:val="20"/>
                <w:szCs w:val="20"/>
                <w:lang w:eastAsia="lt-LT"/>
              </w:rPr>
            </w:pPr>
            <w:r w:rsidRPr="00206121">
              <w:rPr>
                <w:rFonts w:ascii="Times New Roman" w:hAnsi="Times New Roman" w:cs="Times New Roman"/>
                <w:sz w:val="20"/>
                <w:szCs w:val="20"/>
                <w:lang w:eastAsia="lt-LT"/>
              </w:rPr>
              <w:t xml:space="preserve">6. Vadovautis </w:t>
            </w:r>
            <w:r w:rsidRPr="00206121">
              <w:rPr>
                <w:rFonts w:ascii="Times New Roman" w:hAnsi="Times New Roman" w:cs="Times New Roman"/>
                <w:sz w:val="20"/>
                <w:szCs w:val="20"/>
              </w:rPr>
              <w:t>Butų ir kitų patalpų savininkų susirinkimų šaukimo, darbotvarkės ir priimtų sprendimų skelbimo tvarkos aprašo, patvirtinto 2012-11-22 Lietuvos Respublikos Aplinkos ministro įsakymu Nr. D1-961 „Dėl butų ir kitų patalpų savininkų susirinkimų šaukimo, darbotvarkės ir priimtų sprendimų skelbimo tvarkos aprašo patvirtinimo“ priimtus sprendimus interneto svetainėje neregistruotiems vartotojams  skelbti vadovaujantis 9 punkto reikalavimais</w:t>
            </w:r>
            <w:r>
              <w:rPr>
                <w:rFonts w:ascii="Times New Roman" w:hAnsi="Times New Roman" w:cs="Times New Roman"/>
                <w:sz w:val="20"/>
                <w:szCs w:val="20"/>
              </w:rPr>
              <w:t>.</w:t>
            </w:r>
            <w:r w:rsidRPr="00206121">
              <w:rPr>
                <w:rFonts w:ascii="Times New Roman" w:hAnsi="Times New Roman" w:cs="Times New Roman"/>
                <w:sz w:val="20"/>
                <w:szCs w:val="20"/>
              </w:rPr>
              <w:t xml:space="preserve"> </w:t>
            </w:r>
          </w:p>
        </w:tc>
      </w:tr>
    </w:tbl>
    <w:p w14:paraId="7209CC99" w14:textId="50B3AB18" w:rsidR="004A1E12" w:rsidRDefault="004A1E12" w:rsidP="004A1E12">
      <w:pPr>
        <w:tabs>
          <w:tab w:val="left" w:pos="2115"/>
        </w:tabs>
        <w:rPr>
          <w:rFonts w:ascii="Times New Roman" w:hAnsi="Times New Roman" w:cs="Times New Roman"/>
          <w:sz w:val="24"/>
          <w:szCs w:val="24"/>
        </w:rPr>
      </w:pPr>
    </w:p>
    <w:p w14:paraId="3336AF09" w14:textId="77777777" w:rsidR="002B1081" w:rsidRDefault="002B1081" w:rsidP="004A1E12">
      <w:pPr>
        <w:tabs>
          <w:tab w:val="left" w:pos="2115"/>
        </w:tabs>
        <w:rPr>
          <w:rFonts w:ascii="Times New Roman" w:hAnsi="Times New Roman" w:cs="Times New Roman"/>
          <w:sz w:val="24"/>
          <w:szCs w:val="24"/>
        </w:rPr>
      </w:pPr>
    </w:p>
    <w:tbl>
      <w:tblPr>
        <w:tblStyle w:val="Lentelstinklelis"/>
        <w:tblpPr w:leftFromText="180" w:rightFromText="180" w:vertAnchor="page" w:horzAnchor="margin" w:tblpY="1516"/>
        <w:tblW w:w="15021" w:type="dxa"/>
        <w:tblLook w:val="04A0" w:firstRow="1" w:lastRow="0" w:firstColumn="1" w:lastColumn="0" w:noHBand="0" w:noVBand="1"/>
      </w:tblPr>
      <w:tblGrid>
        <w:gridCol w:w="562"/>
        <w:gridCol w:w="3828"/>
        <w:gridCol w:w="2976"/>
        <w:gridCol w:w="7655"/>
      </w:tblGrid>
      <w:tr w:rsidR="00666AB9" w:rsidRPr="00C7590E" w14:paraId="18B98266" w14:textId="77777777" w:rsidTr="00666AB9">
        <w:trPr>
          <w:trHeight w:val="113"/>
        </w:trPr>
        <w:tc>
          <w:tcPr>
            <w:tcW w:w="562" w:type="dxa"/>
          </w:tcPr>
          <w:p w14:paraId="68EDDE81" w14:textId="77777777" w:rsidR="002B1081" w:rsidRPr="00C7590E" w:rsidRDefault="002B1081" w:rsidP="00666AB9">
            <w:pPr>
              <w:rPr>
                <w:rFonts w:ascii="Times New Roman" w:hAnsi="Times New Roman" w:cs="Times New Roman"/>
                <w:b/>
                <w:bCs/>
                <w:sz w:val="20"/>
                <w:szCs w:val="20"/>
              </w:rPr>
            </w:pPr>
            <w:r w:rsidRPr="00C7590E">
              <w:rPr>
                <w:rFonts w:ascii="Times New Roman" w:hAnsi="Times New Roman" w:cs="Times New Roman"/>
                <w:b/>
                <w:bCs/>
                <w:sz w:val="20"/>
                <w:szCs w:val="20"/>
              </w:rPr>
              <w:t>Eil. Nr.</w:t>
            </w:r>
          </w:p>
        </w:tc>
        <w:tc>
          <w:tcPr>
            <w:tcW w:w="3828" w:type="dxa"/>
          </w:tcPr>
          <w:p w14:paraId="087DF201" w14:textId="77777777" w:rsidR="002B1081" w:rsidRPr="00C7590E" w:rsidRDefault="002B1081" w:rsidP="00666AB9">
            <w:pPr>
              <w:jc w:val="center"/>
              <w:rPr>
                <w:rFonts w:ascii="Times New Roman" w:hAnsi="Times New Roman" w:cs="Times New Roman"/>
                <w:b/>
                <w:bCs/>
                <w:sz w:val="20"/>
                <w:szCs w:val="20"/>
              </w:rPr>
            </w:pPr>
            <w:r w:rsidRPr="00C7590E">
              <w:rPr>
                <w:rFonts w:ascii="Times New Roman" w:hAnsi="Times New Roman" w:cs="Times New Roman"/>
                <w:b/>
                <w:bCs/>
                <w:sz w:val="20"/>
                <w:szCs w:val="20"/>
              </w:rPr>
              <w:t>Neplanuoti patikrinimai inicijuoti pagal gautus gyventojų skundus</w:t>
            </w:r>
          </w:p>
        </w:tc>
        <w:tc>
          <w:tcPr>
            <w:tcW w:w="2976" w:type="dxa"/>
          </w:tcPr>
          <w:p w14:paraId="62B9BC7F" w14:textId="77777777" w:rsidR="002B1081" w:rsidRPr="00C7590E" w:rsidRDefault="002B1081" w:rsidP="00666AB9">
            <w:pPr>
              <w:jc w:val="center"/>
              <w:rPr>
                <w:rFonts w:ascii="Times New Roman" w:hAnsi="Times New Roman" w:cs="Times New Roman"/>
                <w:b/>
                <w:bCs/>
                <w:sz w:val="20"/>
                <w:szCs w:val="20"/>
              </w:rPr>
            </w:pPr>
            <w:r w:rsidRPr="00C7590E">
              <w:rPr>
                <w:rFonts w:ascii="Times New Roman" w:hAnsi="Times New Roman" w:cs="Times New Roman"/>
                <w:b/>
                <w:bCs/>
                <w:sz w:val="20"/>
                <w:szCs w:val="20"/>
              </w:rPr>
              <w:t>Atlikti patikrinimai (daugiabučio namo adresas, patikrinimo akto data ir Nr.)</w:t>
            </w:r>
          </w:p>
        </w:tc>
        <w:tc>
          <w:tcPr>
            <w:tcW w:w="7655" w:type="dxa"/>
          </w:tcPr>
          <w:p w14:paraId="0A812D74" w14:textId="77777777" w:rsidR="002B1081" w:rsidRPr="00C7590E" w:rsidRDefault="002B1081" w:rsidP="00666AB9">
            <w:pPr>
              <w:jc w:val="center"/>
              <w:rPr>
                <w:rFonts w:ascii="Times New Roman" w:hAnsi="Times New Roman" w:cs="Times New Roman"/>
                <w:b/>
                <w:bCs/>
                <w:sz w:val="20"/>
                <w:szCs w:val="20"/>
              </w:rPr>
            </w:pPr>
            <w:r w:rsidRPr="00C7590E">
              <w:rPr>
                <w:rFonts w:ascii="Times New Roman" w:hAnsi="Times New Roman" w:cs="Times New Roman"/>
                <w:b/>
                <w:bCs/>
                <w:sz w:val="20"/>
                <w:szCs w:val="20"/>
              </w:rPr>
              <w:t>Nustatyti valdytojų veiklos pažeidimai ir pritaikytos poveikio priemonės</w:t>
            </w:r>
          </w:p>
        </w:tc>
      </w:tr>
      <w:tr w:rsidR="00666AB9" w:rsidRPr="00C7590E" w14:paraId="05192C39" w14:textId="77777777" w:rsidTr="00666AB9">
        <w:trPr>
          <w:trHeight w:val="113"/>
        </w:trPr>
        <w:tc>
          <w:tcPr>
            <w:tcW w:w="562" w:type="dxa"/>
          </w:tcPr>
          <w:p w14:paraId="1FCC52EE" w14:textId="77777777" w:rsidR="002B1081" w:rsidRPr="00C7590E" w:rsidRDefault="002B1081" w:rsidP="00666AB9">
            <w:pPr>
              <w:rPr>
                <w:rFonts w:ascii="Times New Roman" w:hAnsi="Times New Roman" w:cs="Times New Roman"/>
                <w:sz w:val="20"/>
                <w:szCs w:val="20"/>
              </w:rPr>
            </w:pPr>
            <w:r w:rsidRPr="00C7590E">
              <w:rPr>
                <w:rFonts w:ascii="Times New Roman" w:hAnsi="Times New Roman" w:cs="Times New Roman"/>
                <w:sz w:val="20"/>
                <w:szCs w:val="20"/>
              </w:rPr>
              <w:t>1.</w:t>
            </w:r>
          </w:p>
        </w:tc>
        <w:tc>
          <w:tcPr>
            <w:tcW w:w="3828" w:type="dxa"/>
          </w:tcPr>
          <w:p w14:paraId="7C96400F" w14:textId="77777777" w:rsidR="002B1081" w:rsidRPr="00C7590E" w:rsidRDefault="002B1081" w:rsidP="00666AB9">
            <w:pPr>
              <w:jc w:val="center"/>
              <w:rPr>
                <w:rFonts w:ascii="Times New Roman" w:hAnsi="Times New Roman" w:cs="Times New Roman"/>
                <w:sz w:val="20"/>
                <w:szCs w:val="20"/>
              </w:rPr>
            </w:pPr>
            <w:r w:rsidRPr="00C7590E">
              <w:rPr>
                <w:rFonts w:ascii="Times New Roman" w:hAnsi="Times New Roman" w:cs="Times New Roman"/>
                <w:sz w:val="20"/>
                <w:szCs w:val="20"/>
              </w:rPr>
              <w:t>Dariaus ir Girėno g. 7, Tirkšliai, Mažeikių r. sav., Jungtinės veiklos (partnerystės) sutartis</w:t>
            </w:r>
          </w:p>
        </w:tc>
        <w:tc>
          <w:tcPr>
            <w:tcW w:w="2976" w:type="dxa"/>
          </w:tcPr>
          <w:p w14:paraId="2B248A38" w14:textId="77777777" w:rsidR="002B1081" w:rsidRDefault="002B1081" w:rsidP="00666AB9">
            <w:pPr>
              <w:jc w:val="center"/>
              <w:rPr>
                <w:rFonts w:ascii="Times New Roman" w:hAnsi="Times New Roman" w:cs="Times New Roman"/>
                <w:sz w:val="20"/>
                <w:szCs w:val="20"/>
              </w:rPr>
            </w:pPr>
            <w:r w:rsidRPr="00C7590E">
              <w:rPr>
                <w:rFonts w:ascii="Times New Roman" w:hAnsi="Times New Roman" w:cs="Times New Roman"/>
                <w:sz w:val="20"/>
                <w:szCs w:val="20"/>
              </w:rPr>
              <w:t>Dariaus ir Girėno g. 7, Tirkšliai, Mažeikių r. sav.</w:t>
            </w:r>
          </w:p>
          <w:p w14:paraId="33D7491B" w14:textId="77777777" w:rsidR="002B1081" w:rsidRPr="00C7590E" w:rsidRDefault="002B1081" w:rsidP="00666AB9">
            <w:pPr>
              <w:jc w:val="center"/>
              <w:rPr>
                <w:rFonts w:ascii="Times New Roman" w:hAnsi="Times New Roman" w:cs="Times New Roman"/>
                <w:sz w:val="20"/>
                <w:szCs w:val="20"/>
              </w:rPr>
            </w:pPr>
            <w:r w:rsidRPr="00C7590E">
              <w:rPr>
                <w:rFonts w:ascii="Times New Roman" w:hAnsi="Times New Roman" w:cs="Times New Roman"/>
                <w:sz w:val="20"/>
                <w:szCs w:val="20"/>
              </w:rPr>
              <w:t>2023-</w:t>
            </w:r>
            <w:r>
              <w:rPr>
                <w:rFonts w:ascii="Times New Roman" w:hAnsi="Times New Roman" w:cs="Times New Roman"/>
                <w:sz w:val="20"/>
                <w:szCs w:val="20"/>
              </w:rPr>
              <w:t>12-14 Nr. TV29-10</w:t>
            </w:r>
          </w:p>
        </w:tc>
        <w:tc>
          <w:tcPr>
            <w:tcW w:w="7655" w:type="dxa"/>
          </w:tcPr>
          <w:p w14:paraId="651C6494"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 xml:space="preserve">1. </w:t>
            </w:r>
            <w:r>
              <w:rPr>
                <w:rFonts w:ascii="Times New Roman" w:hAnsi="Times New Roman" w:cs="Times New Roman"/>
                <w:sz w:val="20"/>
                <w:szCs w:val="20"/>
              </w:rPr>
              <w:t>Nep</w:t>
            </w:r>
            <w:r w:rsidRPr="00C83626">
              <w:rPr>
                <w:rFonts w:ascii="Times New Roman" w:hAnsi="Times New Roman" w:cs="Times New Roman"/>
                <w:sz w:val="20"/>
                <w:szCs w:val="20"/>
              </w:rPr>
              <w:t xml:space="preserve">laniniam patikrinimui nepateiktus dokumentus parengti pagal  daugiabučio namo bendrojo naudojimo objektų valdytojo veiklos patikrinimo akto 3 dalyje nurodytus teisės aktus, supažindinti su jais butų ir kitų patalpų savininkus, kaip tai numatyta atitinkamuose teisės aktuose, vykdyti Valdytojui priskirtas pareigas, nurodytas Sutarties 7 punkte. </w:t>
            </w:r>
          </w:p>
          <w:p w14:paraId="0D4B5E75"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2. Namo butų ir kitų patalpų savininkų (naudotojų) sąrašą tvarkyti pagal valstybės įmonės Registrų centro ir patalpų savininkų pateiktus duomenis.</w:t>
            </w:r>
          </w:p>
          <w:p w14:paraId="1F735612"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3. Susirinkimus organizuoti ir protokolus rengti vadovaujantis akto 3 dalyje nurodytais teisės aktais.</w:t>
            </w:r>
          </w:p>
          <w:p w14:paraId="26B9A06C"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4. Parengti bendrojo naudojimo objektų aprašą ir pateikti butų ir kitų patalpų savininkams.</w:t>
            </w:r>
          </w:p>
          <w:p w14:paraId="3A4C0555"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5. Metinę veiklos ataskaitą ir daugiabučio namo priežiūros ūkinį ir finansinį planą rengti vadovaujantis 3 dalyje nurodytais teisės aktais.</w:t>
            </w:r>
          </w:p>
          <w:p w14:paraId="11756D44"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6. Pasibaigus kalendoriniams metams, ne vėliau kaip per 3 mėnesius pateikti patalpų savininkams savo veiklos, susijusios su administruojamu namu, praėjusių metų ataskaitą. Ne mažiau kaip 1/4 patalpų savininkų rašytiniu pageidavimu ar savo iniciatyva šią ataskaitą pateikti patalpų savininkų susirinkimui.</w:t>
            </w:r>
          </w:p>
          <w:p w14:paraId="60ED85F2"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7. Kaupimo lėšas rinkti vadovaujantis LR CK 4.82 straipsnio 3 dalimi t. y., butų ir kitų patalpų savininkai privalo proporcingai savo daliai apmokėti išlaidas namui (statiniui) išlaikyti ir išsaugoti, įstatymuose nustatyta tvarka mokėti mokesčius, rinkliavas ir kitas įmokas. Užtikrinti teisingą kaupiamųjų  lėšų apskaičiavimą, surinkimą, sąskaitos tvarkymą ir surinktų lėšų naudojimą pagal paskirtį. Minimalų kaupimo tarifą apskaičiuoti pagal buto naudingą plotą.</w:t>
            </w:r>
          </w:p>
          <w:p w14:paraId="13387041"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8. Atstatyti 45,98 Eur, išleistas kaupimo fondo lėšas vėliavos ir jos koto pirkimui, įnešti į kaupimo fondo sąskaitą ir savivaldybei pateikti banko sąskaitos išrašo kopiją.</w:t>
            </w:r>
          </w:p>
          <w:p w14:paraId="77373132"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9. Sudaryti sutartį su namo techninės priežiūros darbus atliekančiu kvalifikuotu asmeniu.</w:t>
            </w:r>
          </w:p>
          <w:p w14:paraId="1B67453A"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10. Patalpų savininkams priimti sprendimą dėl informacijos gavimo kitais būdais, nesant skelbimų lentai.</w:t>
            </w:r>
          </w:p>
          <w:p w14:paraId="63D77180" w14:textId="77777777" w:rsidR="002B1081" w:rsidRPr="00C83626"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11. Parengti ilgalaikį namo atnaujinimo planą, dėl namo stogo remonto pritarus namo patalpų savininkams.</w:t>
            </w:r>
          </w:p>
          <w:p w14:paraId="5B2A1483" w14:textId="77777777" w:rsidR="002B1081" w:rsidRPr="00743BEB" w:rsidRDefault="002B1081" w:rsidP="00666AB9">
            <w:pPr>
              <w:rPr>
                <w:rFonts w:ascii="Times New Roman" w:hAnsi="Times New Roman" w:cs="Times New Roman"/>
                <w:sz w:val="20"/>
                <w:szCs w:val="20"/>
              </w:rPr>
            </w:pPr>
            <w:r w:rsidRPr="00C83626">
              <w:rPr>
                <w:rFonts w:ascii="Times New Roman" w:hAnsi="Times New Roman" w:cs="Times New Roman"/>
                <w:sz w:val="20"/>
                <w:szCs w:val="20"/>
              </w:rPr>
              <w:t xml:space="preserve">12. </w:t>
            </w:r>
            <w:r w:rsidRPr="00743BEB">
              <w:rPr>
                <w:rFonts w:ascii="Times New Roman" w:hAnsi="Times New Roman" w:cs="Times New Roman"/>
                <w:sz w:val="20"/>
                <w:szCs w:val="20"/>
              </w:rPr>
              <w:t>Su patikrinimo aktu supažindinti butų ir kitų patalpų savininkus.</w:t>
            </w:r>
          </w:p>
          <w:p w14:paraId="7861DDB2" w14:textId="77777777" w:rsidR="002B1081" w:rsidRPr="00743BEB" w:rsidRDefault="002B1081" w:rsidP="00666AB9">
            <w:pPr>
              <w:rPr>
                <w:rFonts w:ascii="Times New Roman" w:hAnsi="Times New Roman" w:cs="Times New Roman"/>
                <w:sz w:val="20"/>
                <w:szCs w:val="20"/>
              </w:rPr>
            </w:pPr>
            <w:r w:rsidRPr="00743BEB">
              <w:rPr>
                <w:rFonts w:ascii="Times New Roman" w:hAnsi="Times New Roman" w:cs="Times New Roman"/>
                <w:sz w:val="20"/>
                <w:szCs w:val="20"/>
              </w:rPr>
              <w:t>Patikrinimo akte nurodytos rekomendacijos trūkumams pašalinti, pradėta</w:t>
            </w:r>
          </w:p>
          <w:p w14:paraId="5D82FC62" w14:textId="174F1E31" w:rsidR="002B1081" w:rsidRPr="00C7590E" w:rsidRDefault="002B1081" w:rsidP="00666AB9">
            <w:pPr>
              <w:rPr>
                <w:rFonts w:ascii="Times New Roman" w:hAnsi="Times New Roman" w:cs="Times New Roman"/>
                <w:b/>
                <w:bCs/>
                <w:sz w:val="20"/>
                <w:szCs w:val="20"/>
              </w:rPr>
            </w:pPr>
            <w:r w:rsidRPr="00743BEB">
              <w:rPr>
                <w:rFonts w:ascii="Times New Roman" w:hAnsi="Times New Roman" w:cs="Times New Roman"/>
                <w:sz w:val="20"/>
                <w:szCs w:val="20"/>
              </w:rPr>
              <w:t>administracinio nusižengimo teisena pagal Administracinių nusižengimų kodekso 349 straipsnį, priimtas nutarimas skirti nuobaudą – įspėjimą.</w:t>
            </w:r>
          </w:p>
        </w:tc>
      </w:tr>
    </w:tbl>
    <w:p w14:paraId="2EB4CB74" w14:textId="77777777" w:rsidR="002B1081" w:rsidRDefault="002B1081" w:rsidP="004A1E12">
      <w:pPr>
        <w:tabs>
          <w:tab w:val="left" w:pos="2115"/>
        </w:tabs>
        <w:rPr>
          <w:rFonts w:ascii="Times New Roman" w:hAnsi="Times New Roman" w:cs="Times New Roman"/>
          <w:sz w:val="24"/>
          <w:szCs w:val="24"/>
        </w:rPr>
      </w:pPr>
    </w:p>
    <w:p w14:paraId="17B7A378" w14:textId="7B06EDB5" w:rsidR="00984EC6" w:rsidRDefault="00984EC6" w:rsidP="004A1E12">
      <w:pPr>
        <w:tabs>
          <w:tab w:val="left" w:pos="2115"/>
        </w:tabs>
        <w:rPr>
          <w:rFonts w:ascii="Times New Roman" w:hAnsi="Times New Roman" w:cs="Times New Roman"/>
          <w:sz w:val="24"/>
          <w:szCs w:val="24"/>
        </w:rPr>
      </w:pPr>
    </w:p>
    <w:p w14:paraId="53DA4505" w14:textId="77777777" w:rsidR="00984EC6" w:rsidRPr="003A6407" w:rsidRDefault="00984EC6" w:rsidP="004A1E12">
      <w:pPr>
        <w:tabs>
          <w:tab w:val="left" w:pos="2115"/>
        </w:tabs>
        <w:rPr>
          <w:rFonts w:ascii="Times New Roman" w:hAnsi="Times New Roman" w:cs="Times New Roman"/>
          <w:sz w:val="24"/>
          <w:szCs w:val="24"/>
        </w:rPr>
      </w:pPr>
    </w:p>
    <w:sectPr w:rsidR="00984EC6" w:rsidRPr="003A6407" w:rsidSect="005E5624">
      <w:headerReference w:type="default" r:id="rId8"/>
      <w:headerReference w:type="first" r:id="rId9"/>
      <w:pgSz w:w="16838" w:h="11906" w:orient="landscape"/>
      <w:pgMar w:top="1134" w:right="1134" w:bottom="567" w:left="1134" w:header="680"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7934" w14:textId="77777777" w:rsidR="002E3828" w:rsidRDefault="002E3828" w:rsidP="004B1E6C">
      <w:pPr>
        <w:spacing w:after="0" w:line="240" w:lineRule="auto"/>
      </w:pPr>
      <w:r>
        <w:separator/>
      </w:r>
    </w:p>
  </w:endnote>
  <w:endnote w:type="continuationSeparator" w:id="0">
    <w:p w14:paraId="3DA2848B" w14:textId="77777777" w:rsidR="002E3828" w:rsidRDefault="002E3828" w:rsidP="004B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20FA" w14:textId="77777777" w:rsidR="002E3828" w:rsidRDefault="002E3828" w:rsidP="004B1E6C">
      <w:pPr>
        <w:spacing w:after="0" w:line="240" w:lineRule="auto"/>
      </w:pPr>
      <w:r>
        <w:separator/>
      </w:r>
    </w:p>
  </w:footnote>
  <w:footnote w:type="continuationSeparator" w:id="0">
    <w:p w14:paraId="30A33B08" w14:textId="77777777" w:rsidR="002E3828" w:rsidRDefault="002E3828" w:rsidP="004B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07640"/>
      <w:docPartObj>
        <w:docPartGallery w:val="Page Numbers (Top of Page)"/>
        <w:docPartUnique/>
      </w:docPartObj>
    </w:sdtPr>
    <w:sdtEndPr>
      <w:rPr>
        <w:noProof/>
      </w:rPr>
    </w:sdtEndPr>
    <w:sdtContent>
      <w:p w14:paraId="24698C45" w14:textId="77777777" w:rsidR="00DA7104" w:rsidRDefault="00DA7104">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03709EA" w14:textId="77777777" w:rsidR="00DA7104" w:rsidRDefault="00DA71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B68" w14:textId="74B6D684" w:rsidR="00DA7104" w:rsidRDefault="00D961F2" w:rsidP="00DA7104">
    <w:pPr>
      <w:pStyle w:val="Antrats"/>
      <w:jc w:val="center"/>
    </w:pPr>
    <w:r>
      <w:rPr>
        <w:rFonts w:ascii="Times New Roman" w:hAnsi="Times New Roman" w:cs="Times New Roman"/>
        <w:b/>
        <w:bCs/>
      </w:rPr>
      <w:t>202</w:t>
    </w:r>
    <w:r w:rsidR="00E8724A">
      <w:rPr>
        <w:rFonts w:ascii="Times New Roman" w:hAnsi="Times New Roman" w:cs="Times New Roman"/>
        <w:b/>
        <w:bCs/>
      </w:rPr>
      <w:t>3</w:t>
    </w:r>
    <w:r>
      <w:rPr>
        <w:rFonts w:ascii="Times New Roman" w:hAnsi="Times New Roman" w:cs="Times New Roman"/>
        <w:b/>
        <w:bCs/>
      </w:rPr>
      <w:t xml:space="preserve"> m. </w:t>
    </w:r>
    <w:r w:rsidR="00DA7104" w:rsidRPr="00850697">
      <w:rPr>
        <w:rFonts w:ascii="Times New Roman" w:hAnsi="Times New Roman" w:cs="Times New Roman"/>
        <w:b/>
        <w:bCs/>
      </w:rPr>
      <w:t>daugiabučių gyvenamųjų namų bendrojo naudojimo objektų valdytojų priežiūros ir veiklos kontrolės ataskaita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FB1"/>
    <w:multiLevelType w:val="hybridMultilevel"/>
    <w:tmpl w:val="AB2071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E04835"/>
    <w:multiLevelType w:val="hybridMultilevel"/>
    <w:tmpl w:val="97D669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FD17765"/>
    <w:multiLevelType w:val="hybridMultilevel"/>
    <w:tmpl w:val="675EF9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C51DF0"/>
    <w:multiLevelType w:val="hybridMultilevel"/>
    <w:tmpl w:val="67C086D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D336D9"/>
    <w:multiLevelType w:val="hybridMultilevel"/>
    <w:tmpl w:val="9E8CC93A"/>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24494B94"/>
    <w:multiLevelType w:val="hybridMultilevel"/>
    <w:tmpl w:val="833C3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EA03F9"/>
    <w:multiLevelType w:val="hybridMultilevel"/>
    <w:tmpl w:val="3E909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345342"/>
    <w:multiLevelType w:val="hybridMultilevel"/>
    <w:tmpl w:val="87646A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9634C3"/>
    <w:multiLevelType w:val="hybridMultilevel"/>
    <w:tmpl w:val="C90668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A3D0118"/>
    <w:multiLevelType w:val="hybridMultilevel"/>
    <w:tmpl w:val="52587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0506DD3"/>
    <w:multiLevelType w:val="hybridMultilevel"/>
    <w:tmpl w:val="2A427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AB7954"/>
    <w:multiLevelType w:val="hybridMultilevel"/>
    <w:tmpl w:val="B14E75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A33D5C"/>
    <w:multiLevelType w:val="hybridMultilevel"/>
    <w:tmpl w:val="5D9CB8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BE1D3C"/>
    <w:multiLevelType w:val="hybridMultilevel"/>
    <w:tmpl w:val="B906BF7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4D2509"/>
    <w:multiLevelType w:val="hybridMultilevel"/>
    <w:tmpl w:val="248C6B8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51839E4"/>
    <w:multiLevelType w:val="hybridMultilevel"/>
    <w:tmpl w:val="3962D1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904FFF"/>
    <w:multiLevelType w:val="hybridMultilevel"/>
    <w:tmpl w:val="78AA728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5D8D2DCF"/>
    <w:multiLevelType w:val="hybridMultilevel"/>
    <w:tmpl w:val="3C7CE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0E21809"/>
    <w:multiLevelType w:val="hybridMultilevel"/>
    <w:tmpl w:val="A65201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9401C1"/>
    <w:multiLevelType w:val="hybridMultilevel"/>
    <w:tmpl w:val="E4F897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693363"/>
    <w:multiLevelType w:val="hybridMultilevel"/>
    <w:tmpl w:val="49E2DC9C"/>
    <w:lvl w:ilvl="0" w:tplc="04270001">
      <w:start w:val="1"/>
      <w:numFmt w:val="bullet"/>
      <w:lvlText w:val=""/>
      <w:lvlJc w:val="left"/>
      <w:pPr>
        <w:ind w:left="1800" w:hanging="360"/>
      </w:pPr>
      <w:rPr>
        <w:rFonts w:ascii="Symbol" w:hAnsi="Symbol" w:hint="default"/>
      </w:rPr>
    </w:lvl>
    <w:lvl w:ilvl="1" w:tplc="04270001">
      <w:start w:val="1"/>
      <w:numFmt w:val="bullet"/>
      <w:lvlText w:val=""/>
      <w:lvlJc w:val="left"/>
      <w:pPr>
        <w:ind w:left="2520" w:hanging="360"/>
      </w:pPr>
      <w:rPr>
        <w:rFonts w:ascii="Symbol" w:hAnsi="Symbol"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1" w15:restartNumberingAfterBreak="0">
    <w:nsid w:val="6E950E7F"/>
    <w:multiLevelType w:val="hybridMultilevel"/>
    <w:tmpl w:val="B1C8C5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66240C"/>
    <w:multiLevelType w:val="hybridMultilevel"/>
    <w:tmpl w:val="22543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593570A"/>
    <w:multiLevelType w:val="hybridMultilevel"/>
    <w:tmpl w:val="C246A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55319934">
    <w:abstractNumId w:val="23"/>
  </w:num>
  <w:num w:numId="2" w16cid:durableId="1056204541">
    <w:abstractNumId w:val="8"/>
  </w:num>
  <w:num w:numId="3" w16cid:durableId="286472274">
    <w:abstractNumId w:val="14"/>
  </w:num>
  <w:num w:numId="4" w16cid:durableId="1921595454">
    <w:abstractNumId w:val="16"/>
  </w:num>
  <w:num w:numId="5" w16cid:durableId="567306936">
    <w:abstractNumId w:val="1"/>
  </w:num>
  <w:num w:numId="6" w16cid:durableId="489710486">
    <w:abstractNumId w:val="21"/>
  </w:num>
  <w:num w:numId="7" w16cid:durableId="1182164493">
    <w:abstractNumId w:val="13"/>
  </w:num>
  <w:num w:numId="8" w16cid:durableId="452484589">
    <w:abstractNumId w:val="19"/>
  </w:num>
  <w:num w:numId="9" w16cid:durableId="513155818">
    <w:abstractNumId w:val="18"/>
  </w:num>
  <w:num w:numId="10" w16cid:durableId="1770004924">
    <w:abstractNumId w:val="22"/>
  </w:num>
  <w:num w:numId="11" w16cid:durableId="906649099">
    <w:abstractNumId w:val="5"/>
  </w:num>
  <w:num w:numId="12" w16cid:durableId="1095249636">
    <w:abstractNumId w:val="9"/>
  </w:num>
  <w:num w:numId="13" w16cid:durableId="2103839925">
    <w:abstractNumId w:val="3"/>
  </w:num>
  <w:num w:numId="14" w16cid:durableId="893931035">
    <w:abstractNumId w:val="12"/>
  </w:num>
  <w:num w:numId="15" w16cid:durableId="1357652898">
    <w:abstractNumId w:val="4"/>
  </w:num>
  <w:num w:numId="16" w16cid:durableId="2125801422">
    <w:abstractNumId w:val="20"/>
  </w:num>
  <w:num w:numId="17" w16cid:durableId="1673217490">
    <w:abstractNumId w:val="10"/>
  </w:num>
  <w:num w:numId="18" w16cid:durableId="1178619336">
    <w:abstractNumId w:val="0"/>
  </w:num>
  <w:num w:numId="19" w16cid:durableId="659697785">
    <w:abstractNumId w:val="17"/>
  </w:num>
  <w:num w:numId="20" w16cid:durableId="1195581541">
    <w:abstractNumId w:val="7"/>
  </w:num>
  <w:num w:numId="21" w16cid:durableId="1501041772">
    <w:abstractNumId w:val="6"/>
  </w:num>
  <w:num w:numId="22" w16cid:durableId="1503665106">
    <w:abstractNumId w:val="2"/>
  </w:num>
  <w:num w:numId="23" w16cid:durableId="1464694403">
    <w:abstractNumId w:val="15"/>
  </w:num>
  <w:num w:numId="24" w16cid:durableId="2008509952">
    <w:abstractNumId w:val="11"/>
  </w:num>
  <w:num w:numId="25" w16cid:durableId="5192465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BA"/>
    <w:rsid w:val="00003595"/>
    <w:rsid w:val="00004A05"/>
    <w:rsid w:val="0002097E"/>
    <w:rsid w:val="00021F85"/>
    <w:rsid w:val="000250DC"/>
    <w:rsid w:val="00025B90"/>
    <w:rsid w:val="00034819"/>
    <w:rsid w:val="0003760D"/>
    <w:rsid w:val="0004418F"/>
    <w:rsid w:val="00054E2D"/>
    <w:rsid w:val="000840DB"/>
    <w:rsid w:val="000A065C"/>
    <w:rsid w:val="000B11C9"/>
    <w:rsid w:val="000C30A8"/>
    <w:rsid w:val="000E6390"/>
    <w:rsid w:val="000E64D8"/>
    <w:rsid w:val="000F57AA"/>
    <w:rsid w:val="00111D6E"/>
    <w:rsid w:val="00124BF1"/>
    <w:rsid w:val="001305BC"/>
    <w:rsid w:val="00133B2B"/>
    <w:rsid w:val="0013540C"/>
    <w:rsid w:val="001371D6"/>
    <w:rsid w:val="00143346"/>
    <w:rsid w:val="00150E0C"/>
    <w:rsid w:val="00194693"/>
    <w:rsid w:val="001A05D3"/>
    <w:rsid w:val="001A096F"/>
    <w:rsid w:val="001A102C"/>
    <w:rsid w:val="001A3C32"/>
    <w:rsid w:val="001A6893"/>
    <w:rsid w:val="001A72AC"/>
    <w:rsid w:val="001D3621"/>
    <w:rsid w:val="001D68BC"/>
    <w:rsid w:val="001E6AF6"/>
    <w:rsid w:val="0020194E"/>
    <w:rsid w:val="00206121"/>
    <w:rsid w:val="00207CBA"/>
    <w:rsid w:val="002106DF"/>
    <w:rsid w:val="002273F3"/>
    <w:rsid w:val="00230420"/>
    <w:rsid w:val="002316FF"/>
    <w:rsid w:val="002407C6"/>
    <w:rsid w:val="00244799"/>
    <w:rsid w:val="00247320"/>
    <w:rsid w:val="00271E37"/>
    <w:rsid w:val="002839C7"/>
    <w:rsid w:val="002A432F"/>
    <w:rsid w:val="002A5E44"/>
    <w:rsid w:val="002A675E"/>
    <w:rsid w:val="002B1081"/>
    <w:rsid w:val="002B6E93"/>
    <w:rsid w:val="002E14D2"/>
    <w:rsid w:val="002E3828"/>
    <w:rsid w:val="002E62CD"/>
    <w:rsid w:val="002F4B27"/>
    <w:rsid w:val="00310048"/>
    <w:rsid w:val="003232E6"/>
    <w:rsid w:val="00334C97"/>
    <w:rsid w:val="00345C2E"/>
    <w:rsid w:val="0035368C"/>
    <w:rsid w:val="00362B83"/>
    <w:rsid w:val="003723DC"/>
    <w:rsid w:val="003740A1"/>
    <w:rsid w:val="00374C6A"/>
    <w:rsid w:val="00397620"/>
    <w:rsid w:val="003A24F8"/>
    <w:rsid w:val="003A62BF"/>
    <w:rsid w:val="003A6407"/>
    <w:rsid w:val="003A73DD"/>
    <w:rsid w:val="003B242E"/>
    <w:rsid w:val="003D0CB8"/>
    <w:rsid w:val="003D493D"/>
    <w:rsid w:val="003D7F9E"/>
    <w:rsid w:val="003E1FD6"/>
    <w:rsid w:val="003E40AD"/>
    <w:rsid w:val="003F2E75"/>
    <w:rsid w:val="003F761E"/>
    <w:rsid w:val="00434C16"/>
    <w:rsid w:val="004546E8"/>
    <w:rsid w:val="004649EC"/>
    <w:rsid w:val="00494BB1"/>
    <w:rsid w:val="004A1E12"/>
    <w:rsid w:val="004B1E6C"/>
    <w:rsid w:val="004C756E"/>
    <w:rsid w:val="004E2711"/>
    <w:rsid w:val="004E4B41"/>
    <w:rsid w:val="004E69C3"/>
    <w:rsid w:val="004F211E"/>
    <w:rsid w:val="004F6F39"/>
    <w:rsid w:val="00501E30"/>
    <w:rsid w:val="00515935"/>
    <w:rsid w:val="0051686A"/>
    <w:rsid w:val="00516E82"/>
    <w:rsid w:val="0052350D"/>
    <w:rsid w:val="005544E7"/>
    <w:rsid w:val="00566E25"/>
    <w:rsid w:val="005720A8"/>
    <w:rsid w:val="0059092C"/>
    <w:rsid w:val="005B1AE4"/>
    <w:rsid w:val="005B37E1"/>
    <w:rsid w:val="005B3ACE"/>
    <w:rsid w:val="005B4007"/>
    <w:rsid w:val="005B4238"/>
    <w:rsid w:val="005C6679"/>
    <w:rsid w:val="005E5624"/>
    <w:rsid w:val="005F6226"/>
    <w:rsid w:val="005F6740"/>
    <w:rsid w:val="00607E41"/>
    <w:rsid w:val="0065402D"/>
    <w:rsid w:val="00666AB9"/>
    <w:rsid w:val="006752AE"/>
    <w:rsid w:val="00677A83"/>
    <w:rsid w:val="006B2644"/>
    <w:rsid w:val="006B53E6"/>
    <w:rsid w:val="006B6C59"/>
    <w:rsid w:val="006F0047"/>
    <w:rsid w:val="007057D4"/>
    <w:rsid w:val="007119F1"/>
    <w:rsid w:val="007232B0"/>
    <w:rsid w:val="007339BD"/>
    <w:rsid w:val="00741B1E"/>
    <w:rsid w:val="00742464"/>
    <w:rsid w:val="00743BEB"/>
    <w:rsid w:val="00751F39"/>
    <w:rsid w:val="00753DE0"/>
    <w:rsid w:val="00792D8D"/>
    <w:rsid w:val="007B3CF9"/>
    <w:rsid w:val="007C3DAE"/>
    <w:rsid w:val="007D02FD"/>
    <w:rsid w:val="007D41DF"/>
    <w:rsid w:val="007E1D0C"/>
    <w:rsid w:val="007E526F"/>
    <w:rsid w:val="007E5892"/>
    <w:rsid w:val="007F0B86"/>
    <w:rsid w:val="007F118F"/>
    <w:rsid w:val="007F47DF"/>
    <w:rsid w:val="0080523F"/>
    <w:rsid w:val="00806D6D"/>
    <w:rsid w:val="00813FD7"/>
    <w:rsid w:val="008201BD"/>
    <w:rsid w:val="008410FF"/>
    <w:rsid w:val="00850697"/>
    <w:rsid w:val="00851C9C"/>
    <w:rsid w:val="00854728"/>
    <w:rsid w:val="008556CD"/>
    <w:rsid w:val="00863213"/>
    <w:rsid w:val="00877035"/>
    <w:rsid w:val="00877ED3"/>
    <w:rsid w:val="0088439F"/>
    <w:rsid w:val="00887402"/>
    <w:rsid w:val="00887BFE"/>
    <w:rsid w:val="0089369E"/>
    <w:rsid w:val="008A2436"/>
    <w:rsid w:val="008A43D6"/>
    <w:rsid w:val="008E35CE"/>
    <w:rsid w:val="009005B8"/>
    <w:rsid w:val="00903AA3"/>
    <w:rsid w:val="00914765"/>
    <w:rsid w:val="009209EA"/>
    <w:rsid w:val="009247DF"/>
    <w:rsid w:val="0092555D"/>
    <w:rsid w:val="0093127A"/>
    <w:rsid w:val="00945FFB"/>
    <w:rsid w:val="00946C63"/>
    <w:rsid w:val="00955C7A"/>
    <w:rsid w:val="00960B5C"/>
    <w:rsid w:val="00964B26"/>
    <w:rsid w:val="0096587F"/>
    <w:rsid w:val="00975E2F"/>
    <w:rsid w:val="00977482"/>
    <w:rsid w:val="00981373"/>
    <w:rsid w:val="00984EC6"/>
    <w:rsid w:val="00995E43"/>
    <w:rsid w:val="009A01D7"/>
    <w:rsid w:val="009A348C"/>
    <w:rsid w:val="009B166D"/>
    <w:rsid w:val="009B3CF2"/>
    <w:rsid w:val="009B4C3A"/>
    <w:rsid w:val="009B5AA3"/>
    <w:rsid w:val="009B7A71"/>
    <w:rsid w:val="009D4204"/>
    <w:rsid w:val="009E097C"/>
    <w:rsid w:val="009E26A0"/>
    <w:rsid w:val="009F1F19"/>
    <w:rsid w:val="00A012C4"/>
    <w:rsid w:val="00A05C3C"/>
    <w:rsid w:val="00A13CC5"/>
    <w:rsid w:val="00A21200"/>
    <w:rsid w:val="00A57634"/>
    <w:rsid w:val="00A85B26"/>
    <w:rsid w:val="00A85B62"/>
    <w:rsid w:val="00AC3EFA"/>
    <w:rsid w:val="00AE0F50"/>
    <w:rsid w:val="00AF26A1"/>
    <w:rsid w:val="00AF2DC1"/>
    <w:rsid w:val="00B16FEC"/>
    <w:rsid w:val="00B1752F"/>
    <w:rsid w:val="00B21C45"/>
    <w:rsid w:val="00B26D86"/>
    <w:rsid w:val="00B318E7"/>
    <w:rsid w:val="00B53562"/>
    <w:rsid w:val="00B56394"/>
    <w:rsid w:val="00B6784F"/>
    <w:rsid w:val="00B85C00"/>
    <w:rsid w:val="00B95110"/>
    <w:rsid w:val="00B96401"/>
    <w:rsid w:val="00BA45A5"/>
    <w:rsid w:val="00BC2F9A"/>
    <w:rsid w:val="00BC6C5D"/>
    <w:rsid w:val="00C04502"/>
    <w:rsid w:val="00C20CCD"/>
    <w:rsid w:val="00C24A06"/>
    <w:rsid w:val="00C30E95"/>
    <w:rsid w:val="00C3482D"/>
    <w:rsid w:val="00C41D0D"/>
    <w:rsid w:val="00C53772"/>
    <w:rsid w:val="00C60DCC"/>
    <w:rsid w:val="00C84388"/>
    <w:rsid w:val="00C854EE"/>
    <w:rsid w:val="00CB76BE"/>
    <w:rsid w:val="00CC0C23"/>
    <w:rsid w:val="00CD4F4E"/>
    <w:rsid w:val="00CE6F8D"/>
    <w:rsid w:val="00CE7D11"/>
    <w:rsid w:val="00D12058"/>
    <w:rsid w:val="00D130BB"/>
    <w:rsid w:val="00D13B07"/>
    <w:rsid w:val="00D1406B"/>
    <w:rsid w:val="00D14C27"/>
    <w:rsid w:val="00D16085"/>
    <w:rsid w:val="00D3322E"/>
    <w:rsid w:val="00D506AB"/>
    <w:rsid w:val="00D526CF"/>
    <w:rsid w:val="00D55F63"/>
    <w:rsid w:val="00D631B2"/>
    <w:rsid w:val="00D635A6"/>
    <w:rsid w:val="00D7769B"/>
    <w:rsid w:val="00D81928"/>
    <w:rsid w:val="00D961F2"/>
    <w:rsid w:val="00DA1728"/>
    <w:rsid w:val="00DA7104"/>
    <w:rsid w:val="00DB7C13"/>
    <w:rsid w:val="00DC1AE2"/>
    <w:rsid w:val="00DD2AAE"/>
    <w:rsid w:val="00DF3838"/>
    <w:rsid w:val="00E06162"/>
    <w:rsid w:val="00E1012B"/>
    <w:rsid w:val="00E1160E"/>
    <w:rsid w:val="00E15A3C"/>
    <w:rsid w:val="00E23C8C"/>
    <w:rsid w:val="00E27642"/>
    <w:rsid w:val="00E35425"/>
    <w:rsid w:val="00E372F6"/>
    <w:rsid w:val="00E46A87"/>
    <w:rsid w:val="00E64B8D"/>
    <w:rsid w:val="00E70CD2"/>
    <w:rsid w:val="00E8724A"/>
    <w:rsid w:val="00E96CC4"/>
    <w:rsid w:val="00E97F5B"/>
    <w:rsid w:val="00EA628C"/>
    <w:rsid w:val="00ED45C0"/>
    <w:rsid w:val="00ED7A66"/>
    <w:rsid w:val="00EE0326"/>
    <w:rsid w:val="00EE163E"/>
    <w:rsid w:val="00EE3195"/>
    <w:rsid w:val="00EE4ABF"/>
    <w:rsid w:val="00EE5A50"/>
    <w:rsid w:val="00F1083D"/>
    <w:rsid w:val="00F10E5A"/>
    <w:rsid w:val="00F2208D"/>
    <w:rsid w:val="00F2336C"/>
    <w:rsid w:val="00F23CAD"/>
    <w:rsid w:val="00F23DE8"/>
    <w:rsid w:val="00F31816"/>
    <w:rsid w:val="00F70C9D"/>
    <w:rsid w:val="00F7572E"/>
    <w:rsid w:val="00F82250"/>
    <w:rsid w:val="00F93F14"/>
    <w:rsid w:val="00FA39DF"/>
    <w:rsid w:val="00FA4577"/>
    <w:rsid w:val="00FC3486"/>
    <w:rsid w:val="00FD05C8"/>
    <w:rsid w:val="00FD64C3"/>
    <w:rsid w:val="00FE6DC2"/>
    <w:rsid w:val="00FF41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5EBA8"/>
  <w15:chartTrackingRefBased/>
  <w15:docId w15:val="{024F977E-0CEE-4759-A933-5D304535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62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0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B1E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1E6C"/>
  </w:style>
  <w:style w:type="paragraph" w:styleId="Porat">
    <w:name w:val="footer"/>
    <w:basedOn w:val="prastasis"/>
    <w:link w:val="PoratDiagrama"/>
    <w:uiPriority w:val="99"/>
    <w:unhideWhenUsed/>
    <w:rsid w:val="004B1E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1E6C"/>
  </w:style>
  <w:style w:type="paragraph" w:styleId="Betarp">
    <w:name w:val="No Spacing"/>
    <w:uiPriority w:val="1"/>
    <w:qFormat/>
    <w:rsid w:val="00945FFB"/>
    <w:pPr>
      <w:spacing w:after="0" w:line="240" w:lineRule="auto"/>
    </w:pPr>
  </w:style>
  <w:style w:type="paragraph" w:styleId="Sraopastraipa">
    <w:name w:val="List Paragraph"/>
    <w:basedOn w:val="prastasis"/>
    <w:uiPriority w:val="34"/>
    <w:qFormat/>
    <w:rsid w:val="002273F3"/>
    <w:pPr>
      <w:ind w:left="720"/>
      <w:contextualSpacing/>
    </w:pPr>
  </w:style>
  <w:style w:type="character" w:styleId="Hipersaitas">
    <w:name w:val="Hyperlink"/>
    <w:basedOn w:val="Numatytasispastraiposriftas"/>
    <w:uiPriority w:val="99"/>
    <w:semiHidden/>
    <w:unhideWhenUsed/>
    <w:rsid w:val="002839C7"/>
    <w:rPr>
      <w:color w:val="0563C1"/>
      <w:u w:val="single"/>
    </w:rPr>
  </w:style>
  <w:style w:type="paragraph" w:styleId="prastasiniatinklio">
    <w:name w:val="Normal (Web)"/>
    <w:basedOn w:val="prastasis"/>
    <w:uiPriority w:val="99"/>
    <w:unhideWhenUsed/>
    <w:rsid w:val="00206121"/>
    <w:pPr>
      <w:spacing w:before="100" w:beforeAutospacing="1" w:after="100" w:afterAutospacing="1" w:line="240" w:lineRule="auto"/>
    </w:pPr>
    <w:rPr>
      <w:rFonts w:ascii="Calibri" w:hAnsi="Calibri" w:cs="Calibri"/>
    </w:rPr>
  </w:style>
  <w:style w:type="character" w:styleId="Grietas">
    <w:name w:val="Strong"/>
    <w:basedOn w:val="Numatytasispastraiposriftas"/>
    <w:uiPriority w:val="22"/>
    <w:qFormat/>
    <w:rsid w:val="003100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9628">
      <w:bodyDiv w:val="1"/>
      <w:marLeft w:val="0"/>
      <w:marRight w:val="0"/>
      <w:marTop w:val="0"/>
      <w:marBottom w:val="0"/>
      <w:divBdr>
        <w:top w:val="none" w:sz="0" w:space="0" w:color="auto"/>
        <w:left w:val="none" w:sz="0" w:space="0" w:color="auto"/>
        <w:bottom w:val="none" w:sz="0" w:space="0" w:color="auto"/>
        <w:right w:val="none" w:sz="0" w:space="0" w:color="auto"/>
      </w:divBdr>
    </w:div>
    <w:div w:id="579675866">
      <w:bodyDiv w:val="1"/>
      <w:marLeft w:val="0"/>
      <w:marRight w:val="0"/>
      <w:marTop w:val="0"/>
      <w:marBottom w:val="0"/>
      <w:divBdr>
        <w:top w:val="none" w:sz="0" w:space="0" w:color="auto"/>
        <w:left w:val="none" w:sz="0" w:space="0" w:color="auto"/>
        <w:bottom w:val="none" w:sz="0" w:space="0" w:color="auto"/>
        <w:right w:val="none" w:sz="0" w:space="0" w:color="auto"/>
      </w:divBdr>
    </w:div>
    <w:div w:id="616446606">
      <w:bodyDiv w:val="1"/>
      <w:marLeft w:val="0"/>
      <w:marRight w:val="0"/>
      <w:marTop w:val="0"/>
      <w:marBottom w:val="0"/>
      <w:divBdr>
        <w:top w:val="none" w:sz="0" w:space="0" w:color="auto"/>
        <w:left w:val="none" w:sz="0" w:space="0" w:color="auto"/>
        <w:bottom w:val="none" w:sz="0" w:space="0" w:color="auto"/>
        <w:right w:val="none" w:sz="0" w:space="0" w:color="auto"/>
      </w:divBdr>
    </w:div>
    <w:div w:id="1435713900">
      <w:bodyDiv w:val="1"/>
      <w:marLeft w:val="0"/>
      <w:marRight w:val="0"/>
      <w:marTop w:val="0"/>
      <w:marBottom w:val="0"/>
      <w:divBdr>
        <w:top w:val="none" w:sz="0" w:space="0" w:color="auto"/>
        <w:left w:val="none" w:sz="0" w:space="0" w:color="auto"/>
        <w:bottom w:val="none" w:sz="0" w:space="0" w:color="auto"/>
        <w:right w:val="none" w:sz="0" w:space="0" w:color="auto"/>
      </w:divBdr>
    </w:div>
    <w:div w:id="204020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E0BF-12E7-426F-A7D0-18154FE5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16676</Words>
  <Characters>9506</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Leščinskienė</dc:creator>
  <cp:keywords/>
  <dc:description/>
  <cp:lastModifiedBy>Živilė Diekontė</cp:lastModifiedBy>
  <cp:revision>3</cp:revision>
  <dcterms:created xsi:type="dcterms:W3CDTF">2026-07-08T08:47:00Z</dcterms:created>
  <dcterms:modified xsi:type="dcterms:W3CDTF">2026-07-08T09:35:00Z</dcterms:modified>
</cp:coreProperties>
</file>