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A63BA" w14:textId="6CDA6A31" w:rsidR="00294482" w:rsidRPr="00175377" w:rsidRDefault="00294482" w:rsidP="00294482">
      <w:pPr>
        <w:jc w:val="center"/>
        <w:rPr>
          <w:rStyle w:val="fontstyle01"/>
          <w:lang w:val="lt-LT"/>
        </w:rPr>
      </w:pPr>
      <w:r w:rsidRPr="00175377">
        <w:rPr>
          <w:rStyle w:val="fontstyle01"/>
          <w:lang w:val="lt-LT"/>
        </w:rPr>
        <w:t xml:space="preserve">ATMINTINĖ </w:t>
      </w:r>
      <w:r w:rsidR="001F5ACB">
        <w:rPr>
          <w:rStyle w:val="fontstyle01"/>
          <w:lang w:val="lt-LT"/>
        </w:rPr>
        <w:t>GYVENTOJAMS</w:t>
      </w:r>
    </w:p>
    <w:p w14:paraId="40B2690B" w14:textId="77777777" w:rsidR="007D6358" w:rsidRDefault="00294482" w:rsidP="00294482">
      <w:pPr>
        <w:jc w:val="center"/>
        <w:rPr>
          <w:b/>
          <w:bCs/>
          <w:color w:val="000000"/>
          <w:lang w:val="lt-LT"/>
        </w:rPr>
      </w:pPr>
      <w:r w:rsidRPr="00175377">
        <w:rPr>
          <w:rStyle w:val="fontstyle01"/>
          <w:lang w:val="lt-LT"/>
        </w:rPr>
        <w:t>DĖL INVAZINIŲ ŠLIUŽŲ</w:t>
      </w:r>
    </w:p>
    <w:p w14:paraId="5FC9C6A6" w14:textId="2DF23A46" w:rsidR="00440AFA" w:rsidRPr="00175377" w:rsidRDefault="00294482" w:rsidP="00294482">
      <w:pPr>
        <w:jc w:val="center"/>
        <w:rPr>
          <w:lang w:val="lt-LT"/>
        </w:rPr>
      </w:pPr>
      <w:r w:rsidRPr="00175377">
        <w:rPr>
          <w:rStyle w:val="fontstyle21"/>
          <w:lang w:val="lt-LT"/>
        </w:rPr>
        <w:t xml:space="preserve">Paruošė: dr. </w:t>
      </w:r>
      <w:proofErr w:type="spellStart"/>
      <w:r w:rsidRPr="00175377">
        <w:rPr>
          <w:rStyle w:val="fontstyle21"/>
          <w:lang w:val="lt-LT"/>
        </w:rPr>
        <w:t>G.Skujienė</w:t>
      </w:r>
      <w:proofErr w:type="spellEnd"/>
      <w:r w:rsidRPr="00175377">
        <w:rPr>
          <w:rStyle w:val="fontstyle21"/>
          <w:lang w:val="lt-LT"/>
        </w:rPr>
        <w:t xml:space="preserve"> ir </w:t>
      </w:r>
      <w:proofErr w:type="spellStart"/>
      <w:r w:rsidRPr="00175377">
        <w:rPr>
          <w:rStyle w:val="fontstyle21"/>
          <w:lang w:val="lt-LT"/>
        </w:rPr>
        <w:t>dokt</w:t>
      </w:r>
      <w:proofErr w:type="spellEnd"/>
      <w:r w:rsidRPr="00175377">
        <w:rPr>
          <w:rStyle w:val="fontstyle21"/>
          <w:lang w:val="lt-LT"/>
        </w:rPr>
        <w:t>. M. Adomaitis</w:t>
      </w:r>
      <w:r w:rsidRPr="00175377">
        <w:rPr>
          <w:color w:val="000000"/>
          <w:lang w:val="lt-LT"/>
        </w:rPr>
        <w:br/>
      </w:r>
      <w:r w:rsidRPr="00175377">
        <w:rPr>
          <w:rStyle w:val="fontstyle21"/>
          <w:lang w:val="lt-LT"/>
        </w:rPr>
        <w:t xml:space="preserve">Vilniaus universitetas, Gyvybės mokslų centras, </w:t>
      </w:r>
      <w:proofErr w:type="spellStart"/>
      <w:r w:rsidRPr="00175377">
        <w:rPr>
          <w:rStyle w:val="fontstyle21"/>
          <w:lang w:val="lt-LT"/>
        </w:rPr>
        <w:t>Biomokslų</w:t>
      </w:r>
      <w:proofErr w:type="spellEnd"/>
      <w:r w:rsidRPr="00175377">
        <w:rPr>
          <w:rStyle w:val="fontstyle21"/>
          <w:lang w:val="lt-LT"/>
        </w:rPr>
        <w:t xml:space="preserve"> institutas</w:t>
      </w:r>
      <w:r w:rsidRPr="00175377">
        <w:rPr>
          <w:color w:val="000000"/>
          <w:lang w:val="lt-LT"/>
        </w:rPr>
        <w:br/>
      </w:r>
    </w:p>
    <w:p w14:paraId="610FF642" w14:textId="2E91466E" w:rsidR="00294482" w:rsidRPr="00175377" w:rsidRDefault="00294482" w:rsidP="004E2BB9">
      <w:pPr>
        <w:jc w:val="center"/>
        <w:rPr>
          <w:rFonts w:ascii="Times New Roman" w:hAnsi="Times New Roman" w:cs="Times New Roman"/>
          <w:b/>
          <w:bCs/>
          <w:lang w:val="lt-LT"/>
        </w:rPr>
      </w:pPr>
      <w:r w:rsidRPr="00175377">
        <w:rPr>
          <w:rFonts w:ascii="Times New Roman" w:hAnsi="Times New Roman" w:cs="Times New Roman"/>
          <w:b/>
          <w:bCs/>
          <w:lang w:val="lt-LT"/>
        </w:rPr>
        <w:t>SVARBU PRISIMINTI</w:t>
      </w:r>
    </w:p>
    <w:p w14:paraId="7D711A19" w14:textId="0059F22D" w:rsidR="00294482" w:rsidRPr="00175377" w:rsidRDefault="00294482" w:rsidP="00723213">
      <w:pPr>
        <w:pStyle w:val="Sraopastraipa"/>
        <w:numPr>
          <w:ilvl w:val="0"/>
          <w:numId w:val="1"/>
        </w:numPr>
        <w:ind w:left="284" w:hanging="284"/>
        <w:jc w:val="both"/>
        <w:rPr>
          <w:rFonts w:ascii="Times New Roman" w:hAnsi="Times New Roman" w:cs="Times New Roman"/>
          <w:lang w:val="lt-LT"/>
        </w:rPr>
      </w:pPr>
      <w:r w:rsidRPr="00175377">
        <w:rPr>
          <w:rFonts w:ascii="Times New Roman" w:hAnsi="Times New Roman" w:cs="Times New Roman"/>
          <w:lang w:val="lt-LT"/>
        </w:rPr>
        <w:t>Jei nematote šliužų, tai dar nereiškia, kad jų nėra. Gal jie maži arba slepiasi ten, kur neieškojote. Tačiau kuo mažesnius juos pastebite ir sunaikinate, tuo kova bus veiksmingesnė.</w:t>
      </w:r>
    </w:p>
    <w:p w14:paraId="11933096" w14:textId="2C28A395" w:rsidR="00294482" w:rsidRPr="00175377" w:rsidRDefault="00294482" w:rsidP="00723213">
      <w:pPr>
        <w:pStyle w:val="Sraopastraipa"/>
        <w:numPr>
          <w:ilvl w:val="0"/>
          <w:numId w:val="1"/>
        </w:numPr>
        <w:ind w:left="284" w:hanging="284"/>
        <w:jc w:val="both"/>
        <w:rPr>
          <w:rFonts w:ascii="Times New Roman" w:hAnsi="Times New Roman" w:cs="Times New Roman"/>
          <w:lang w:val="lt-LT"/>
        </w:rPr>
      </w:pPr>
      <w:r w:rsidRPr="00175377">
        <w:rPr>
          <w:rFonts w:ascii="Times New Roman" w:hAnsi="Times New Roman" w:cs="Times New Roman"/>
          <w:lang w:val="lt-LT"/>
        </w:rPr>
        <w:t>Veiksmingiausia – sunaikinti kiaušinių dėtis.</w:t>
      </w:r>
    </w:p>
    <w:p w14:paraId="6FEA55C5" w14:textId="13B2351F" w:rsidR="00294482" w:rsidRPr="00175377" w:rsidRDefault="00294482" w:rsidP="004E2BB9">
      <w:pPr>
        <w:jc w:val="center"/>
        <w:rPr>
          <w:rFonts w:ascii="Times New Roman" w:hAnsi="Times New Roman" w:cs="Times New Roman"/>
          <w:b/>
          <w:bCs/>
          <w:lang w:val="lt-LT"/>
        </w:rPr>
      </w:pPr>
      <w:r w:rsidRPr="00175377">
        <w:rPr>
          <w:rFonts w:ascii="Times New Roman" w:hAnsi="Times New Roman" w:cs="Times New Roman"/>
          <w:b/>
          <w:bCs/>
          <w:lang w:val="lt-LT"/>
        </w:rPr>
        <w:t>ATPAŽINIMAS</w:t>
      </w:r>
    </w:p>
    <w:p w14:paraId="159004F9" w14:textId="6E1D5D47" w:rsidR="00294482" w:rsidRPr="00175377" w:rsidRDefault="00294482" w:rsidP="00723213">
      <w:pPr>
        <w:ind w:firstLine="851"/>
        <w:jc w:val="both"/>
        <w:rPr>
          <w:rFonts w:ascii="Times New Roman" w:hAnsi="Times New Roman" w:cs="Times New Roman"/>
          <w:lang w:val="lt-LT"/>
        </w:rPr>
      </w:pPr>
      <w:r w:rsidRPr="00175377">
        <w:rPr>
          <w:rFonts w:ascii="Times New Roman" w:hAnsi="Times New Roman" w:cs="Times New Roman"/>
          <w:lang w:val="lt-LT"/>
        </w:rPr>
        <w:t>Jaunikliai (nuo 0,5-1,5 cm ilgio) rusvi su dviem ryškiomis verpstės formos juostomis išilgai kūno šonų (1</w:t>
      </w:r>
      <w:r w:rsidR="00171CDA" w:rsidRPr="00175377">
        <w:rPr>
          <w:rFonts w:ascii="Times New Roman" w:hAnsi="Times New Roman" w:cs="Times New Roman"/>
          <w:lang w:val="lt-LT"/>
        </w:rPr>
        <w:t> </w:t>
      </w:r>
      <w:r w:rsidRPr="00175377">
        <w:rPr>
          <w:rFonts w:ascii="Times New Roman" w:hAnsi="Times New Roman" w:cs="Times New Roman"/>
          <w:lang w:val="lt-LT"/>
        </w:rPr>
        <w:t xml:space="preserve">pav.). Svarbiausias požymis – juodi akių </w:t>
      </w:r>
      <w:proofErr w:type="spellStart"/>
      <w:r w:rsidRPr="00175377">
        <w:rPr>
          <w:rFonts w:ascii="Times New Roman" w:hAnsi="Times New Roman" w:cs="Times New Roman"/>
          <w:lang w:val="lt-LT"/>
        </w:rPr>
        <w:t>čiuopikliai</w:t>
      </w:r>
      <w:proofErr w:type="spellEnd"/>
      <w:r w:rsidRPr="00175377">
        <w:rPr>
          <w:rFonts w:ascii="Times New Roman" w:hAnsi="Times New Roman" w:cs="Times New Roman"/>
          <w:lang w:val="lt-LT"/>
        </w:rPr>
        <w:t xml:space="preserve"> kurie išlieka ir suaugusiems šliužams (</w:t>
      </w:r>
      <w:r w:rsidR="00171CDA" w:rsidRPr="00175377">
        <w:rPr>
          <w:rFonts w:ascii="Times New Roman" w:hAnsi="Times New Roman" w:cs="Times New Roman"/>
          <w:lang w:val="lt-LT"/>
        </w:rPr>
        <w:t>2</w:t>
      </w:r>
      <w:r w:rsidRPr="00175377">
        <w:rPr>
          <w:rFonts w:ascii="Times New Roman" w:hAnsi="Times New Roman" w:cs="Times New Roman"/>
          <w:lang w:val="lt-LT"/>
        </w:rPr>
        <w:t xml:space="preserve"> pav.</w:t>
      </w:r>
      <w:r w:rsidR="000A1905" w:rsidRPr="00175377">
        <w:rPr>
          <w:rFonts w:ascii="Times New Roman" w:hAnsi="Times New Roman" w:cs="Times New Roman"/>
          <w:lang w:val="lt-LT"/>
        </w:rPr>
        <w:t xml:space="preserve"> A ir B</w:t>
      </w:r>
      <w:r w:rsidRPr="00175377">
        <w:rPr>
          <w:rFonts w:ascii="Times New Roman" w:hAnsi="Times New Roman" w:cs="Times New Roman"/>
          <w:lang w:val="lt-LT"/>
        </w:rPr>
        <w:t>).</w:t>
      </w:r>
    </w:p>
    <w:p w14:paraId="4F545A87" w14:textId="77907037" w:rsidR="00171CDA" w:rsidRPr="00175377" w:rsidRDefault="00723213" w:rsidP="00723213">
      <w:pPr>
        <w:jc w:val="both"/>
        <w:rPr>
          <w:rFonts w:ascii="Times New Roman" w:hAnsi="Times New Roman" w:cs="Times New Roman"/>
          <w:lang w:val="lt-LT"/>
        </w:rPr>
      </w:pPr>
      <w:r w:rsidRPr="00175377">
        <w:rPr>
          <w:rFonts w:ascii="Times New Roman" w:hAnsi="Times New Roman" w:cs="Times New Roman"/>
          <w:noProof/>
          <w:sz w:val="24"/>
          <w:szCs w:val="24"/>
          <w:lang w:val="lt-LT"/>
        </w:rPr>
        <w:drawing>
          <wp:anchor distT="0" distB="0" distL="114300" distR="114300" simplePos="0" relativeHeight="251659264" behindDoc="0" locked="0" layoutInCell="1" allowOverlap="1" wp14:anchorId="3B611D01" wp14:editId="206388BC">
            <wp:simplePos x="0" y="0"/>
            <wp:positionH relativeFrom="column">
              <wp:posOffset>-13335</wp:posOffset>
            </wp:positionH>
            <wp:positionV relativeFrom="page">
              <wp:posOffset>3695700</wp:posOffset>
            </wp:positionV>
            <wp:extent cx="2438400" cy="1485900"/>
            <wp:effectExtent l="0" t="0" r="0" b="0"/>
            <wp:wrapThrough wrapText="bothSides">
              <wp:wrapPolygon edited="0">
                <wp:start x="0" y="0"/>
                <wp:lineTo x="0" y="21323"/>
                <wp:lineTo x="21431" y="21323"/>
                <wp:lineTo x="21431" y="0"/>
                <wp:lineTo x="0" y="0"/>
              </wp:wrapPolygon>
            </wp:wrapThrough>
            <wp:docPr id="256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38400" cy="1485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689AA40" w14:textId="3DE14F41" w:rsidR="00171CDA" w:rsidRPr="00175377" w:rsidRDefault="00171CDA" w:rsidP="00723213">
      <w:pPr>
        <w:jc w:val="both"/>
        <w:rPr>
          <w:rFonts w:ascii="Times New Roman" w:hAnsi="Times New Roman" w:cs="Times New Roman"/>
          <w:lang w:val="lt-LT"/>
        </w:rPr>
      </w:pPr>
    </w:p>
    <w:p w14:paraId="6A82DC80" w14:textId="114D5DDA" w:rsidR="00171CDA" w:rsidRPr="00175377" w:rsidRDefault="00171CDA" w:rsidP="00723213">
      <w:pPr>
        <w:jc w:val="both"/>
        <w:rPr>
          <w:rFonts w:ascii="Times New Roman" w:hAnsi="Times New Roman" w:cs="Times New Roman"/>
          <w:lang w:val="lt-LT"/>
        </w:rPr>
      </w:pPr>
    </w:p>
    <w:p w14:paraId="1BE8D34F" w14:textId="272EE7BB" w:rsidR="00171CDA" w:rsidRPr="00175377" w:rsidRDefault="00171CDA" w:rsidP="00723213">
      <w:pPr>
        <w:jc w:val="both"/>
        <w:rPr>
          <w:rFonts w:ascii="Times New Roman" w:hAnsi="Times New Roman" w:cs="Times New Roman"/>
          <w:lang w:val="lt-LT"/>
        </w:rPr>
      </w:pPr>
    </w:p>
    <w:p w14:paraId="54BA7E3D" w14:textId="7BF8FAD4" w:rsidR="00171CDA" w:rsidRPr="00175377" w:rsidRDefault="00171CDA" w:rsidP="00723213">
      <w:pPr>
        <w:jc w:val="both"/>
        <w:rPr>
          <w:rFonts w:ascii="Times New Roman" w:hAnsi="Times New Roman" w:cs="Times New Roman"/>
          <w:lang w:val="lt-LT"/>
        </w:rPr>
      </w:pPr>
    </w:p>
    <w:p w14:paraId="044EFFC6" w14:textId="77777777" w:rsidR="000C42B5" w:rsidRPr="00175377" w:rsidRDefault="000C42B5" w:rsidP="00723213">
      <w:pPr>
        <w:jc w:val="both"/>
        <w:rPr>
          <w:rFonts w:ascii="Times New Roman" w:hAnsi="Times New Roman" w:cs="Times New Roman"/>
          <w:b/>
          <w:bCs/>
          <w:lang w:val="lt-LT"/>
        </w:rPr>
      </w:pPr>
    </w:p>
    <w:p w14:paraId="0E58E278" w14:textId="080397FA" w:rsidR="00171CDA" w:rsidRPr="00175377" w:rsidRDefault="00171CDA" w:rsidP="00723213">
      <w:pPr>
        <w:jc w:val="both"/>
        <w:rPr>
          <w:rFonts w:ascii="Times New Roman" w:hAnsi="Times New Roman" w:cs="Times New Roman"/>
          <w:lang w:val="lt-LT"/>
        </w:rPr>
      </w:pPr>
      <w:r w:rsidRPr="00175377">
        <w:rPr>
          <w:rFonts w:ascii="Times New Roman" w:hAnsi="Times New Roman" w:cs="Times New Roman"/>
          <w:b/>
          <w:bCs/>
          <w:lang w:val="lt-LT"/>
        </w:rPr>
        <w:t xml:space="preserve">1 pav. </w:t>
      </w:r>
      <w:r w:rsidRPr="00175377">
        <w:rPr>
          <w:rFonts w:ascii="Times New Roman" w:hAnsi="Times New Roman" w:cs="Times New Roman"/>
          <w:lang w:val="lt-LT"/>
        </w:rPr>
        <w:t xml:space="preserve">Pavaizduotas </w:t>
      </w:r>
      <w:r w:rsidR="000A1905" w:rsidRPr="00175377">
        <w:rPr>
          <w:rFonts w:ascii="Times New Roman" w:hAnsi="Times New Roman" w:cs="Times New Roman"/>
          <w:lang w:val="lt-LT"/>
        </w:rPr>
        <w:t>Jaunas invazinis šliužas nuo 1 cm ilgio</w:t>
      </w:r>
      <w:r w:rsidR="000C42B5" w:rsidRPr="00175377">
        <w:rPr>
          <w:rFonts w:ascii="Times New Roman" w:hAnsi="Times New Roman" w:cs="Times New Roman"/>
          <w:lang w:val="lt-LT"/>
        </w:rPr>
        <w:t xml:space="preserve"> (Nuotr. M. Adomaičio).</w:t>
      </w:r>
    </w:p>
    <w:p w14:paraId="21691895" w14:textId="7D8B31C5" w:rsidR="00171CDA" w:rsidRPr="00175377" w:rsidRDefault="00171CDA" w:rsidP="00723213">
      <w:pPr>
        <w:jc w:val="both"/>
        <w:rPr>
          <w:rFonts w:ascii="Times New Roman" w:hAnsi="Times New Roman" w:cs="Times New Roman"/>
          <w:lang w:val="lt-LT"/>
        </w:rPr>
      </w:pPr>
      <w:r w:rsidRPr="00175377">
        <w:rPr>
          <w:rFonts w:ascii="Times New Roman" w:hAnsi="Times New Roman" w:cs="Times New Roman"/>
          <w:lang w:val="lt-LT"/>
        </w:rPr>
        <w:t xml:space="preserve">Suaugę šliužai vienspalviai, rudi arba oranžiniai, bet visada aiškūs juodi akių </w:t>
      </w:r>
      <w:proofErr w:type="spellStart"/>
      <w:r w:rsidRPr="00175377">
        <w:rPr>
          <w:rFonts w:ascii="Times New Roman" w:hAnsi="Times New Roman" w:cs="Times New Roman"/>
          <w:lang w:val="lt-LT"/>
        </w:rPr>
        <w:t>čiuopikliai</w:t>
      </w:r>
      <w:proofErr w:type="spellEnd"/>
      <w:r w:rsidRPr="00175377">
        <w:rPr>
          <w:rFonts w:ascii="Times New Roman" w:hAnsi="Times New Roman" w:cs="Times New Roman"/>
          <w:lang w:val="lt-LT"/>
        </w:rPr>
        <w:t xml:space="preserve"> (2 pav.</w:t>
      </w:r>
      <w:r w:rsidR="000C42B5" w:rsidRPr="00175377">
        <w:rPr>
          <w:rFonts w:ascii="Times New Roman" w:hAnsi="Times New Roman" w:cs="Times New Roman"/>
          <w:lang w:val="lt-LT"/>
        </w:rPr>
        <w:t xml:space="preserve"> A ir B</w:t>
      </w:r>
      <w:r w:rsidRPr="00175377">
        <w:rPr>
          <w:rFonts w:ascii="Times New Roman" w:hAnsi="Times New Roman" w:cs="Times New Roman"/>
          <w:lang w:val="lt-LT"/>
        </w:rPr>
        <w:t>)</w:t>
      </w:r>
    </w:p>
    <w:p w14:paraId="41785E69" w14:textId="45F88A67" w:rsidR="00171CDA" w:rsidRPr="00175377" w:rsidRDefault="00723213" w:rsidP="00723213">
      <w:pPr>
        <w:jc w:val="both"/>
        <w:rPr>
          <w:rFonts w:ascii="Times New Roman" w:hAnsi="Times New Roman" w:cs="Times New Roman"/>
          <w:lang w:val="lt-LT"/>
        </w:rPr>
      </w:pPr>
      <w:r w:rsidRPr="00175377">
        <w:rPr>
          <w:rFonts w:ascii="Times New Roman" w:hAnsi="Times New Roman" w:cs="Times New Roman"/>
          <w:noProof/>
          <w:lang w:val="lt-LT"/>
        </w:rPr>
        <w:drawing>
          <wp:anchor distT="0" distB="0" distL="114300" distR="114300" simplePos="0" relativeHeight="251661312" behindDoc="0" locked="0" layoutInCell="1" allowOverlap="1" wp14:anchorId="21E53A90" wp14:editId="4E105614">
            <wp:simplePos x="0" y="0"/>
            <wp:positionH relativeFrom="column">
              <wp:posOffset>377190</wp:posOffset>
            </wp:positionH>
            <wp:positionV relativeFrom="page">
              <wp:posOffset>6083935</wp:posOffset>
            </wp:positionV>
            <wp:extent cx="2686050" cy="1087120"/>
            <wp:effectExtent l="0" t="0" r="0" b="0"/>
            <wp:wrapThrough wrapText="bothSides">
              <wp:wrapPolygon edited="0">
                <wp:start x="0" y="0"/>
                <wp:lineTo x="0" y="21196"/>
                <wp:lineTo x="21447" y="21196"/>
                <wp:lineTo x="21447" y="0"/>
                <wp:lineTo x="0" y="0"/>
              </wp:wrapPolygon>
            </wp:wrapThrough>
            <wp:docPr id="12146375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6050" cy="1087120"/>
                    </a:xfrm>
                    <a:prstGeom prst="rect">
                      <a:avLst/>
                    </a:prstGeom>
                    <a:noFill/>
                  </pic:spPr>
                </pic:pic>
              </a:graphicData>
            </a:graphic>
            <wp14:sizeRelH relativeFrom="margin">
              <wp14:pctWidth>0</wp14:pctWidth>
            </wp14:sizeRelH>
            <wp14:sizeRelV relativeFrom="margin">
              <wp14:pctHeight>0</wp14:pctHeight>
            </wp14:sizeRelV>
          </wp:anchor>
        </w:drawing>
      </w:r>
      <w:r w:rsidRPr="00175377">
        <w:rPr>
          <w:rFonts w:ascii="Times New Roman" w:hAnsi="Times New Roman" w:cs="Times New Roman"/>
          <w:noProof/>
          <w:lang w:val="lt-LT"/>
        </w:rPr>
        <w:drawing>
          <wp:anchor distT="0" distB="0" distL="114300" distR="114300" simplePos="0" relativeHeight="251660288" behindDoc="0" locked="0" layoutInCell="1" allowOverlap="1" wp14:anchorId="187A871A" wp14:editId="11227330">
            <wp:simplePos x="0" y="0"/>
            <wp:positionH relativeFrom="column">
              <wp:posOffset>3539490</wp:posOffset>
            </wp:positionH>
            <wp:positionV relativeFrom="page">
              <wp:posOffset>5934075</wp:posOffset>
            </wp:positionV>
            <wp:extent cx="2266950" cy="1238250"/>
            <wp:effectExtent l="0" t="0" r="0" b="0"/>
            <wp:wrapThrough wrapText="bothSides">
              <wp:wrapPolygon edited="0">
                <wp:start x="0" y="0"/>
                <wp:lineTo x="0" y="21268"/>
                <wp:lineTo x="21418" y="21268"/>
                <wp:lineTo x="21418" y="0"/>
                <wp:lineTo x="0" y="0"/>
              </wp:wrapPolygon>
            </wp:wrapThrough>
            <wp:docPr id="1693300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695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EDB4F6" w14:textId="4FE615A2" w:rsidR="00171CDA" w:rsidRPr="00175377" w:rsidRDefault="00171CDA" w:rsidP="00723213">
      <w:pPr>
        <w:jc w:val="both"/>
        <w:rPr>
          <w:rFonts w:ascii="Times New Roman" w:hAnsi="Times New Roman" w:cs="Times New Roman"/>
          <w:lang w:val="lt-LT"/>
        </w:rPr>
      </w:pPr>
    </w:p>
    <w:p w14:paraId="47E0BF73" w14:textId="7369B501" w:rsidR="00171CDA" w:rsidRPr="00175377" w:rsidRDefault="00171CDA" w:rsidP="00723213">
      <w:pPr>
        <w:jc w:val="both"/>
        <w:rPr>
          <w:rFonts w:ascii="Times New Roman" w:hAnsi="Times New Roman" w:cs="Times New Roman"/>
          <w:lang w:val="lt-LT"/>
        </w:rPr>
      </w:pPr>
    </w:p>
    <w:p w14:paraId="4883E443" w14:textId="5E076FF5" w:rsidR="00171CDA" w:rsidRPr="00175377" w:rsidRDefault="00171CDA" w:rsidP="00723213">
      <w:pPr>
        <w:jc w:val="both"/>
        <w:rPr>
          <w:rFonts w:ascii="Times New Roman" w:hAnsi="Times New Roman" w:cs="Times New Roman"/>
          <w:lang w:val="lt-LT"/>
        </w:rPr>
      </w:pPr>
    </w:p>
    <w:p w14:paraId="7B0EF9F7" w14:textId="080935E6" w:rsidR="00171CDA" w:rsidRPr="00175377" w:rsidRDefault="00171CDA" w:rsidP="00723213">
      <w:pPr>
        <w:jc w:val="both"/>
        <w:rPr>
          <w:rFonts w:ascii="Times New Roman" w:hAnsi="Times New Roman" w:cs="Times New Roman"/>
          <w:lang w:val="lt-LT"/>
        </w:rPr>
      </w:pPr>
      <w:r w:rsidRPr="00C978A2">
        <w:rPr>
          <w:rFonts w:ascii="Times New Roman" w:hAnsi="Times New Roman" w:cs="Times New Roman"/>
          <w:b/>
          <w:bCs/>
          <w:lang w:val="lt-LT"/>
        </w:rPr>
        <w:t>A</w:t>
      </w:r>
      <w:r w:rsidR="000C42B5" w:rsidRPr="00C978A2">
        <w:rPr>
          <w:rFonts w:ascii="Times New Roman" w:hAnsi="Times New Roman" w:cs="Times New Roman"/>
          <w:b/>
          <w:bCs/>
          <w:lang w:val="lt-LT"/>
        </w:rPr>
        <w:t>)</w:t>
      </w:r>
      <w:r w:rsidR="000C42B5" w:rsidRPr="00175377">
        <w:rPr>
          <w:rFonts w:ascii="Times New Roman" w:hAnsi="Times New Roman" w:cs="Times New Roman"/>
          <w:lang w:val="lt-LT"/>
        </w:rPr>
        <w:t xml:space="preserve">                               </w:t>
      </w:r>
      <w:r w:rsidR="000C42B5" w:rsidRPr="00175377">
        <w:rPr>
          <w:rFonts w:ascii="Times New Roman" w:hAnsi="Times New Roman" w:cs="Times New Roman"/>
          <w:lang w:val="lt-LT"/>
        </w:rPr>
        <w:tab/>
      </w:r>
      <w:r w:rsidR="000C42B5" w:rsidRPr="00C978A2">
        <w:rPr>
          <w:rFonts w:ascii="Times New Roman" w:hAnsi="Times New Roman" w:cs="Times New Roman"/>
          <w:b/>
          <w:bCs/>
          <w:lang w:val="lt-LT"/>
        </w:rPr>
        <w:t xml:space="preserve"> B)</w:t>
      </w:r>
    </w:p>
    <w:p w14:paraId="603BE8DC" w14:textId="4EEEE99E" w:rsidR="000C42B5" w:rsidRPr="00175377" w:rsidRDefault="000C42B5" w:rsidP="00723213">
      <w:pPr>
        <w:jc w:val="both"/>
        <w:rPr>
          <w:rFonts w:ascii="Times New Roman" w:hAnsi="Times New Roman" w:cs="Times New Roman"/>
          <w:lang w:val="lt-LT"/>
        </w:rPr>
      </w:pPr>
      <w:r w:rsidRPr="00175377">
        <w:rPr>
          <w:rFonts w:ascii="Times New Roman" w:hAnsi="Times New Roman" w:cs="Times New Roman"/>
          <w:b/>
          <w:bCs/>
          <w:lang w:val="lt-LT"/>
        </w:rPr>
        <w:t>2 pav.</w:t>
      </w:r>
      <w:r w:rsidRPr="00175377">
        <w:rPr>
          <w:rFonts w:ascii="Times New Roman" w:hAnsi="Times New Roman" w:cs="Times New Roman"/>
          <w:lang w:val="lt-LT"/>
        </w:rPr>
        <w:t xml:space="preserve"> Suaugę invaziniai šliužai: šviesiai ruda forma (A) ir </w:t>
      </w:r>
      <w:proofErr w:type="spellStart"/>
      <w:r w:rsidRPr="00175377">
        <w:rPr>
          <w:rFonts w:ascii="Times New Roman" w:hAnsi="Times New Roman" w:cs="Times New Roman"/>
          <w:lang w:val="lt-LT"/>
        </w:rPr>
        <w:t>oranžiškai</w:t>
      </w:r>
      <w:proofErr w:type="spellEnd"/>
      <w:r w:rsidRPr="00175377">
        <w:rPr>
          <w:rFonts w:ascii="Times New Roman" w:hAnsi="Times New Roman" w:cs="Times New Roman"/>
          <w:lang w:val="lt-LT"/>
        </w:rPr>
        <w:t xml:space="preserve"> ruda forma (B) (Nuotr. M. Adomaičio).</w:t>
      </w:r>
    </w:p>
    <w:p w14:paraId="319753C8" w14:textId="67847AFC" w:rsidR="000C42B5" w:rsidRPr="00175377" w:rsidRDefault="000C42B5" w:rsidP="00723213">
      <w:pPr>
        <w:jc w:val="both"/>
        <w:rPr>
          <w:rFonts w:ascii="Times New Roman" w:hAnsi="Times New Roman" w:cs="Times New Roman"/>
          <w:lang w:val="lt-LT"/>
        </w:rPr>
      </w:pPr>
      <w:r w:rsidRPr="00175377">
        <w:rPr>
          <w:noProof/>
          <w:lang w:val="lt-LT"/>
        </w:rPr>
        <w:drawing>
          <wp:anchor distT="0" distB="0" distL="114300" distR="114300" simplePos="0" relativeHeight="251662336" behindDoc="0" locked="0" layoutInCell="1" allowOverlap="1" wp14:anchorId="60119BC5" wp14:editId="3641BA88">
            <wp:simplePos x="0" y="0"/>
            <wp:positionH relativeFrom="column">
              <wp:posOffset>12065</wp:posOffset>
            </wp:positionH>
            <wp:positionV relativeFrom="paragraph">
              <wp:posOffset>239395</wp:posOffset>
            </wp:positionV>
            <wp:extent cx="2298700" cy="1640205"/>
            <wp:effectExtent l="0" t="0" r="6350" b="0"/>
            <wp:wrapThrough wrapText="bothSides">
              <wp:wrapPolygon edited="0">
                <wp:start x="0" y="0"/>
                <wp:lineTo x="0" y="21324"/>
                <wp:lineTo x="21481" y="21324"/>
                <wp:lineTo x="21481" y="0"/>
                <wp:lineTo x="0" y="0"/>
              </wp:wrapPolygon>
            </wp:wrapThrough>
            <wp:docPr id="720991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8700" cy="1640205"/>
                    </a:xfrm>
                    <a:prstGeom prst="rect">
                      <a:avLst/>
                    </a:prstGeom>
                    <a:noFill/>
                  </pic:spPr>
                </pic:pic>
              </a:graphicData>
            </a:graphic>
          </wp:anchor>
        </w:drawing>
      </w:r>
      <w:r w:rsidRPr="00175377">
        <w:rPr>
          <w:rFonts w:ascii="Times New Roman" w:hAnsi="Times New Roman" w:cs="Times New Roman"/>
          <w:lang w:val="lt-LT"/>
        </w:rPr>
        <w:t>Kiaušiniai balsvi, nepermatomi apie 4-5 mm skersmens, krūvelėmis po 60-200. (3 pav.)</w:t>
      </w:r>
    </w:p>
    <w:p w14:paraId="1F8E44D7" w14:textId="77777777" w:rsidR="000C42B5" w:rsidRPr="00175377" w:rsidRDefault="000C42B5" w:rsidP="00723213">
      <w:pPr>
        <w:jc w:val="both"/>
        <w:rPr>
          <w:rFonts w:ascii="Times New Roman" w:hAnsi="Times New Roman" w:cs="Times New Roman"/>
          <w:lang w:val="lt-LT"/>
        </w:rPr>
      </w:pPr>
    </w:p>
    <w:p w14:paraId="31F894E3" w14:textId="77777777" w:rsidR="000C42B5" w:rsidRPr="00175377" w:rsidRDefault="000C42B5" w:rsidP="00723213">
      <w:pPr>
        <w:jc w:val="both"/>
        <w:rPr>
          <w:rFonts w:ascii="Times New Roman" w:hAnsi="Times New Roman" w:cs="Times New Roman"/>
          <w:lang w:val="lt-LT"/>
        </w:rPr>
      </w:pPr>
    </w:p>
    <w:p w14:paraId="1A5300BD" w14:textId="77777777" w:rsidR="000C42B5" w:rsidRPr="00175377" w:rsidRDefault="000C42B5" w:rsidP="00723213">
      <w:pPr>
        <w:jc w:val="both"/>
        <w:rPr>
          <w:rFonts w:ascii="Times New Roman" w:hAnsi="Times New Roman" w:cs="Times New Roman"/>
          <w:lang w:val="lt-LT"/>
        </w:rPr>
      </w:pPr>
    </w:p>
    <w:p w14:paraId="04E25D8B" w14:textId="77777777" w:rsidR="000C42B5" w:rsidRPr="00175377" w:rsidRDefault="000C42B5" w:rsidP="00723213">
      <w:pPr>
        <w:jc w:val="both"/>
        <w:rPr>
          <w:rFonts w:ascii="Times New Roman" w:hAnsi="Times New Roman" w:cs="Times New Roman"/>
          <w:lang w:val="lt-LT"/>
        </w:rPr>
      </w:pPr>
    </w:p>
    <w:p w14:paraId="461945C9" w14:textId="77777777" w:rsidR="000C42B5" w:rsidRPr="00175377" w:rsidRDefault="000C42B5" w:rsidP="00723213">
      <w:pPr>
        <w:jc w:val="both"/>
        <w:rPr>
          <w:rFonts w:ascii="Times New Roman" w:hAnsi="Times New Roman" w:cs="Times New Roman"/>
          <w:lang w:val="lt-LT"/>
        </w:rPr>
      </w:pPr>
    </w:p>
    <w:p w14:paraId="09397963" w14:textId="77777777" w:rsidR="000C42B5" w:rsidRPr="00175377" w:rsidRDefault="000C42B5" w:rsidP="00723213">
      <w:pPr>
        <w:jc w:val="both"/>
        <w:rPr>
          <w:rFonts w:ascii="Times New Roman" w:hAnsi="Times New Roman" w:cs="Times New Roman"/>
          <w:lang w:val="lt-LT"/>
        </w:rPr>
      </w:pPr>
    </w:p>
    <w:p w14:paraId="000BAE28" w14:textId="471B9B33" w:rsidR="000C42B5" w:rsidRPr="00175377" w:rsidRDefault="000C42B5" w:rsidP="00723213">
      <w:pPr>
        <w:jc w:val="both"/>
        <w:rPr>
          <w:rFonts w:ascii="Times New Roman" w:hAnsi="Times New Roman" w:cs="Times New Roman"/>
          <w:lang w:val="lt-LT"/>
        </w:rPr>
      </w:pPr>
      <w:r w:rsidRPr="00175377">
        <w:rPr>
          <w:rFonts w:ascii="Times New Roman" w:hAnsi="Times New Roman" w:cs="Times New Roman"/>
          <w:b/>
          <w:bCs/>
          <w:lang w:val="lt-LT"/>
        </w:rPr>
        <w:t>3 pav.</w:t>
      </w:r>
      <w:r w:rsidRPr="00175377">
        <w:rPr>
          <w:rFonts w:ascii="Times New Roman" w:hAnsi="Times New Roman" w:cs="Times New Roman"/>
          <w:lang w:val="lt-LT"/>
        </w:rPr>
        <w:t xml:space="preserve"> Invazinių šliužų kiaušinių dėtis (Nuotr. M. Adomaičio)</w:t>
      </w:r>
    </w:p>
    <w:p w14:paraId="7D9DB4F7" w14:textId="2BB4BA2D" w:rsidR="000A1905" w:rsidRPr="00175377" w:rsidRDefault="000A1905" w:rsidP="00723213">
      <w:pPr>
        <w:jc w:val="both"/>
        <w:rPr>
          <w:rFonts w:ascii="Times New Roman" w:hAnsi="Times New Roman" w:cs="Times New Roman"/>
          <w:b/>
          <w:bCs/>
          <w:lang w:val="lt-LT"/>
        </w:rPr>
      </w:pPr>
    </w:p>
    <w:p w14:paraId="6B686270" w14:textId="6F95EC0D" w:rsidR="0081569A" w:rsidRPr="00175377" w:rsidRDefault="000A1905" w:rsidP="00723213">
      <w:pPr>
        <w:jc w:val="both"/>
        <w:rPr>
          <w:rFonts w:ascii="Times New Roman" w:hAnsi="Times New Roman" w:cs="Times New Roman"/>
          <w:b/>
          <w:bCs/>
          <w:color w:val="EE0000"/>
          <w:lang w:val="lt-LT"/>
        </w:rPr>
      </w:pPr>
      <w:r w:rsidRPr="00175377">
        <w:rPr>
          <w:rFonts w:ascii="Times New Roman" w:hAnsi="Times New Roman" w:cs="Times New Roman"/>
          <w:b/>
          <w:bCs/>
          <w:color w:val="EE0000"/>
          <w:lang w:val="lt-LT"/>
        </w:rPr>
        <w:t>NE VISI ŠLIUŽAI YRA INVAZINIAI!</w:t>
      </w:r>
    </w:p>
    <w:p w14:paraId="734C3D87" w14:textId="465F0EDB" w:rsidR="00370B7F" w:rsidRPr="00175377" w:rsidRDefault="00370B7F" w:rsidP="00723213">
      <w:pPr>
        <w:jc w:val="both"/>
        <w:rPr>
          <w:rFonts w:ascii="Times New Roman" w:hAnsi="Times New Roman" w:cs="Times New Roman"/>
          <w:lang w:val="lt-LT"/>
        </w:rPr>
      </w:pPr>
      <w:r w:rsidRPr="00175377">
        <w:rPr>
          <w:rFonts w:ascii="Times New Roman" w:hAnsi="Times New Roman" w:cs="Times New Roman"/>
          <w:noProof/>
          <w:lang w:val="lt-LT"/>
        </w:rPr>
        <w:drawing>
          <wp:anchor distT="0" distB="0" distL="114300" distR="114300" simplePos="0" relativeHeight="251663360" behindDoc="0" locked="0" layoutInCell="1" allowOverlap="1" wp14:anchorId="7EB3BAB8" wp14:editId="1F63F661">
            <wp:simplePos x="0" y="0"/>
            <wp:positionH relativeFrom="column">
              <wp:posOffset>24765</wp:posOffset>
            </wp:positionH>
            <wp:positionV relativeFrom="paragraph">
              <wp:posOffset>233680</wp:posOffset>
            </wp:positionV>
            <wp:extent cx="5819775" cy="3209925"/>
            <wp:effectExtent l="0" t="0" r="9525" b="9525"/>
            <wp:wrapThrough wrapText="bothSides">
              <wp:wrapPolygon edited="0">
                <wp:start x="0" y="0"/>
                <wp:lineTo x="0" y="21536"/>
                <wp:lineTo x="21565" y="21536"/>
                <wp:lineTo x="21565" y="0"/>
                <wp:lineTo x="0" y="0"/>
              </wp:wrapPolygon>
            </wp:wrapThrough>
            <wp:docPr id="16125753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9775" cy="3209925"/>
                    </a:xfrm>
                    <a:prstGeom prst="rect">
                      <a:avLst/>
                    </a:prstGeom>
                    <a:noFill/>
                  </pic:spPr>
                </pic:pic>
              </a:graphicData>
            </a:graphic>
            <wp14:sizeRelH relativeFrom="margin">
              <wp14:pctWidth>0</wp14:pctWidth>
            </wp14:sizeRelH>
          </wp:anchor>
        </w:drawing>
      </w:r>
      <w:r w:rsidR="0081569A" w:rsidRPr="00175377">
        <w:rPr>
          <w:rFonts w:ascii="Times New Roman" w:hAnsi="Times New Roman" w:cs="Times New Roman"/>
          <w:lang w:val="lt-LT"/>
        </w:rPr>
        <w:t>Labai svarbu yra atskirti vietines rūšis nuo invazinių</w:t>
      </w:r>
      <w:r w:rsidRPr="00175377">
        <w:rPr>
          <w:rFonts w:ascii="Times New Roman" w:hAnsi="Times New Roman" w:cs="Times New Roman"/>
          <w:lang w:val="lt-LT"/>
        </w:rPr>
        <w:t xml:space="preserve"> rūšių (4 pav.)</w:t>
      </w:r>
    </w:p>
    <w:p w14:paraId="24036381" w14:textId="77777777" w:rsidR="008C08F8" w:rsidRPr="00175377" w:rsidRDefault="0081569A" w:rsidP="00723213">
      <w:pPr>
        <w:jc w:val="both"/>
        <w:rPr>
          <w:rFonts w:ascii="Times New Roman" w:hAnsi="Times New Roman" w:cs="Times New Roman"/>
          <w:lang w:val="lt-LT"/>
        </w:rPr>
      </w:pPr>
      <w:r w:rsidRPr="00175377">
        <w:rPr>
          <w:rFonts w:ascii="Times New Roman" w:hAnsi="Times New Roman" w:cs="Times New Roman"/>
          <w:b/>
          <w:bCs/>
          <w:lang w:val="lt-LT"/>
        </w:rPr>
        <w:t xml:space="preserve">Pav. 4. </w:t>
      </w:r>
      <w:proofErr w:type="spellStart"/>
      <w:r w:rsidR="00370B7F" w:rsidRPr="00175377">
        <w:rPr>
          <w:rFonts w:ascii="Times New Roman" w:hAnsi="Times New Roman" w:cs="Times New Roman"/>
          <w:lang w:val="lt-LT"/>
        </w:rPr>
        <w:t>Ispaninio</w:t>
      </w:r>
      <w:proofErr w:type="spellEnd"/>
      <w:r w:rsidR="00370B7F" w:rsidRPr="00175377">
        <w:rPr>
          <w:rFonts w:ascii="Times New Roman" w:hAnsi="Times New Roman" w:cs="Times New Roman"/>
          <w:lang w:val="lt-LT"/>
        </w:rPr>
        <w:t xml:space="preserve"> </w:t>
      </w:r>
      <w:proofErr w:type="spellStart"/>
      <w:r w:rsidR="00370B7F" w:rsidRPr="00175377">
        <w:rPr>
          <w:rFonts w:ascii="Times New Roman" w:hAnsi="Times New Roman" w:cs="Times New Roman"/>
          <w:lang w:val="lt-LT"/>
        </w:rPr>
        <w:t>ariono</w:t>
      </w:r>
      <w:proofErr w:type="spellEnd"/>
      <w:r w:rsidR="00370B7F" w:rsidRPr="00175377">
        <w:rPr>
          <w:rFonts w:ascii="Times New Roman" w:hAnsi="Times New Roman" w:cs="Times New Roman"/>
          <w:lang w:val="lt-LT"/>
        </w:rPr>
        <w:t xml:space="preserve"> (viršuje) ir didžiojo šliužo – </w:t>
      </w:r>
      <w:proofErr w:type="spellStart"/>
      <w:r w:rsidR="00370B7F" w:rsidRPr="00175377">
        <w:rPr>
          <w:rFonts w:ascii="Times New Roman" w:hAnsi="Times New Roman" w:cs="Times New Roman"/>
          <w:i/>
          <w:iCs/>
          <w:lang w:val="lt-LT"/>
        </w:rPr>
        <w:t>Limax</w:t>
      </w:r>
      <w:proofErr w:type="spellEnd"/>
      <w:r w:rsidR="00370B7F" w:rsidRPr="00175377">
        <w:rPr>
          <w:rFonts w:ascii="Times New Roman" w:hAnsi="Times New Roman" w:cs="Times New Roman"/>
          <w:i/>
          <w:iCs/>
          <w:lang w:val="lt-LT"/>
        </w:rPr>
        <w:t xml:space="preserve"> </w:t>
      </w:r>
      <w:proofErr w:type="spellStart"/>
      <w:r w:rsidR="00370B7F" w:rsidRPr="00175377">
        <w:rPr>
          <w:rFonts w:ascii="Times New Roman" w:hAnsi="Times New Roman" w:cs="Times New Roman"/>
          <w:i/>
          <w:iCs/>
          <w:lang w:val="lt-LT"/>
        </w:rPr>
        <w:t>maximus</w:t>
      </w:r>
      <w:proofErr w:type="spellEnd"/>
      <w:r w:rsidR="00370B7F" w:rsidRPr="00175377">
        <w:rPr>
          <w:rFonts w:ascii="Times New Roman" w:hAnsi="Times New Roman" w:cs="Times New Roman"/>
          <w:lang w:val="lt-LT"/>
        </w:rPr>
        <w:t xml:space="preserve"> (apačioje) – skiriamieji požymiai: skirtinga kvėpavimo angos vieta (</w:t>
      </w:r>
      <w:proofErr w:type="spellStart"/>
      <w:r w:rsidR="00370B7F" w:rsidRPr="00175377">
        <w:rPr>
          <w:rFonts w:ascii="Times New Roman" w:hAnsi="Times New Roman" w:cs="Times New Roman"/>
          <w:lang w:val="lt-LT"/>
        </w:rPr>
        <w:t>ispaninio</w:t>
      </w:r>
      <w:proofErr w:type="spellEnd"/>
      <w:r w:rsidR="00370B7F" w:rsidRPr="00175377">
        <w:rPr>
          <w:rFonts w:ascii="Times New Roman" w:hAnsi="Times New Roman" w:cs="Times New Roman"/>
          <w:lang w:val="lt-LT"/>
        </w:rPr>
        <w:t xml:space="preserve"> </w:t>
      </w:r>
      <w:proofErr w:type="spellStart"/>
      <w:r w:rsidR="00370B7F" w:rsidRPr="00175377">
        <w:rPr>
          <w:rFonts w:ascii="Times New Roman" w:hAnsi="Times New Roman" w:cs="Times New Roman"/>
          <w:lang w:val="lt-LT"/>
        </w:rPr>
        <w:t>ariono</w:t>
      </w:r>
      <w:proofErr w:type="spellEnd"/>
      <w:r w:rsidR="00370B7F" w:rsidRPr="00175377">
        <w:rPr>
          <w:rFonts w:ascii="Times New Roman" w:hAnsi="Times New Roman" w:cs="Times New Roman"/>
          <w:lang w:val="lt-LT"/>
        </w:rPr>
        <w:t xml:space="preserve"> – mantijos priekyje, o </w:t>
      </w:r>
      <w:proofErr w:type="spellStart"/>
      <w:r w:rsidR="00370B7F" w:rsidRPr="00175377">
        <w:rPr>
          <w:rFonts w:ascii="Times New Roman" w:hAnsi="Times New Roman" w:cs="Times New Roman"/>
          <w:i/>
          <w:iCs/>
          <w:lang w:val="lt-LT"/>
        </w:rPr>
        <w:t>Limax</w:t>
      </w:r>
      <w:proofErr w:type="spellEnd"/>
      <w:r w:rsidR="00370B7F" w:rsidRPr="00175377">
        <w:rPr>
          <w:rFonts w:ascii="Times New Roman" w:hAnsi="Times New Roman" w:cs="Times New Roman"/>
          <w:i/>
          <w:iCs/>
          <w:lang w:val="lt-LT"/>
        </w:rPr>
        <w:t xml:space="preserve"> </w:t>
      </w:r>
      <w:proofErr w:type="spellStart"/>
      <w:r w:rsidR="00370B7F" w:rsidRPr="00175377">
        <w:rPr>
          <w:rFonts w:ascii="Times New Roman" w:hAnsi="Times New Roman" w:cs="Times New Roman"/>
          <w:i/>
          <w:iCs/>
          <w:lang w:val="lt-LT"/>
        </w:rPr>
        <w:t>maximus</w:t>
      </w:r>
      <w:proofErr w:type="spellEnd"/>
      <w:r w:rsidR="00370B7F" w:rsidRPr="00175377">
        <w:rPr>
          <w:rFonts w:ascii="Times New Roman" w:hAnsi="Times New Roman" w:cs="Times New Roman"/>
          <w:lang w:val="lt-LT"/>
        </w:rPr>
        <w:t xml:space="preserve"> – mantijos gale), kylio buvimas arba nebuvimas, akių </w:t>
      </w:r>
      <w:proofErr w:type="spellStart"/>
      <w:r w:rsidR="00370B7F" w:rsidRPr="00175377">
        <w:rPr>
          <w:rFonts w:ascii="Times New Roman" w:hAnsi="Times New Roman" w:cs="Times New Roman"/>
          <w:lang w:val="lt-LT"/>
        </w:rPr>
        <w:t>čiuopiklių</w:t>
      </w:r>
      <w:proofErr w:type="spellEnd"/>
      <w:r w:rsidR="00370B7F" w:rsidRPr="00175377">
        <w:rPr>
          <w:rFonts w:ascii="Times New Roman" w:hAnsi="Times New Roman" w:cs="Times New Roman"/>
          <w:lang w:val="lt-LT"/>
        </w:rPr>
        <w:t xml:space="preserve"> spalva, mantijos spalva ir forma. Taip pat </w:t>
      </w:r>
      <w:proofErr w:type="spellStart"/>
      <w:r w:rsidR="00370B7F" w:rsidRPr="00175377">
        <w:rPr>
          <w:rFonts w:ascii="Times New Roman" w:hAnsi="Times New Roman" w:cs="Times New Roman"/>
          <w:lang w:val="lt-LT"/>
        </w:rPr>
        <w:t>ispaninis</w:t>
      </w:r>
      <w:proofErr w:type="spellEnd"/>
      <w:r w:rsidR="00370B7F" w:rsidRPr="00175377">
        <w:rPr>
          <w:rFonts w:ascii="Times New Roman" w:hAnsi="Times New Roman" w:cs="Times New Roman"/>
          <w:lang w:val="lt-LT"/>
        </w:rPr>
        <w:t xml:space="preserve"> </w:t>
      </w:r>
      <w:proofErr w:type="spellStart"/>
      <w:r w:rsidR="00370B7F" w:rsidRPr="00175377">
        <w:rPr>
          <w:rFonts w:ascii="Times New Roman" w:hAnsi="Times New Roman" w:cs="Times New Roman"/>
          <w:lang w:val="lt-LT"/>
        </w:rPr>
        <w:t>arionas</w:t>
      </w:r>
      <w:proofErr w:type="spellEnd"/>
      <w:r w:rsidR="00370B7F" w:rsidRPr="00175377">
        <w:rPr>
          <w:rFonts w:ascii="Times New Roman" w:hAnsi="Times New Roman" w:cs="Times New Roman"/>
          <w:lang w:val="lt-LT"/>
        </w:rPr>
        <w:t xml:space="preserve"> geba stipriai susitraukti ir ilgai išlikti susitraukęs.</w:t>
      </w:r>
      <w:r w:rsidR="008C08F8" w:rsidRPr="00175377">
        <w:rPr>
          <w:rFonts w:ascii="Times New Roman" w:hAnsi="Times New Roman" w:cs="Times New Roman"/>
          <w:lang w:val="lt-LT"/>
        </w:rPr>
        <w:t xml:space="preserve"> (</w:t>
      </w:r>
      <w:proofErr w:type="spellStart"/>
      <w:r w:rsidR="008C08F8" w:rsidRPr="00175377">
        <w:rPr>
          <w:rFonts w:ascii="Times New Roman" w:hAnsi="Times New Roman" w:cs="Times New Roman"/>
          <w:lang w:val="lt-LT"/>
        </w:rPr>
        <w:t>Grita</w:t>
      </w:r>
      <w:proofErr w:type="spellEnd"/>
      <w:r w:rsidR="008C08F8" w:rsidRPr="00175377">
        <w:rPr>
          <w:rFonts w:ascii="Times New Roman" w:hAnsi="Times New Roman" w:cs="Times New Roman"/>
          <w:lang w:val="lt-LT"/>
        </w:rPr>
        <w:t xml:space="preserve"> </w:t>
      </w:r>
      <w:proofErr w:type="spellStart"/>
      <w:r w:rsidR="008C08F8" w:rsidRPr="00175377">
        <w:rPr>
          <w:rFonts w:ascii="Times New Roman" w:hAnsi="Times New Roman" w:cs="Times New Roman"/>
          <w:lang w:val="lt-LT"/>
        </w:rPr>
        <w:t>Skujienė</w:t>
      </w:r>
      <w:proofErr w:type="spellEnd"/>
      <w:r w:rsidR="008C08F8" w:rsidRPr="00175377">
        <w:rPr>
          <w:rFonts w:ascii="Times New Roman" w:hAnsi="Times New Roman" w:cs="Times New Roman"/>
          <w:lang w:val="lt-LT"/>
        </w:rPr>
        <w:t>; Mantas Adomaitis)</w:t>
      </w:r>
    </w:p>
    <w:p w14:paraId="079809A9" w14:textId="47FA2B05" w:rsidR="0081569A" w:rsidRPr="00175377" w:rsidRDefault="0081569A" w:rsidP="00723213">
      <w:pPr>
        <w:jc w:val="both"/>
        <w:rPr>
          <w:rFonts w:ascii="Times New Roman" w:hAnsi="Times New Roman" w:cs="Times New Roman"/>
          <w:lang w:val="lt-LT"/>
        </w:rPr>
      </w:pPr>
      <w:r w:rsidRPr="00175377">
        <w:rPr>
          <w:rFonts w:ascii="Times New Roman" w:hAnsi="Times New Roman" w:cs="Times New Roman"/>
          <w:lang w:val="lt-LT"/>
        </w:rPr>
        <w:t xml:space="preserve">Invazinius šliužus dažnai galima supainioti </w:t>
      </w:r>
      <w:r w:rsidR="00370B7F" w:rsidRPr="00175377">
        <w:rPr>
          <w:rFonts w:ascii="Times New Roman" w:hAnsi="Times New Roman" w:cs="Times New Roman"/>
          <w:lang w:val="lt-LT"/>
        </w:rPr>
        <w:t>su vieti</w:t>
      </w:r>
      <w:r w:rsidR="00A74178" w:rsidRPr="00175377">
        <w:rPr>
          <w:rFonts w:ascii="Times New Roman" w:hAnsi="Times New Roman" w:cs="Times New Roman"/>
          <w:lang w:val="lt-LT"/>
        </w:rPr>
        <w:t>nėmis</w:t>
      </w:r>
      <w:r w:rsidR="00370B7F" w:rsidRPr="00175377">
        <w:rPr>
          <w:rFonts w:ascii="Times New Roman" w:hAnsi="Times New Roman" w:cs="Times New Roman"/>
          <w:lang w:val="lt-LT"/>
        </w:rPr>
        <w:t xml:space="preserve"> </w:t>
      </w:r>
      <w:proofErr w:type="spellStart"/>
      <w:r w:rsidR="008C08F8" w:rsidRPr="00175377">
        <w:rPr>
          <w:rFonts w:ascii="Times New Roman" w:hAnsi="Times New Roman" w:cs="Times New Roman"/>
          <w:i/>
          <w:iCs/>
          <w:lang w:val="lt-LT"/>
        </w:rPr>
        <w:t>A</w:t>
      </w:r>
      <w:r w:rsidR="00370B7F" w:rsidRPr="00175377">
        <w:rPr>
          <w:rFonts w:ascii="Times New Roman" w:hAnsi="Times New Roman" w:cs="Times New Roman"/>
          <w:i/>
          <w:iCs/>
          <w:lang w:val="lt-LT"/>
        </w:rPr>
        <w:t>rion</w:t>
      </w:r>
      <w:proofErr w:type="spellEnd"/>
      <w:r w:rsidR="00370B7F" w:rsidRPr="00175377">
        <w:rPr>
          <w:rFonts w:ascii="Times New Roman" w:hAnsi="Times New Roman" w:cs="Times New Roman"/>
          <w:i/>
          <w:iCs/>
          <w:lang w:val="lt-LT"/>
        </w:rPr>
        <w:t xml:space="preserve"> </w:t>
      </w:r>
      <w:proofErr w:type="spellStart"/>
      <w:r w:rsidR="00370B7F" w:rsidRPr="00175377">
        <w:rPr>
          <w:rFonts w:ascii="Times New Roman" w:hAnsi="Times New Roman" w:cs="Times New Roman"/>
          <w:i/>
          <w:iCs/>
          <w:lang w:val="lt-LT"/>
        </w:rPr>
        <w:t>fuscus</w:t>
      </w:r>
      <w:proofErr w:type="spellEnd"/>
      <w:r w:rsidR="00370B7F" w:rsidRPr="00175377">
        <w:rPr>
          <w:rFonts w:ascii="Times New Roman" w:hAnsi="Times New Roman" w:cs="Times New Roman"/>
          <w:lang w:val="lt-LT"/>
        </w:rPr>
        <w:t xml:space="preserve"> (pav. 5)</w:t>
      </w:r>
      <w:r w:rsidR="00A74178" w:rsidRPr="00175377">
        <w:rPr>
          <w:rFonts w:ascii="Times New Roman" w:hAnsi="Times New Roman" w:cs="Times New Roman"/>
          <w:lang w:val="lt-LT"/>
        </w:rPr>
        <w:t xml:space="preserve"> </w:t>
      </w:r>
      <w:r w:rsidR="008C08F8" w:rsidRPr="00175377">
        <w:rPr>
          <w:rFonts w:ascii="Times New Roman" w:hAnsi="Times New Roman" w:cs="Times New Roman"/>
          <w:lang w:val="lt-LT"/>
        </w:rPr>
        <w:t xml:space="preserve">ir </w:t>
      </w:r>
      <w:proofErr w:type="spellStart"/>
      <w:r w:rsidR="00160B1F" w:rsidRPr="00175377">
        <w:rPr>
          <w:rFonts w:ascii="Times New Roman" w:hAnsi="Times New Roman" w:cs="Times New Roman"/>
          <w:i/>
          <w:iCs/>
          <w:lang w:val="lt-LT"/>
        </w:rPr>
        <w:t>A</w:t>
      </w:r>
      <w:r w:rsidR="00A74178" w:rsidRPr="00175377">
        <w:rPr>
          <w:rFonts w:ascii="Times New Roman" w:hAnsi="Times New Roman" w:cs="Times New Roman"/>
          <w:i/>
          <w:iCs/>
          <w:lang w:val="lt-LT"/>
        </w:rPr>
        <w:t>rion</w:t>
      </w:r>
      <w:proofErr w:type="spellEnd"/>
      <w:r w:rsidR="00A74178" w:rsidRPr="00175377">
        <w:rPr>
          <w:rFonts w:ascii="Times New Roman" w:hAnsi="Times New Roman" w:cs="Times New Roman"/>
          <w:i/>
          <w:iCs/>
          <w:lang w:val="lt-LT"/>
        </w:rPr>
        <w:t xml:space="preserve"> </w:t>
      </w:r>
      <w:proofErr w:type="spellStart"/>
      <w:r w:rsidR="00A74178" w:rsidRPr="00175377">
        <w:rPr>
          <w:rFonts w:ascii="Times New Roman" w:hAnsi="Times New Roman" w:cs="Times New Roman"/>
          <w:i/>
          <w:iCs/>
          <w:lang w:val="lt-LT"/>
        </w:rPr>
        <w:t>ater</w:t>
      </w:r>
      <w:proofErr w:type="spellEnd"/>
      <w:r w:rsidR="00A74178" w:rsidRPr="00175377">
        <w:rPr>
          <w:rFonts w:ascii="Times New Roman" w:hAnsi="Times New Roman" w:cs="Times New Roman"/>
          <w:lang w:val="lt-LT"/>
        </w:rPr>
        <w:t xml:space="preserve"> (6 pav.) rūšimis.</w:t>
      </w:r>
      <w:r w:rsidR="008C08F8" w:rsidRPr="00175377">
        <w:rPr>
          <w:rFonts w:ascii="Times New Roman" w:hAnsi="Times New Roman" w:cs="Times New Roman"/>
          <w:lang w:val="lt-LT"/>
        </w:rPr>
        <w:t xml:space="preserve"> </w:t>
      </w:r>
      <w:proofErr w:type="spellStart"/>
      <w:r w:rsidR="008C08F8" w:rsidRPr="00175377">
        <w:rPr>
          <w:rFonts w:ascii="Times New Roman" w:hAnsi="Times New Roman" w:cs="Times New Roman"/>
          <w:i/>
          <w:iCs/>
          <w:lang w:val="lt-LT"/>
        </w:rPr>
        <w:t>Arion</w:t>
      </w:r>
      <w:proofErr w:type="spellEnd"/>
      <w:r w:rsidR="008C08F8" w:rsidRPr="00175377">
        <w:rPr>
          <w:rFonts w:ascii="Times New Roman" w:hAnsi="Times New Roman" w:cs="Times New Roman"/>
          <w:i/>
          <w:iCs/>
          <w:lang w:val="lt-LT"/>
        </w:rPr>
        <w:t xml:space="preserve"> </w:t>
      </w:r>
      <w:proofErr w:type="spellStart"/>
      <w:r w:rsidR="008C08F8" w:rsidRPr="00175377">
        <w:rPr>
          <w:rFonts w:ascii="Times New Roman" w:hAnsi="Times New Roman" w:cs="Times New Roman"/>
          <w:i/>
          <w:iCs/>
          <w:lang w:val="lt-LT"/>
        </w:rPr>
        <w:t>ater</w:t>
      </w:r>
      <w:proofErr w:type="spellEnd"/>
      <w:r w:rsidR="00160B1F" w:rsidRPr="00175377">
        <w:rPr>
          <w:rFonts w:ascii="Times New Roman" w:hAnsi="Times New Roman" w:cs="Times New Roman"/>
          <w:i/>
          <w:iCs/>
          <w:lang w:val="lt-LT"/>
        </w:rPr>
        <w:t xml:space="preserve"> </w:t>
      </w:r>
      <w:r w:rsidR="00160B1F" w:rsidRPr="00175377">
        <w:rPr>
          <w:rFonts w:ascii="Times New Roman" w:hAnsi="Times New Roman" w:cs="Times New Roman"/>
          <w:lang w:val="lt-LT"/>
        </w:rPr>
        <w:t>yra saugomas ir yra įrašytas į Lietuvos raudonąją knygą.</w:t>
      </w:r>
    </w:p>
    <w:p w14:paraId="3B091B57" w14:textId="155806F3" w:rsidR="00370B7F" w:rsidRPr="00175377" w:rsidRDefault="008C08F8" w:rsidP="00723213">
      <w:pPr>
        <w:jc w:val="both"/>
        <w:rPr>
          <w:rFonts w:ascii="Times New Roman" w:hAnsi="Times New Roman" w:cs="Times New Roman"/>
          <w:lang w:val="lt-LT"/>
        </w:rPr>
      </w:pPr>
      <w:r w:rsidRPr="00175377">
        <w:rPr>
          <w:rFonts w:ascii="Times New Roman" w:hAnsi="Times New Roman" w:cs="Times New Roman"/>
          <w:noProof/>
          <w:lang w:val="lt-LT"/>
        </w:rPr>
        <w:drawing>
          <wp:anchor distT="0" distB="0" distL="114300" distR="114300" simplePos="0" relativeHeight="251665408" behindDoc="0" locked="0" layoutInCell="1" allowOverlap="1" wp14:anchorId="72599AAF" wp14:editId="330F965F">
            <wp:simplePos x="0" y="0"/>
            <wp:positionH relativeFrom="column">
              <wp:posOffset>3176905</wp:posOffset>
            </wp:positionH>
            <wp:positionV relativeFrom="paragraph">
              <wp:posOffset>142875</wp:posOffset>
            </wp:positionV>
            <wp:extent cx="1838325" cy="1378585"/>
            <wp:effectExtent l="0" t="0" r="9525" b="0"/>
            <wp:wrapThrough wrapText="bothSides">
              <wp:wrapPolygon edited="0">
                <wp:start x="0" y="0"/>
                <wp:lineTo x="0" y="21192"/>
                <wp:lineTo x="21488" y="21192"/>
                <wp:lineTo x="21488" y="0"/>
                <wp:lineTo x="0" y="0"/>
              </wp:wrapPolygon>
            </wp:wrapThrough>
            <wp:docPr id="8556960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8325" cy="1378585"/>
                    </a:xfrm>
                    <a:prstGeom prst="rect">
                      <a:avLst/>
                    </a:prstGeom>
                    <a:noFill/>
                  </pic:spPr>
                </pic:pic>
              </a:graphicData>
            </a:graphic>
            <wp14:sizeRelH relativeFrom="margin">
              <wp14:pctWidth>0</wp14:pctWidth>
            </wp14:sizeRelH>
            <wp14:sizeRelV relativeFrom="margin">
              <wp14:pctHeight>0</wp14:pctHeight>
            </wp14:sizeRelV>
          </wp:anchor>
        </w:drawing>
      </w:r>
      <w:r w:rsidRPr="00175377">
        <w:rPr>
          <w:rFonts w:ascii="Times New Roman" w:hAnsi="Times New Roman" w:cs="Times New Roman"/>
          <w:noProof/>
          <w:lang w:val="lt-LT"/>
        </w:rPr>
        <w:drawing>
          <wp:anchor distT="0" distB="0" distL="114300" distR="114300" simplePos="0" relativeHeight="251664384" behindDoc="0" locked="0" layoutInCell="1" allowOverlap="1" wp14:anchorId="7DF4BD6A" wp14:editId="6BE5EB25">
            <wp:simplePos x="0" y="0"/>
            <wp:positionH relativeFrom="column">
              <wp:posOffset>24765</wp:posOffset>
            </wp:positionH>
            <wp:positionV relativeFrom="paragraph">
              <wp:posOffset>142240</wp:posOffset>
            </wp:positionV>
            <wp:extent cx="2536190" cy="1378585"/>
            <wp:effectExtent l="0" t="0" r="0" b="0"/>
            <wp:wrapThrough wrapText="bothSides">
              <wp:wrapPolygon edited="0">
                <wp:start x="0" y="0"/>
                <wp:lineTo x="0" y="21192"/>
                <wp:lineTo x="21416" y="21192"/>
                <wp:lineTo x="21416" y="0"/>
                <wp:lineTo x="0" y="0"/>
              </wp:wrapPolygon>
            </wp:wrapThrough>
            <wp:docPr id="13152435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6190" cy="1378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6C5E8F" w14:textId="4111297F" w:rsidR="00370B7F" w:rsidRPr="00175377" w:rsidRDefault="00370B7F" w:rsidP="00723213">
      <w:pPr>
        <w:jc w:val="both"/>
        <w:rPr>
          <w:rFonts w:ascii="Times New Roman" w:hAnsi="Times New Roman" w:cs="Times New Roman"/>
          <w:b/>
          <w:bCs/>
          <w:lang w:val="lt-LT"/>
        </w:rPr>
      </w:pPr>
    </w:p>
    <w:p w14:paraId="3715790D" w14:textId="69830ED3" w:rsidR="00370B7F" w:rsidRPr="00175377" w:rsidRDefault="00370B7F" w:rsidP="00723213">
      <w:pPr>
        <w:jc w:val="both"/>
        <w:rPr>
          <w:rFonts w:ascii="Times New Roman" w:hAnsi="Times New Roman" w:cs="Times New Roman"/>
          <w:b/>
          <w:bCs/>
          <w:lang w:val="lt-LT"/>
        </w:rPr>
      </w:pPr>
    </w:p>
    <w:p w14:paraId="497117AC" w14:textId="5D98F1CA" w:rsidR="00370B7F" w:rsidRPr="00175377" w:rsidRDefault="00370B7F" w:rsidP="00723213">
      <w:pPr>
        <w:jc w:val="both"/>
        <w:rPr>
          <w:rFonts w:ascii="Times New Roman" w:hAnsi="Times New Roman" w:cs="Times New Roman"/>
          <w:b/>
          <w:bCs/>
          <w:lang w:val="lt-LT"/>
        </w:rPr>
      </w:pPr>
    </w:p>
    <w:p w14:paraId="477A155F" w14:textId="77777777" w:rsidR="008C08F8" w:rsidRPr="00175377" w:rsidRDefault="008C08F8" w:rsidP="00723213">
      <w:pPr>
        <w:jc w:val="both"/>
        <w:rPr>
          <w:rFonts w:ascii="Times New Roman" w:hAnsi="Times New Roman" w:cs="Times New Roman"/>
          <w:b/>
          <w:bCs/>
          <w:lang w:val="lt-LT"/>
        </w:rPr>
      </w:pPr>
    </w:p>
    <w:p w14:paraId="004CCC1B" w14:textId="77777777" w:rsidR="008C08F8" w:rsidRPr="00175377" w:rsidRDefault="008C08F8" w:rsidP="00723213">
      <w:pPr>
        <w:jc w:val="both"/>
        <w:rPr>
          <w:rFonts w:ascii="Times New Roman" w:hAnsi="Times New Roman" w:cs="Times New Roman"/>
          <w:b/>
          <w:bCs/>
          <w:lang w:val="lt-LT"/>
        </w:rPr>
      </w:pPr>
    </w:p>
    <w:p w14:paraId="1CD25ABC" w14:textId="5D790CFF" w:rsidR="00A74178" w:rsidRPr="00175377" w:rsidRDefault="00A74178" w:rsidP="00723213">
      <w:pPr>
        <w:jc w:val="both"/>
        <w:rPr>
          <w:rFonts w:ascii="Times New Roman" w:hAnsi="Times New Roman" w:cs="Times New Roman"/>
          <w:b/>
          <w:bCs/>
          <w:lang w:val="lt-LT"/>
        </w:rPr>
      </w:pPr>
      <w:r w:rsidRPr="00175377">
        <w:rPr>
          <w:rFonts w:ascii="Times New Roman" w:hAnsi="Times New Roman" w:cs="Times New Roman"/>
          <w:b/>
          <w:bCs/>
          <w:lang w:val="lt-LT"/>
        </w:rPr>
        <w:t xml:space="preserve">5 pav. </w:t>
      </w:r>
      <w:proofErr w:type="spellStart"/>
      <w:r w:rsidRPr="00175377">
        <w:rPr>
          <w:rFonts w:ascii="Times New Roman" w:hAnsi="Times New Roman" w:cs="Times New Roman"/>
          <w:i/>
          <w:iCs/>
          <w:lang w:val="lt-LT"/>
        </w:rPr>
        <w:t>Arion</w:t>
      </w:r>
      <w:proofErr w:type="spellEnd"/>
      <w:r w:rsidRPr="00175377">
        <w:rPr>
          <w:rFonts w:ascii="Times New Roman" w:hAnsi="Times New Roman" w:cs="Times New Roman"/>
          <w:i/>
          <w:iCs/>
          <w:lang w:val="lt-LT"/>
        </w:rPr>
        <w:t xml:space="preserve"> </w:t>
      </w:r>
      <w:proofErr w:type="spellStart"/>
      <w:r w:rsidRPr="00175377">
        <w:rPr>
          <w:rFonts w:ascii="Times New Roman" w:hAnsi="Times New Roman" w:cs="Times New Roman"/>
          <w:i/>
          <w:iCs/>
          <w:lang w:val="lt-LT"/>
        </w:rPr>
        <w:t>fuscus</w:t>
      </w:r>
      <w:proofErr w:type="spellEnd"/>
      <w:r w:rsidRPr="00175377">
        <w:rPr>
          <w:rFonts w:ascii="Times New Roman" w:hAnsi="Times New Roman" w:cs="Times New Roman"/>
          <w:lang w:val="lt-LT"/>
        </w:rPr>
        <w:t xml:space="preserve"> (O.F. </w:t>
      </w:r>
      <w:proofErr w:type="spellStart"/>
      <w:r w:rsidRPr="00175377">
        <w:rPr>
          <w:rFonts w:ascii="Times New Roman" w:hAnsi="Times New Roman" w:cs="Times New Roman"/>
          <w:lang w:val="lt-LT"/>
        </w:rPr>
        <w:t>Müller</w:t>
      </w:r>
      <w:proofErr w:type="spellEnd"/>
      <w:r w:rsidRPr="00175377">
        <w:rPr>
          <w:rFonts w:ascii="Times New Roman" w:hAnsi="Times New Roman" w:cs="Times New Roman"/>
          <w:lang w:val="lt-LT"/>
        </w:rPr>
        <w:t>, 1774)</w:t>
      </w:r>
      <w:r w:rsidR="008C08F8" w:rsidRPr="00175377">
        <w:rPr>
          <w:rFonts w:ascii="Times New Roman" w:hAnsi="Times New Roman" w:cs="Times New Roman"/>
          <w:lang w:val="lt-LT"/>
        </w:rPr>
        <w:tab/>
      </w:r>
      <w:r w:rsidR="008C08F8" w:rsidRPr="00175377">
        <w:rPr>
          <w:rFonts w:ascii="Times New Roman" w:hAnsi="Times New Roman" w:cs="Times New Roman"/>
          <w:lang w:val="lt-LT"/>
        </w:rPr>
        <w:tab/>
      </w:r>
      <w:r w:rsidR="008C08F8" w:rsidRPr="00175377">
        <w:rPr>
          <w:rFonts w:ascii="Times New Roman" w:hAnsi="Times New Roman" w:cs="Times New Roman"/>
          <w:lang w:val="lt-LT"/>
        </w:rPr>
        <w:tab/>
      </w:r>
      <w:r w:rsidR="008C08F8" w:rsidRPr="00175377">
        <w:rPr>
          <w:rFonts w:ascii="Times New Roman" w:hAnsi="Times New Roman" w:cs="Times New Roman"/>
          <w:b/>
          <w:bCs/>
          <w:lang w:val="lt-LT"/>
        </w:rPr>
        <w:t xml:space="preserve">6 pav. </w:t>
      </w:r>
      <w:proofErr w:type="spellStart"/>
      <w:r w:rsidR="00160B1F" w:rsidRPr="00175377">
        <w:rPr>
          <w:rFonts w:ascii="Times New Roman" w:hAnsi="Times New Roman" w:cs="Times New Roman"/>
          <w:i/>
          <w:iCs/>
          <w:lang w:val="lt-LT"/>
        </w:rPr>
        <w:t>A</w:t>
      </w:r>
      <w:r w:rsidR="008C08F8" w:rsidRPr="00175377">
        <w:rPr>
          <w:rFonts w:ascii="Times New Roman" w:hAnsi="Times New Roman" w:cs="Times New Roman"/>
          <w:i/>
          <w:iCs/>
          <w:lang w:val="lt-LT"/>
        </w:rPr>
        <w:t>rion</w:t>
      </w:r>
      <w:proofErr w:type="spellEnd"/>
      <w:r w:rsidR="008C08F8" w:rsidRPr="00175377">
        <w:rPr>
          <w:rFonts w:ascii="Times New Roman" w:hAnsi="Times New Roman" w:cs="Times New Roman"/>
          <w:i/>
          <w:iCs/>
          <w:lang w:val="lt-LT"/>
        </w:rPr>
        <w:t xml:space="preserve"> </w:t>
      </w:r>
      <w:proofErr w:type="spellStart"/>
      <w:r w:rsidR="008C08F8" w:rsidRPr="00175377">
        <w:rPr>
          <w:rFonts w:ascii="Times New Roman" w:hAnsi="Times New Roman" w:cs="Times New Roman"/>
          <w:i/>
          <w:iCs/>
          <w:lang w:val="lt-LT"/>
        </w:rPr>
        <w:t>ater</w:t>
      </w:r>
      <w:proofErr w:type="spellEnd"/>
      <w:r w:rsidR="008C08F8" w:rsidRPr="00175377">
        <w:rPr>
          <w:rFonts w:ascii="Times New Roman" w:hAnsi="Times New Roman" w:cs="Times New Roman"/>
          <w:i/>
          <w:iCs/>
          <w:lang w:val="lt-LT"/>
        </w:rPr>
        <w:t xml:space="preserve"> </w:t>
      </w:r>
      <w:r w:rsidR="008C08F8" w:rsidRPr="00175377">
        <w:rPr>
          <w:rFonts w:ascii="Times New Roman" w:hAnsi="Times New Roman" w:cs="Times New Roman"/>
          <w:lang w:val="lt-LT"/>
        </w:rPr>
        <w:t>(</w:t>
      </w:r>
      <w:proofErr w:type="spellStart"/>
      <w:r w:rsidR="008C08F8" w:rsidRPr="00175377">
        <w:rPr>
          <w:rFonts w:ascii="Times New Roman" w:hAnsi="Times New Roman" w:cs="Times New Roman"/>
          <w:lang w:val="lt-LT"/>
        </w:rPr>
        <w:t>Reiner</w:t>
      </w:r>
      <w:proofErr w:type="spellEnd"/>
      <w:r w:rsidR="008C08F8" w:rsidRPr="00175377">
        <w:rPr>
          <w:rFonts w:ascii="Times New Roman" w:hAnsi="Times New Roman" w:cs="Times New Roman"/>
          <w:lang w:val="lt-LT"/>
        </w:rPr>
        <w:t xml:space="preserve"> </w:t>
      </w:r>
      <w:proofErr w:type="spellStart"/>
      <w:r w:rsidR="008C08F8" w:rsidRPr="00175377">
        <w:rPr>
          <w:rFonts w:ascii="Times New Roman" w:hAnsi="Times New Roman" w:cs="Times New Roman"/>
          <w:lang w:val="lt-LT"/>
        </w:rPr>
        <w:t>Richter</w:t>
      </w:r>
      <w:proofErr w:type="spellEnd"/>
      <w:r w:rsidR="008C08F8" w:rsidRPr="00175377">
        <w:rPr>
          <w:rFonts w:ascii="Times New Roman" w:hAnsi="Times New Roman" w:cs="Times New Roman"/>
          <w:lang w:val="lt-LT"/>
        </w:rPr>
        <w:t>)</w:t>
      </w:r>
    </w:p>
    <w:p w14:paraId="40147525" w14:textId="73D9A702" w:rsidR="000A1905" w:rsidRPr="00175377" w:rsidRDefault="00160B1F" w:rsidP="00A03CFC">
      <w:pPr>
        <w:jc w:val="center"/>
        <w:rPr>
          <w:rFonts w:ascii="Times New Roman" w:hAnsi="Times New Roman" w:cs="Times New Roman"/>
          <w:b/>
          <w:bCs/>
          <w:lang w:val="lt-LT"/>
        </w:rPr>
      </w:pPr>
      <w:r w:rsidRPr="00175377">
        <w:rPr>
          <w:rFonts w:ascii="Times New Roman" w:hAnsi="Times New Roman" w:cs="Times New Roman"/>
          <w:b/>
          <w:bCs/>
          <w:lang w:val="lt-LT"/>
        </w:rPr>
        <w:t>KOVOJIMO BŪDAI INVAZINIŲ ŠLIUŽŲ GYVENIMO CIKLO METU</w:t>
      </w:r>
    </w:p>
    <w:p w14:paraId="281D2FF8" w14:textId="55702917" w:rsidR="00160B1F" w:rsidRDefault="00160B1F" w:rsidP="00723213">
      <w:pPr>
        <w:jc w:val="both"/>
        <w:rPr>
          <w:rFonts w:ascii="Times New Roman" w:hAnsi="Times New Roman" w:cs="Times New Roman"/>
          <w:b/>
          <w:bCs/>
          <w:lang w:val="lt-LT"/>
        </w:rPr>
      </w:pPr>
      <w:r w:rsidRPr="00175377">
        <w:rPr>
          <w:rFonts w:ascii="Times New Roman" w:hAnsi="Times New Roman" w:cs="Times New Roman"/>
          <w:b/>
          <w:bCs/>
          <w:lang w:val="lt-LT"/>
        </w:rPr>
        <w:t>BALANDŽIO MĖNUO</w:t>
      </w:r>
    </w:p>
    <w:p w14:paraId="0D578DDD" w14:textId="278539DE" w:rsidR="00175377" w:rsidRPr="00175377" w:rsidRDefault="00175377" w:rsidP="00723213">
      <w:pPr>
        <w:jc w:val="both"/>
        <w:rPr>
          <w:rFonts w:ascii="Times New Roman" w:hAnsi="Times New Roman" w:cs="Times New Roman"/>
          <w:b/>
          <w:bCs/>
          <w:lang w:val="lt-LT"/>
        </w:rPr>
      </w:pPr>
      <w:r w:rsidRPr="00175377">
        <w:rPr>
          <w:rFonts w:ascii="Times New Roman" w:hAnsi="Times New Roman" w:cs="Times New Roman"/>
          <w:b/>
          <w:bCs/>
          <w:lang w:val="lt-LT"/>
        </w:rPr>
        <w:t xml:space="preserve">Jaunikliai (nuo 0,5-1,5 cm ilgio) rusvi su dviem ryškiomis verpstės formos juostomis išilgai kūno šonų (1 pav.). Svarbiausias požymis – juodi akių </w:t>
      </w:r>
      <w:proofErr w:type="spellStart"/>
      <w:r w:rsidRPr="00175377">
        <w:rPr>
          <w:rFonts w:ascii="Times New Roman" w:hAnsi="Times New Roman" w:cs="Times New Roman"/>
          <w:b/>
          <w:bCs/>
          <w:lang w:val="lt-LT"/>
        </w:rPr>
        <w:t>čiuopikliai</w:t>
      </w:r>
      <w:proofErr w:type="spellEnd"/>
      <w:r>
        <w:rPr>
          <w:rFonts w:ascii="Times New Roman" w:hAnsi="Times New Roman" w:cs="Times New Roman"/>
          <w:b/>
          <w:bCs/>
          <w:lang w:val="lt-LT"/>
        </w:rPr>
        <w:t>.</w:t>
      </w:r>
    </w:p>
    <w:p w14:paraId="136FF775" w14:textId="456BE9AC" w:rsidR="00160B1F" w:rsidRPr="00175377" w:rsidRDefault="00160B1F" w:rsidP="00723213">
      <w:pPr>
        <w:pStyle w:val="Sraopastraipa"/>
        <w:numPr>
          <w:ilvl w:val="0"/>
          <w:numId w:val="6"/>
        </w:numPr>
        <w:ind w:left="567" w:hanging="567"/>
        <w:jc w:val="both"/>
        <w:rPr>
          <w:rFonts w:ascii="Times New Roman" w:hAnsi="Times New Roman" w:cs="Times New Roman"/>
          <w:lang w:val="lt-LT"/>
        </w:rPr>
      </w:pPr>
      <w:r w:rsidRPr="00175377">
        <w:rPr>
          <w:rFonts w:ascii="Times New Roman" w:hAnsi="Times New Roman" w:cs="Times New Roman"/>
          <w:lang w:val="lt-LT"/>
        </w:rPr>
        <w:t xml:space="preserve">Jaunikliams veiksmingi </w:t>
      </w:r>
      <w:proofErr w:type="spellStart"/>
      <w:r w:rsidRPr="00175377">
        <w:rPr>
          <w:rFonts w:ascii="Times New Roman" w:hAnsi="Times New Roman" w:cs="Times New Roman"/>
          <w:lang w:val="lt-LT"/>
        </w:rPr>
        <w:t>moliuskocidai</w:t>
      </w:r>
      <w:proofErr w:type="spellEnd"/>
      <w:r w:rsidRPr="00175377">
        <w:rPr>
          <w:rFonts w:ascii="Times New Roman" w:hAnsi="Times New Roman" w:cs="Times New Roman"/>
          <w:lang w:val="lt-LT"/>
        </w:rPr>
        <w:t xml:space="preserve"> kur geležies </w:t>
      </w:r>
      <w:proofErr w:type="spellStart"/>
      <w:r w:rsidRPr="00175377">
        <w:rPr>
          <w:rFonts w:ascii="Times New Roman" w:hAnsi="Times New Roman" w:cs="Times New Roman"/>
          <w:lang w:val="lt-LT"/>
        </w:rPr>
        <w:t>ortofosfato</w:t>
      </w:r>
      <w:proofErr w:type="spellEnd"/>
      <w:r w:rsidRPr="00175377">
        <w:rPr>
          <w:rFonts w:ascii="Times New Roman" w:hAnsi="Times New Roman" w:cs="Times New Roman"/>
          <w:lang w:val="lt-LT"/>
        </w:rPr>
        <w:t xml:space="preserve"> ne mažiau 24 g/kg (2,42% w/w), (profesionaliam naudojimui, pvz., </w:t>
      </w:r>
      <w:proofErr w:type="spellStart"/>
      <w:r w:rsidRPr="00175377">
        <w:rPr>
          <w:rFonts w:ascii="Times New Roman" w:hAnsi="Times New Roman" w:cs="Times New Roman"/>
          <w:color w:val="212529"/>
          <w:sz w:val="24"/>
          <w:szCs w:val="24"/>
          <w:shd w:val="clear" w:color="auto" w:fill="FFFFFF"/>
          <w:lang w:val="lt-LT"/>
        </w:rPr>
        <w:t>Ironmax</w:t>
      </w:r>
      <w:proofErr w:type="spellEnd"/>
      <w:r w:rsidRPr="00175377">
        <w:rPr>
          <w:rFonts w:ascii="Times New Roman" w:hAnsi="Times New Roman" w:cs="Times New Roman"/>
          <w:color w:val="212529"/>
          <w:sz w:val="24"/>
          <w:szCs w:val="24"/>
          <w:shd w:val="clear" w:color="auto" w:fill="FFFFFF"/>
          <w:lang w:val="lt-LT"/>
        </w:rPr>
        <w:t>® Pro);</w:t>
      </w:r>
    </w:p>
    <w:p w14:paraId="2AF60F01" w14:textId="7597C71A" w:rsidR="00160B1F" w:rsidRPr="00175377" w:rsidRDefault="00160B1F" w:rsidP="00723213">
      <w:pPr>
        <w:pStyle w:val="Sraopastraipa"/>
        <w:numPr>
          <w:ilvl w:val="0"/>
          <w:numId w:val="6"/>
        </w:numPr>
        <w:ind w:left="567" w:hanging="567"/>
        <w:jc w:val="both"/>
        <w:rPr>
          <w:rFonts w:ascii="Times New Roman" w:hAnsi="Times New Roman" w:cs="Times New Roman"/>
          <w:lang w:val="lt-LT"/>
        </w:rPr>
      </w:pPr>
      <w:r w:rsidRPr="00175377">
        <w:rPr>
          <w:rFonts w:ascii="Times New Roman" w:hAnsi="Times New Roman" w:cs="Times New Roman"/>
          <w:color w:val="212529"/>
          <w:sz w:val="24"/>
          <w:szCs w:val="24"/>
          <w:shd w:val="clear" w:color="auto" w:fill="FFFFFF"/>
          <w:lang w:val="lt-LT"/>
        </w:rPr>
        <w:t xml:space="preserve">Barstyti </w:t>
      </w:r>
      <w:r w:rsidR="00AA0097">
        <w:rPr>
          <w:rFonts w:ascii="Times New Roman" w:hAnsi="Times New Roman" w:cs="Times New Roman"/>
          <w:color w:val="212529"/>
          <w:sz w:val="24"/>
          <w:szCs w:val="24"/>
          <w:shd w:val="clear" w:color="auto" w:fill="FFFFFF"/>
          <w:lang w:val="lt-LT"/>
        </w:rPr>
        <w:t>pavėsingose</w:t>
      </w:r>
      <w:r w:rsidR="00175377" w:rsidRPr="00175377">
        <w:rPr>
          <w:rFonts w:ascii="Times New Roman" w:hAnsi="Times New Roman" w:cs="Times New Roman"/>
          <w:color w:val="212529"/>
          <w:sz w:val="24"/>
          <w:szCs w:val="24"/>
          <w:shd w:val="clear" w:color="auto" w:fill="FFFFFF"/>
          <w:lang w:val="lt-LT"/>
        </w:rPr>
        <w:t xml:space="preserve"> vietose nepertrauktomis juostomis (po lentomis ir kitais gulinčiais daiktais; aplink komposto krūvas)</w:t>
      </w:r>
      <w:r w:rsidR="00175377">
        <w:rPr>
          <w:rFonts w:ascii="Times New Roman" w:hAnsi="Times New Roman" w:cs="Times New Roman"/>
          <w:color w:val="212529"/>
          <w:sz w:val="24"/>
          <w:szCs w:val="24"/>
          <w:shd w:val="clear" w:color="auto" w:fill="FFFFFF"/>
          <w:lang w:val="lt-LT"/>
        </w:rPr>
        <w:t>;</w:t>
      </w:r>
    </w:p>
    <w:p w14:paraId="0CB33467" w14:textId="467BD0DE" w:rsidR="00175377" w:rsidRPr="00175377" w:rsidRDefault="00175377" w:rsidP="00723213">
      <w:pPr>
        <w:pStyle w:val="Sraopastraipa"/>
        <w:numPr>
          <w:ilvl w:val="0"/>
          <w:numId w:val="6"/>
        </w:numPr>
        <w:ind w:left="567" w:hanging="567"/>
        <w:jc w:val="both"/>
        <w:rPr>
          <w:rFonts w:ascii="Times New Roman" w:hAnsi="Times New Roman" w:cs="Times New Roman"/>
          <w:lang w:val="lt-LT"/>
        </w:rPr>
      </w:pPr>
      <w:r>
        <w:rPr>
          <w:rFonts w:ascii="Times New Roman" w:hAnsi="Times New Roman" w:cs="Times New Roman"/>
          <w:color w:val="212529"/>
          <w:sz w:val="24"/>
          <w:szCs w:val="24"/>
          <w:shd w:val="clear" w:color="auto" w:fill="FFFFFF"/>
          <w:lang w:val="lt-LT"/>
        </w:rPr>
        <w:t>Išnykus granulėms, barstymą kartoti;</w:t>
      </w:r>
    </w:p>
    <w:p w14:paraId="59D34911" w14:textId="16D1D23F" w:rsidR="00175377" w:rsidRPr="00175377" w:rsidRDefault="00175377" w:rsidP="00723213">
      <w:pPr>
        <w:pStyle w:val="Sraopastraipa"/>
        <w:numPr>
          <w:ilvl w:val="0"/>
          <w:numId w:val="6"/>
        </w:numPr>
        <w:ind w:left="567" w:hanging="567"/>
        <w:jc w:val="both"/>
        <w:rPr>
          <w:rFonts w:ascii="Times New Roman" w:hAnsi="Times New Roman" w:cs="Times New Roman"/>
          <w:b/>
          <w:bCs/>
          <w:lang w:val="lt-LT"/>
        </w:rPr>
      </w:pPr>
      <w:r w:rsidRPr="00175377">
        <w:rPr>
          <w:rFonts w:ascii="Times New Roman" w:hAnsi="Times New Roman" w:cs="Times New Roman"/>
          <w:b/>
          <w:bCs/>
          <w:color w:val="212529"/>
          <w:sz w:val="24"/>
          <w:szCs w:val="24"/>
          <w:shd w:val="clear" w:color="auto" w:fill="FFFFFF"/>
          <w:lang w:val="lt-LT"/>
        </w:rPr>
        <w:lastRenderedPageBreak/>
        <w:t>Pamačius šliužus – tiesiogiai sunaikinti (sutrypti ar kt.)</w:t>
      </w:r>
    </w:p>
    <w:p w14:paraId="3E9B0716" w14:textId="79AF5B72" w:rsidR="00175377" w:rsidRPr="00175377" w:rsidRDefault="00175377" w:rsidP="00723213">
      <w:pPr>
        <w:pStyle w:val="Sraopastraipa"/>
        <w:ind w:left="567"/>
        <w:jc w:val="both"/>
        <w:rPr>
          <w:rFonts w:ascii="Times New Roman" w:hAnsi="Times New Roman" w:cs="Times New Roman"/>
          <w:b/>
          <w:bCs/>
          <w:lang w:val="lt-LT"/>
        </w:rPr>
      </w:pPr>
      <w:r w:rsidRPr="00175377">
        <w:rPr>
          <w:rFonts w:ascii="Times New Roman" w:hAnsi="Times New Roman" w:cs="Times New Roman"/>
          <w:color w:val="212529"/>
          <w:sz w:val="24"/>
          <w:szCs w:val="24"/>
          <w:shd w:val="clear" w:color="auto" w:fill="FFFFFF"/>
          <w:lang w:val="lt-LT"/>
        </w:rPr>
        <w:t>ARBA</w:t>
      </w:r>
    </w:p>
    <w:p w14:paraId="3FBFC630" w14:textId="59CBA5EA" w:rsidR="00175377" w:rsidRPr="00175377" w:rsidRDefault="00175377" w:rsidP="00723213">
      <w:pPr>
        <w:pStyle w:val="Sraopastraipa"/>
        <w:numPr>
          <w:ilvl w:val="0"/>
          <w:numId w:val="7"/>
        </w:numPr>
        <w:ind w:left="567" w:hanging="567"/>
        <w:jc w:val="both"/>
        <w:rPr>
          <w:rFonts w:ascii="Times New Roman" w:hAnsi="Times New Roman" w:cs="Times New Roman"/>
          <w:lang w:val="lt-LT"/>
        </w:rPr>
      </w:pPr>
      <w:r>
        <w:rPr>
          <w:rFonts w:ascii="Times New Roman" w:hAnsi="Times New Roman" w:cs="Times New Roman"/>
          <w:lang w:val="lt-LT"/>
        </w:rPr>
        <w:t>Jaunus</w:t>
      </w:r>
      <w:r w:rsidRPr="00175377">
        <w:rPr>
          <w:rFonts w:ascii="Times New Roman" w:hAnsi="Times New Roman" w:cs="Times New Roman"/>
          <w:lang w:val="lt-LT"/>
        </w:rPr>
        <w:t xml:space="preserve"> šliužus kiekvieną dieną gali rankioti laisvai vaikštančios vištos (</w:t>
      </w:r>
      <w:r>
        <w:rPr>
          <w:rFonts w:ascii="Times New Roman" w:hAnsi="Times New Roman" w:cs="Times New Roman"/>
          <w:lang w:val="lt-LT"/>
        </w:rPr>
        <w:t>7</w:t>
      </w:r>
      <w:r w:rsidRPr="00175377">
        <w:rPr>
          <w:rFonts w:ascii="Times New Roman" w:hAnsi="Times New Roman" w:cs="Times New Roman"/>
          <w:lang w:val="lt-LT"/>
        </w:rPr>
        <w:t xml:space="preserve"> pav.) ir kiti paukščiai;</w:t>
      </w:r>
    </w:p>
    <w:p w14:paraId="3B22F934" w14:textId="7D33B911" w:rsidR="00175377" w:rsidRPr="00175377" w:rsidRDefault="00175377" w:rsidP="00723213">
      <w:pPr>
        <w:pStyle w:val="Sraopastraipa"/>
        <w:numPr>
          <w:ilvl w:val="0"/>
          <w:numId w:val="7"/>
        </w:numPr>
        <w:ind w:left="567" w:hanging="567"/>
        <w:jc w:val="both"/>
        <w:rPr>
          <w:rFonts w:ascii="Times New Roman" w:hAnsi="Times New Roman" w:cs="Times New Roman"/>
          <w:lang w:val="lt-LT"/>
        </w:rPr>
      </w:pPr>
      <w:r w:rsidRPr="00175377">
        <w:rPr>
          <w:rFonts w:ascii="Times New Roman" w:hAnsi="Times New Roman" w:cs="Times New Roman"/>
          <w:lang w:val="lt-LT"/>
        </w:rPr>
        <w:t xml:space="preserve">geriausiai išrenka antys bėgikės, tačiau šliužai gali veistis paukščiams neprieinamose vietose; todėl tokias vietas reiktų papildomai prižiūrėti ir tiesiogiai išrinkti, arba ten naudoti </w:t>
      </w:r>
      <w:proofErr w:type="spellStart"/>
      <w:r w:rsidRPr="00175377">
        <w:rPr>
          <w:rFonts w:ascii="Times New Roman" w:hAnsi="Times New Roman" w:cs="Times New Roman"/>
          <w:lang w:val="lt-LT"/>
        </w:rPr>
        <w:t>moliuskocidus</w:t>
      </w:r>
      <w:proofErr w:type="spellEnd"/>
      <w:r w:rsidRPr="00175377">
        <w:rPr>
          <w:rFonts w:ascii="Times New Roman" w:hAnsi="Times New Roman" w:cs="Times New Roman"/>
          <w:lang w:val="lt-LT"/>
        </w:rPr>
        <w:t>, kol šliužai maži;</w:t>
      </w:r>
    </w:p>
    <w:p w14:paraId="5C8DC05C" w14:textId="444FCDD1" w:rsidR="00175377" w:rsidRDefault="002F460A" w:rsidP="00723213">
      <w:pPr>
        <w:pStyle w:val="Sraopastraipa"/>
        <w:jc w:val="both"/>
        <w:rPr>
          <w:rFonts w:ascii="Times New Roman" w:hAnsi="Times New Roman" w:cs="Times New Roman"/>
          <w:b/>
          <w:bCs/>
          <w:lang w:val="lt-LT"/>
        </w:rPr>
      </w:pPr>
      <w:r>
        <w:rPr>
          <w:rFonts w:ascii="Times New Roman" w:hAnsi="Times New Roman" w:cs="Times New Roman"/>
          <w:noProof/>
          <w:lang w:val="lt-LT"/>
        </w:rPr>
        <w:drawing>
          <wp:anchor distT="0" distB="0" distL="114300" distR="114300" simplePos="0" relativeHeight="251666432" behindDoc="0" locked="0" layoutInCell="1" allowOverlap="1" wp14:anchorId="150D73EE" wp14:editId="762886D9">
            <wp:simplePos x="0" y="0"/>
            <wp:positionH relativeFrom="column">
              <wp:posOffset>5715</wp:posOffset>
            </wp:positionH>
            <wp:positionV relativeFrom="page">
              <wp:posOffset>1847850</wp:posOffset>
            </wp:positionV>
            <wp:extent cx="2605405" cy="1476375"/>
            <wp:effectExtent l="0" t="0" r="4445" b="9525"/>
            <wp:wrapThrough wrapText="bothSides">
              <wp:wrapPolygon edited="0">
                <wp:start x="0" y="0"/>
                <wp:lineTo x="0" y="21461"/>
                <wp:lineTo x="21479" y="21461"/>
                <wp:lineTo x="21479" y="0"/>
                <wp:lineTo x="0" y="0"/>
              </wp:wrapPolygon>
            </wp:wrapThrough>
            <wp:docPr id="7993626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5405" cy="1476375"/>
                    </a:xfrm>
                    <a:prstGeom prst="rect">
                      <a:avLst/>
                    </a:prstGeom>
                    <a:noFill/>
                  </pic:spPr>
                </pic:pic>
              </a:graphicData>
            </a:graphic>
            <wp14:sizeRelH relativeFrom="margin">
              <wp14:pctWidth>0</wp14:pctWidth>
            </wp14:sizeRelH>
            <wp14:sizeRelV relativeFrom="margin">
              <wp14:pctHeight>0</wp14:pctHeight>
            </wp14:sizeRelV>
          </wp:anchor>
        </w:drawing>
      </w:r>
    </w:p>
    <w:p w14:paraId="40A0F9AE" w14:textId="77777777" w:rsidR="00175377" w:rsidRDefault="00175377" w:rsidP="00723213">
      <w:pPr>
        <w:pStyle w:val="Sraopastraipa"/>
        <w:jc w:val="both"/>
        <w:rPr>
          <w:rFonts w:ascii="Times New Roman" w:hAnsi="Times New Roman" w:cs="Times New Roman"/>
          <w:b/>
          <w:bCs/>
          <w:lang w:val="lt-LT"/>
        </w:rPr>
      </w:pPr>
    </w:p>
    <w:p w14:paraId="1E094DD8" w14:textId="77777777" w:rsidR="00175377" w:rsidRDefault="00175377" w:rsidP="00723213">
      <w:pPr>
        <w:pStyle w:val="Sraopastraipa"/>
        <w:jc w:val="both"/>
        <w:rPr>
          <w:rFonts w:ascii="Times New Roman" w:hAnsi="Times New Roman" w:cs="Times New Roman"/>
          <w:b/>
          <w:bCs/>
          <w:lang w:val="lt-LT"/>
        </w:rPr>
      </w:pPr>
    </w:p>
    <w:p w14:paraId="12A1278D" w14:textId="77777777" w:rsidR="00175377" w:rsidRDefault="00175377" w:rsidP="00723213">
      <w:pPr>
        <w:pStyle w:val="Sraopastraipa"/>
        <w:jc w:val="both"/>
        <w:rPr>
          <w:rFonts w:ascii="Times New Roman" w:hAnsi="Times New Roman" w:cs="Times New Roman"/>
          <w:b/>
          <w:bCs/>
          <w:lang w:val="lt-LT"/>
        </w:rPr>
      </w:pPr>
    </w:p>
    <w:p w14:paraId="33135B79" w14:textId="77777777" w:rsidR="00175377" w:rsidRDefault="00175377" w:rsidP="00723213">
      <w:pPr>
        <w:pStyle w:val="Sraopastraipa"/>
        <w:jc w:val="both"/>
        <w:rPr>
          <w:rFonts w:ascii="Times New Roman" w:hAnsi="Times New Roman" w:cs="Times New Roman"/>
          <w:b/>
          <w:bCs/>
          <w:lang w:val="lt-LT"/>
        </w:rPr>
      </w:pPr>
    </w:p>
    <w:p w14:paraId="53C03771" w14:textId="77777777" w:rsidR="00175377" w:rsidRDefault="00175377" w:rsidP="00723213">
      <w:pPr>
        <w:pStyle w:val="Sraopastraipa"/>
        <w:jc w:val="both"/>
        <w:rPr>
          <w:rFonts w:ascii="Times New Roman" w:hAnsi="Times New Roman" w:cs="Times New Roman"/>
          <w:b/>
          <w:bCs/>
          <w:lang w:val="lt-LT"/>
        </w:rPr>
      </w:pPr>
    </w:p>
    <w:p w14:paraId="159583BA" w14:textId="77777777" w:rsidR="00175377" w:rsidRDefault="00175377" w:rsidP="00723213">
      <w:pPr>
        <w:pStyle w:val="Sraopastraipa"/>
        <w:jc w:val="both"/>
        <w:rPr>
          <w:rFonts w:ascii="Times New Roman" w:hAnsi="Times New Roman" w:cs="Times New Roman"/>
          <w:b/>
          <w:bCs/>
          <w:lang w:val="lt-LT"/>
        </w:rPr>
      </w:pPr>
    </w:p>
    <w:p w14:paraId="0F0C67CB" w14:textId="77777777" w:rsidR="00175377" w:rsidRDefault="00175377" w:rsidP="00723213">
      <w:pPr>
        <w:pStyle w:val="Sraopastraipa"/>
        <w:jc w:val="both"/>
        <w:rPr>
          <w:rFonts w:ascii="Times New Roman" w:hAnsi="Times New Roman" w:cs="Times New Roman"/>
          <w:b/>
          <w:bCs/>
          <w:lang w:val="lt-LT"/>
        </w:rPr>
      </w:pPr>
    </w:p>
    <w:p w14:paraId="349FA1AB" w14:textId="77777777" w:rsidR="00175377" w:rsidRDefault="00175377" w:rsidP="00723213">
      <w:pPr>
        <w:pStyle w:val="Sraopastraipa"/>
        <w:jc w:val="both"/>
        <w:rPr>
          <w:rFonts w:ascii="Times New Roman" w:hAnsi="Times New Roman" w:cs="Times New Roman"/>
          <w:b/>
          <w:bCs/>
          <w:lang w:val="lt-LT"/>
        </w:rPr>
      </w:pPr>
    </w:p>
    <w:p w14:paraId="68A5FEB6" w14:textId="69F69ADB" w:rsidR="00175377" w:rsidRPr="00723213" w:rsidRDefault="00175377" w:rsidP="00723213">
      <w:pPr>
        <w:jc w:val="both"/>
        <w:rPr>
          <w:rFonts w:ascii="Times New Roman" w:hAnsi="Times New Roman" w:cs="Times New Roman"/>
          <w:lang w:val="lt-LT"/>
        </w:rPr>
      </w:pPr>
      <w:r w:rsidRPr="00723213">
        <w:rPr>
          <w:rFonts w:ascii="Times New Roman" w:hAnsi="Times New Roman" w:cs="Times New Roman"/>
          <w:b/>
          <w:bCs/>
          <w:lang w:val="lt-LT"/>
        </w:rPr>
        <w:t>7 pav</w:t>
      </w:r>
      <w:r w:rsidRPr="00723213">
        <w:rPr>
          <w:rFonts w:ascii="Times New Roman" w:hAnsi="Times New Roman" w:cs="Times New Roman"/>
          <w:lang w:val="lt-LT"/>
        </w:rPr>
        <w:t xml:space="preserve">. Rudos dedeklės vištos puolė lesti dėžutėje pateiktus gyvus šliužus Viekšniuose, 2023 m. (Nuotr. </w:t>
      </w:r>
      <w:proofErr w:type="spellStart"/>
      <w:r w:rsidRPr="00723213">
        <w:rPr>
          <w:rFonts w:ascii="Times New Roman" w:hAnsi="Times New Roman" w:cs="Times New Roman"/>
          <w:lang w:val="lt-LT"/>
        </w:rPr>
        <w:t>G.Skujienės</w:t>
      </w:r>
      <w:proofErr w:type="spellEnd"/>
      <w:r w:rsidRPr="00723213">
        <w:rPr>
          <w:rFonts w:ascii="Times New Roman" w:hAnsi="Times New Roman" w:cs="Times New Roman"/>
          <w:lang w:val="lt-LT"/>
        </w:rPr>
        <w:t>), o baltos mėsinės vištos, uždarytos aptvare, to nedarė.</w:t>
      </w:r>
    </w:p>
    <w:p w14:paraId="58C9B14F" w14:textId="77777777" w:rsidR="00175377" w:rsidRDefault="00175377" w:rsidP="00723213">
      <w:pPr>
        <w:pStyle w:val="Sraopastraipa"/>
        <w:jc w:val="both"/>
        <w:rPr>
          <w:rFonts w:ascii="Times New Roman" w:hAnsi="Times New Roman" w:cs="Times New Roman"/>
          <w:lang w:val="lt-LT"/>
        </w:rPr>
      </w:pPr>
    </w:p>
    <w:p w14:paraId="08FCD4E7" w14:textId="7D1D7B36" w:rsidR="00175377" w:rsidRDefault="00175377" w:rsidP="00723213">
      <w:pPr>
        <w:pStyle w:val="Sraopastraipa"/>
        <w:ind w:left="0"/>
        <w:jc w:val="both"/>
        <w:rPr>
          <w:rFonts w:ascii="Times New Roman" w:hAnsi="Times New Roman" w:cs="Times New Roman"/>
          <w:b/>
          <w:bCs/>
          <w:lang w:val="lt-LT"/>
        </w:rPr>
      </w:pPr>
      <w:r>
        <w:rPr>
          <w:rFonts w:ascii="Times New Roman" w:hAnsi="Times New Roman" w:cs="Times New Roman"/>
          <w:b/>
          <w:bCs/>
          <w:lang w:val="lt-LT"/>
        </w:rPr>
        <w:t>BIRŽELIO MĖNUO</w:t>
      </w:r>
    </w:p>
    <w:p w14:paraId="39881C2C" w14:textId="77777777" w:rsidR="00175377" w:rsidRDefault="00175377" w:rsidP="00723213">
      <w:pPr>
        <w:pStyle w:val="Sraopastraipa"/>
        <w:ind w:left="0"/>
        <w:jc w:val="both"/>
        <w:rPr>
          <w:rFonts w:ascii="Times New Roman" w:hAnsi="Times New Roman" w:cs="Times New Roman"/>
          <w:b/>
          <w:bCs/>
          <w:lang w:val="lt-LT"/>
        </w:rPr>
      </w:pPr>
    </w:p>
    <w:p w14:paraId="6235E62F" w14:textId="6554FE19" w:rsidR="00175377" w:rsidRDefault="00175377" w:rsidP="00723213">
      <w:pPr>
        <w:pStyle w:val="Sraopastraipa"/>
        <w:ind w:left="0"/>
        <w:jc w:val="both"/>
        <w:rPr>
          <w:rFonts w:ascii="Times New Roman" w:hAnsi="Times New Roman" w:cs="Times New Roman"/>
          <w:b/>
          <w:bCs/>
          <w:lang w:val="lt-LT"/>
        </w:rPr>
      </w:pPr>
      <w:r w:rsidRPr="00175377">
        <w:rPr>
          <w:rFonts w:ascii="Times New Roman" w:hAnsi="Times New Roman" w:cs="Times New Roman"/>
          <w:b/>
          <w:bCs/>
          <w:lang w:val="lt-LT"/>
        </w:rPr>
        <w:t xml:space="preserve">Dauguma šliužų – 2,0-4,0 cm ilgio, vienspalviai įvairių tamsiai rudų atspalvių šliužai, su juodais akių </w:t>
      </w:r>
      <w:proofErr w:type="spellStart"/>
      <w:r w:rsidRPr="00175377">
        <w:rPr>
          <w:rFonts w:ascii="Times New Roman" w:hAnsi="Times New Roman" w:cs="Times New Roman"/>
          <w:b/>
          <w:bCs/>
          <w:lang w:val="lt-LT"/>
        </w:rPr>
        <w:t>čiuopikliais</w:t>
      </w:r>
      <w:proofErr w:type="spellEnd"/>
      <w:r w:rsidRPr="00175377">
        <w:rPr>
          <w:rFonts w:ascii="Times New Roman" w:hAnsi="Times New Roman" w:cs="Times New Roman"/>
          <w:b/>
          <w:bCs/>
          <w:lang w:val="lt-LT"/>
        </w:rPr>
        <w:t xml:space="preserve"> (</w:t>
      </w:r>
      <w:r>
        <w:rPr>
          <w:rFonts w:ascii="Times New Roman" w:hAnsi="Times New Roman" w:cs="Times New Roman"/>
          <w:b/>
          <w:bCs/>
          <w:lang w:val="lt-LT"/>
        </w:rPr>
        <w:t>8</w:t>
      </w:r>
      <w:r w:rsidRPr="00175377">
        <w:rPr>
          <w:rFonts w:ascii="Times New Roman" w:hAnsi="Times New Roman" w:cs="Times New Roman"/>
          <w:b/>
          <w:bCs/>
          <w:lang w:val="lt-LT"/>
        </w:rPr>
        <w:t xml:space="preserve"> pav.);</w:t>
      </w:r>
    </w:p>
    <w:p w14:paraId="1EB86C6F" w14:textId="77777777" w:rsidR="008629DC" w:rsidRDefault="008629DC" w:rsidP="00723213">
      <w:pPr>
        <w:pStyle w:val="Sraopastraipa"/>
        <w:ind w:left="0"/>
        <w:jc w:val="both"/>
        <w:rPr>
          <w:rFonts w:ascii="Times New Roman" w:hAnsi="Times New Roman" w:cs="Times New Roman"/>
          <w:b/>
          <w:bCs/>
          <w:lang w:val="lt-LT"/>
        </w:rPr>
      </w:pPr>
    </w:p>
    <w:p w14:paraId="43BB5C4A" w14:textId="2AA1BA93" w:rsidR="008629DC" w:rsidRPr="008629DC" w:rsidRDefault="008629DC" w:rsidP="00723213">
      <w:pPr>
        <w:pStyle w:val="Sraopastraipa"/>
        <w:numPr>
          <w:ilvl w:val="0"/>
          <w:numId w:val="8"/>
        </w:numPr>
        <w:ind w:left="567" w:hanging="567"/>
        <w:jc w:val="both"/>
        <w:rPr>
          <w:rFonts w:ascii="Times New Roman" w:hAnsi="Times New Roman" w:cs="Times New Roman"/>
          <w:lang w:val="lt-LT"/>
        </w:rPr>
      </w:pPr>
      <w:r w:rsidRPr="008629DC">
        <w:rPr>
          <w:rFonts w:ascii="Times New Roman" w:hAnsi="Times New Roman" w:cs="Times New Roman"/>
          <w:b/>
          <w:bCs/>
          <w:lang w:val="lt-LT"/>
        </w:rPr>
        <w:t xml:space="preserve">Radus šliužus – būtina tiesiogiai juos iš karto sunaikinti; </w:t>
      </w:r>
      <w:r w:rsidRPr="008629DC">
        <w:rPr>
          <w:rFonts w:ascii="Times New Roman" w:hAnsi="Times New Roman" w:cs="Times New Roman"/>
          <w:lang w:val="lt-LT"/>
        </w:rPr>
        <w:t>Ieškoti – grioviuose, po kompostu,</w:t>
      </w:r>
      <w:r w:rsidR="00723213">
        <w:rPr>
          <w:rFonts w:ascii="Times New Roman" w:hAnsi="Times New Roman" w:cs="Times New Roman"/>
          <w:lang w:val="lt-LT"/>
        </w:rPr>
        <w:t xml:space="preserve"> </w:t>
      </w:r>
      <w:r w:rsidRPr="008629DC">
        <w:rPr>
          <w:rFonts w:ascii="Times New Roman" w:hAnsi="Times New Roman" w:cs="Times New Roman"/>
          <w:lang w:val="lt-LT"/>
        </w:rPr>
        <w:t>pavėsingose vietose po augalais ir įvairiomis nuokritomis ant žemės</w:t>
      </w:r>
      <w:r>
        <w:rPr>
          <w:rFonts w:ascii="Times New Roman" w:hAnsi="Times New Roman" w:cs="Times New Roman"/>
          <w:lang w:val="lt-LT"/>
        </w:rPr>
        <w:t>;</w:t>
      </w:r>
    </w:p>
    <w:p w14:paraId="05D04A12" w14:textId="6EE7DD16" w:rsidR="008629DC" w:rsidRPr="008629DC" w:rsidRDefault="008629DC" w:rsidP="00723213">
      <w:pPr>
        <w:pStyle w:val="Sraopastraipa"/>
        <w:numPr>
          <w:ilvl w:val="0"/>
          <w:numId w:val="8"/>
        </w:numPr>
        <w:ind w:left="567" w:hanging="567"/>
        <w:jc w:val="both"/>
        <w:rPr>
          <w:rFonts w:ascii="Times New Roman" w:hAnsi="Times New Roman" w:cs="Times New Roman"/>
          <w:lang w:val="lt-LT"/>
        </w:rPr>
      </w:pPr>
      <w:r w:rsidRPr="008629DC">
        <w:rPr>
          <w:rFonts w:ascii="Times New Roman" w:hAnsi="Times New Roman" w:cs="Times New Roman"/>
          <w:lang w:val="lt-LT"/>
        </w:rPr>
        <w:t>Pašalinkite visas pastebėtas šliužų slėptuves, kurias galite pašalinti;</w:t>
      </w:r>
    </w:p>
    <w:p w14:paraId="22B63715" w14:textId="00B20A39" w:rsidR="008629DC" w:rsidRPr="008629DC" w:rsidRDefault="008629DC" w:rsidP="00723213">
      <w:pPr>
        <w:pStyle w:val="Sraopastraipa"/>
        <w:numPr>
          <w:ilvl w:val="0"/>
          <w:numId w:val="8"/>
        </w:numPr>
        <w:ind w:left="567" w:hanging="567"/>
        <w:jc w:val="both"/>
        <w:rPr>
          <w:rFonts w:ascii="Times New Roman" w:hAnsi="Times New Roman" w:cs="Times New Roman"/>
          <w:lang w:val="lt-LT"/>
        </w:rPr>
      </w:pPr>
      <w:r w:rsidRPr="008629DC">
        <w:rPr>
          <w:rFonts w:ascii="Times New Roman" w:hAnsi="Times New Roman" w:cs="Times New Roman"/>
          <w:lang w:val="lt-LT"/>
        </w:rPr>
        <w:t>kompostą geriausia laikyti sandariuose dengtuose konteineriuose</w:t>
      </w:r>
      <w:r>
        <w:rPr>
          <w:rFonts w:ascii="Times New Roman" w:hAnsi="Times New Roman" w:cs="Times New Roman"/>
          <w:lang w:val="lt-LT"/>
        </w:rPr>
        <w:t>;</w:t>
      </w:r>
    </w:p>
    <w:p w14:paraId="3C8A3158" w14:textId="493EEC05" w:rsidR="008629DC" w:rsidRDefault="00D16503" w:rsidP="00723213">
      <w:pPr>
        <w:pStyle w:val="Sraopastraipa"/>
        <w:numPr>
          <w:ilvl w:val="0"/>
          <w:numId w:val="5"/>
        </w:numPr>
        <w:jc w:val="both"/>
        <w:rPr>
          <w:rFonts w:ascii="Times New Roman" w:hAnsi="Times New Roman" w:cs="Times New Roman"/>
          <w:b/>
          <w:bCs/>
          <w:lang w:val="lt-LT"/>
        </w:rPr>
      </w:pPr>
      <w:r w:rsidRPr="008629DC">
        <w:rPr>
          <w:rFonts w:ascii="Times New Roman" w:hAnsi="Times New Roman" w:cs="Times New Roman"/>
          <w:b/>
          <w:bCs/>
          <w:noProof/>
          <w:lang w:val="lt-LT"/>
        </w:rPr>
        <w:drawing>
          <wp:anchor distT="0" distB="0" distL="114300" distR="114300" simplePos="0" relativeHeight="251667456" behindDoc="0" locked="0" layoutInCell="1" allowOverlap="1" wp14:anchorId="4DF3A1D7" wp14:editId="3B6383B8">
            <wp:simplePos x="0" y="0"/>
            <wp:positionH relativeFrom="column">
              <wp:posOffset>5715</wp:posOffset>
            </wp:positionH>
            <wp:positionV relativeFrom="page">
              <wp:posOffset>5686425</wp:posOffset>
            </wp:positionV>
            <wp:extent cx="3127375" cy="2383790"/>
            <wp:effectExtent l="0" t="0" r="0" b="0"/>
            <wp:wrapThrough wrapText="bothSides">
              <wp:wrapPolygon edited="0">
                <wp:start x="0" y="0"/>
                <wp:lineTo x="0" y="21404"/>
                <wp:lineTo x="21446" y="21404"/>
                <wp:lineTo x="21446" y="0"/>
                <wp:lineTo x="0" y="0"/>
              </wp:wrapPolygon>
            </wp:wrapThrough>
            <wp:docPr id="11521018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7375" cy="2383790"/>
                    </a:xfrm>
                    <a:prstGeom prst="rect">
                      <a:avLst/>
                    </a:prstGeom>
                    <a:noFill/>
                  </pic:spPr>
                </pic:pic>
              </a:graphicData>
            </a:graphic>
          </wp:anchor>
        </w:drawing>
      </w:r>
      <w:proofErr w:type="spellStart"/>
      <w:r w:rsidR="008629DC" w:rsidRPr="008629DC">
        <w:rPr>
          <w:rFonts w:ascii="Times New Roman" w:hAnsi="Times New Roman" w:cs="Times New Roman"/>
          <w:b/>
          <w:bCs/>
          <w:lang w:val="lt-LT"/>
        </w:rPr>
        <w:t>Moliuskocidai</w:t>
      </w:r>
      <w:proofErr w:type="spellEnd"/>
      <w:r w:rsidR="008629DC" w:rsidRPr="008629DC">
        <w:rPr>
          <w:rFonts w:ascii="Times New Roman" w:hAnsi="Times New Roman" w:cs="Times New Roman"/>
          <w:b/>
          <w:bCs/>
          <w:lang w:val="lt-LT"/>
        </w:rPr>
        <w:t xml:space="preserve"> mažai veiksmingi;</w:t>
      </w:r>
    </w:p>
    <w:p w14:paraId="2B3F2F9A" w14:textId="5A7EB154" w:rsidR="008629DC" w:rsidRPr="008629DC" w:rsidRDefault="008629DC" w:rsidP="00723213">
      <w:pPr>
        <w:pStyle w:val="Sraopastraipa"/>
        <w:numPr>
          <w:ilvl w:val="0"/>
          <w:numId w:val="5"/>
        </w:numPr>
        <w:jc w:val="both"/>
        <w:rPr>
          <w:rFonts w:ascii="Times New Roman" w:hAnsi="Times New Roman" w:cs="Times New Roman"/>
          <w:lang w:val="lt-LT"/>
        </w:rPr>
      </w:pPr>
      <w:r w:rsidRPr="008629DC">
        <w:rPr>
          <w:rFonts w:ascii="Times New Roman" w:hAnsi="Times New Roman" w:cs="Times New Roman"/>
          <w:lang w:val="lt-LT"/>
        </w:rPr>
        <w:t xml:space="preserve">veiksminga gaudyti </w:t>
      </w:r>
      <w:proofErr w:type="spellStart"/>
      <w:r w:rsidRPr="008629DC">
        <w:rPr>
          <w:rFonts w:ascii="Times New Roman" w:hAnsi="Times New Roman" w:cs="Times New Roman"/>
          <w:lang w:val="lt-LT"/>
        </w:rPr>
        <w:t>skytomis</w:t>
      </w:r>
      <w:proofErr w:type="spellEnd"/>
      <w:r w:rsidRPr="008629DC">
        <w:rPr>
          <w:rFonts w:ascii="Times New Roman" w:hAnsi="Times New Roman" w:cs="Times New Roman"/>
          <w:lang w:val="lt-LT"/>
        </w:rPr>
        <w:t xml:space="preserve"> jaukinėmis gaudyklėmis </w:t>
      </w:r>
      <w:r>
        <w:rPr>
          <w:rFonts w:ascii="Times New Roman" w:hAnsi="Times New Roman" w:cs="Times New Roman"/>
          <w:lang w:val="lt-LT"/>
        </w:rPr>
        <w:t>–</w:t>
      </w:r>
      <w:r w:rsidRPr="008629DC">
        <w:rPr>
          <w:rFonts w:ascii="Times New Roman" w:hAnsi="Times New Roman" w:cs="Times New Roman"/>
          <w:lang w:val="lt-LT"/>
        </w:rPr>
        <w:t xml:space="preserve"> rūgstantys kompotai, alaus raugas plastikiniuose induose, kuriose šliužai paskęsta; sekti, kad gaudyklės nepersipildytų, laiku ištuštinti ir pakeisti jauką;</w:t>
      </w:r>
    </w:p>
    <w:p w14:paraId="3211EBCE" w14:textId="7FE6BBE8" w:rsidR="008629DC" w:rsidRPr="008629DC" w:rsidRDefault="008629DC" w:rsidP="00723213">
      <w:pPr>
        <w:pStyle w:val="Sraopastraipa"/>
        <w:numPr>
          <w:ilvl w:val="0"/>
          <w:numId w:val="5"/>
        </w:numPr>
        <w:jc w:val="both"/>
        <w:rPr>
          <w:rFonts w:ascii="Times New Roman" w:hAnsi="Times New Roman" w:cs="Times New Roman"/>
          <w:lang w:val="lt-LT"/>
        </w:rPr>
      </w:pPr>
      <w:r>
        <w:rPr>
          <w:rFonts w:ascii="Times New Roman" w:hAnsi="Times New Roman" w:cs="Times New Roman"/>
          <w:lang w:val="lt-LT"/>
        </w:rPr>
        <w:t>V</w:t>
      </w:r>
      <w:r w:rsidRPr="008629DC">
        <w:rPr>
          <w:rFonts w:ascii="Times New Roman" w:hAnsi="Times New Roman" w:cs="Times New Roman"/>
          <w:lang w:val="lt-LT"/>
        </w:rPr>
        <w:t xml:space="preserve">eiksminga gaudyti slėptuvių tipo gaudyklėmis - iš drėgnų skudurų, medžio plokščių ir pan. – po kuriomis dedama masalo, pvz., kitų sunaikintų šliužų kūnai, moliūgų ar kito sugedusio maisto atliekos; </w:t>
      </w:r>
      <w:r w:rsidRPr="008629DC">
        <w:rPr>
          <w:rFonts w:ascii="Times New Roman" w:hAnsi="Times New Roman" w:cs="Times New Roman"/>
          <w:b/>
          <w:bCs/>
          <w:lang w:val="lt-LT"/>
        </w:rPr>
        <w:t>iš po jų reikia kasdien ištraukti ir sunaikinti</w:t>
      </w:r>
      <w:r w:rsidRPr="008629DC">
        <w:rPr>
          <w:rFonts w:ascii="Times New Roman" w:hAnsi="Times New Roman" w:cs="Times New Roman"/>
          <w:lang w:val="lt-LT"/>
        </w:rPr>
        <w:t>;</w:t>
      </w:r>
    </w:p>
    <w:p w14:paraId="749014E6" w14:textId="1597C54B" w:rsidR="008629DC" w:rsidRPr="008629DC" w:rsidRDefault="008629DC" w:rsidP="00723213">
      <w:pPr>
        <w:pStyle w:val="Sraopastraipa"/>
        <w:numPr>
          <w:ilvl w:val="0"/>
          <w:numId w:val="5"/>
        </w:numPr>
        <w:jc w:val="both"/>
        <w:rPr>
          <w:rFonts w:ascii="Times New Roman" w:hAnsi="Times New Roman" w:cs="Times New Roman"/>
          <w:b/>
          <w:bCs/>
          <w:lang w:val="lt-LT"/>
        </w:rPr>
      </w:pPr>
      <w:r>
        <w:rPr>
          <w:rFonts w:ascii="Times New Roman" w:hAnsi="Times New Roman" w:cs="Times New Roman"/>
          <w:b/>
          <w:bCs/>
          <w:lang w:val="lt-LT"/>
        </w:rPr>
        <w:t>R</w:t>
      </w:r>
      <w:r w:rsidRPr="008629DC">
        <w:rPr>
          <w:rFonts w:ascii="Times New Roman" w:hAnsi="Times New Roman" w:cs="Times New Roman"/>
          <w:b/>
          <w:bCs/>
          <w:lang w:val="lt-LT"/>
        </w:rPr>
        <w:t>eikia kasdien rinkti ir naikinti</w:t>
      </w:r>
      <w:r>
        <w:rPr>
          <w:rFonts w:ascii="Times New Roman" w:hAnsi="Times New Roman" w:cs="Times New Roman"/>
          <w:b/>
          <w:bCs/>
          <w:lang w:val="lt-LT"/>
        </w:rPr>
        <w:t>;</w:t>
      </w:r>
      <w:r w:rsidRPr="008629DC">
        <w:rPr>
          <w:rFonts w:ascii="Times New Roman" w:hAnsi="Times New Roman" w:cs="Times New Roman"/>
          <w:b/>
          <w:bCs/>
          <w:lang w:val="lt-LT"/>
        </w:rPr>
        <w:t xml:space="preserve"> </w:t>
      </w:r>
    </w:p>
    <w:p w14:paraId="09377925" w14:textId="77777777" w:rsidR="008629DC" w:rsidRDefault="008629DC" w:rsidP="00723213">
      <w:pPr>
        <w:pStyle w:val="Sraopastraipa"/>
        <w:ind w:left="1440"/>
        <w:jc w:val="both"/>
        <w:rPr>
          <w:rFonts w:ascii="Times New Roman" w:hAnsi="Times New Roman" w:cs="Times New Roman"/>
          <w:b/>
          <w:bCs/>
          <w:lang w:val="lt-LT"/>
        </w:rPr>
      </w:pPr>
    </w:p>
    <w:p w14:paraId="5E88A474" w14:textId="77777777" w:rsidR="008629DC" w:rsidRDefault="008629DC" w:rsidP="00723213">
      <w:pPr>
        <w:pStyle w:val="Sraopastraipa"/>
        <w:ind w:left="1440"/>
        <w:jc w:val="both"/>
        <w:rPr>
          <w:rFonts w:ascii="Times New Roman" w:hAnsi="Times New Roman" w:cs="Times New Roman"/>
          <w:b/>
          <w:bCs/>
          <w:lang w:val="lt-LT"/>
        </w:rPr>
      </w:pPr>
    </w:p>
    <w:p w14:paraId="6B99BBD5" w14:textId="0364D183" w:rsidR="008629DC" w:rsidRDefault="008629DC" w:rsidP="00723213">
      <w:pPr>
        <w:pStyle w:val="Sraopastraipa"/>
        <w:ind w:left="0"/>
        <w:jc w:val="both"/>
        <w:rPr>
          <w:rFonts w:ascii="Times New Roman" w:hAnsi="Times New Roman" w:cs="Times New Roman"/>
          <w:lang w:val="lt-LT"/>
        </w:rPr>
      </w:pPr>
      <w:r>
        <w:rPr>
          <w:rFonts w:ascii="Times New Roman" w:hAnsi="Times New Roman" w:cs="Times New Roman"/>
          <w:b/>
          <w:bCs/>
          <w:lang w:val="lt-LT"/>
        </w:rPr>
        <w:t>8 pav.</w:t>
      </w:r>
      <w:r w:rsidRPr="008629DC">
        <w:rPr>
          <w:lang w:val="lt-LT"/>
        </w:rPr>
        <w:t xml:space="preserve"> </w:t>
      </w:r>
      <w:r w:rsidRPr="008629DC">
        <w:rPr>
          <w:rFonts w:ascii="Times New Roman" w:hAnsi="Times New Roman" w:cs="Times New Roman"/>
          <w:lang w:val="lt-LT"/>
        </w:rPr>
        <w:t xml:space="preserve">Jauni invaziniai šliužai, tipingi birželio mėnesį (Nuotr. G. </w:t>
      </w:r>
      <w:proofErr w:type="spellStart"/>
      <w:r w:rsidRPr="008629DC">
        <w:rPr>
          <w:rFonts w:ascii="Times New Roman" w:hAnsi="Times New Roman" w:cs="Times New Roman"/>
          <w:lang w:val="lt-LT"/>
        </w:rPr>
        <w:t>Skujienės</w:t>
      </w:r>
      <w:proofErr w:type="spellEnd"/>
      <w:r w:rsidRPr="008629DC">
        <w:rPr>
          <w:rFonts w:ascii="Times New Roman" w:hAnsi="Times New Roman" w:cs="Times New Roman"/>
          <w:lang w:val="lt-LT"/>
        </w:rPr>
        <w:t>).</w:t>
      </w:r>
    </w:p>
    <w:p w14:paraId="4BE6C092" w14:textId="77777777" w:rsidR="008629DC" w:rsidRDefault="008629DC" w:rsidP="00723213">
      <w:pPr>
        <w:pStyle w:val="Sraopastraipa"/>
        <w:ind w:left="0"/>
        <w:jc w:val="both"/>
        <w:rPr>
          <w:rFonts w:ascii="Times New Roman" w:hAnsi="Times New Roman" w:cs="Times New Roman"/>
          <w:lang w:val="lt-LT"/>
        </w:rPr>
      </w:pPr>
    </w:p>
    <w:p w14:paraId="5055326E" w14:textId="33132621" w:rsidR="008629DC" w:rsidRDefault="008629DC" w:rsidP="00723213">
      <w:pPr>
        <w:pStyle w:val="Sraopastraipa"/>
        <w:ind w:left="0"/>
        <w:jc w:val="both"/>
        <w:rPr>
          <w:rFonts w:ascii="Times New Roman" w:hAnsi="Times New Roman" w:cs="Times New Roman"/>
          <w:b/>
          <w:bCs/>
          <w:lang w:val="lt-LT"/>
        </w:rPr>
      </w:pPr>
      <w:r w:rsidRPr="008629DC">
        <w:rPr>
          <w:rFonts w:ascii="Times New Roman" w:hAnsi="Times New Roman" w:cs="Times New Roman"/>
          <w:b/>
          <w:bCs/>
          <w:lang w:val="lt-LT"/>
        </w:rPr>
        <w:t>LIEPOS MĖNUO</w:t>
      </w:r>
    </w:p>
    <w:p w14:paraId="4E3E165B" w14:textId="77777777" w:rsidR="008629DC" w:rsidRDefault="008629DC" w:rsidP="00723213">
      <w:pPr>
        <w:pStyle w:val="Sraopastraipa"/>
        <w:ind w:left="0"/>
        <w:jc w:val="both"/>
        <w:rPr>
          <w:rFonts w:ascii="Times New Roman" w:hAnsi="Times New Roman" w:cs="Times New Roman"/>
          <w:b/>
          <w:bCs/>
          <w:lang w:val="lt-LT"/>
        </w:rPr>
      </w:pPr>
    </w:p>
    <w:p w14:paraId="00F3CA4B" w14:textId="76180B3F" w:rsidR="008629DC" w:rsidRDefault="008629DC" w:rsidP="00723213">
      <w:pPr>
        <w:pStyle w:val="Sraopastraipa"/>
        <w:ind w:left="0" w:firstLine="851"/>
        <w:jc w:val="both"/>
        <w:rPr>
          <w:rFonts w:ascii="Times New Roman" w:hAnsi="Times New Roman" w:cs="Times New Roman"/>
          <w:lang w:val="lt-LT"/>
        </w:rPr>
      </w:pPr>
      <w:r w:rsidRPr="008629DC">
        <w:rPr>
          <w:rFonts w:ascii="Times New Roman" w:hAnsi="Times New Roman" w:cs="Times New Roman"/>
          <w:lang w:val="lt-LT"/>
        </w:rPr>
        <w:t xml:space="preserve">Dauguma šliužų – 4,0 – 6,0 cm ilgio, vienspalviai įvairių tamsiai rudų atspalvių šliužai, </w:t>
      </w:r>
      <w:r w:rsidRPr="008629DC">
        <w:rPr>
          <w:rFonts w:ascii="Times New Roman" w:hAnsi="Times New Roman" w:cs="Times New Roman"/>
          <w:b/>
          <w:bCs/>
          <w:lang w:val="lt-LT"/>
        </w:rPr>
        <w:t xml:space="preserve">su juodais akių </w:t>
      </w:r>
      <w:proofErr w:type="spellStart"/>
      <w:r w:rsidRPr="008629DC">
        <w:rPr>
          <w:rFonts w:ascii="Times New Roman" w:hAnsi="Times New Roman" w:cs="Times New Roman"/>
          <w:b/>
          <w:bCs/>
          <w:lang w:val="lt-LT"/>
        </w:rPr>
        <w:t>čiuopikliais</w:t>
      </w:r>
      <w:proofErr w:type="spellEnd"/>
      <w:r w:rsidRPr="008629DC">
        <w:rPr>
          <w:rFonts w:ascii="Times New Roman" w:hAnsi="Times New Roman" w:cs="Times New Roman"/>
          <w:lang w:val="lt-LT"/>
        </w:rPr>
        <w:t xml:space="preserve"> (2 pav. A ir B)</w:t>
      </w:r>
      <w:r>
        <w:rPr>
          <w:rFonts w:ascii="Times New Roman" w:hAnsi="Times New Roman" w:cs="Times New Roman"/>
          <w:lang w:val="lt-LT"/>
        </w:rPr>
        <w:t xml:space="preserve"> </w:t>
      </w:r>
      <w:r w:rsidRPr="008629DC">
        <w:rPr>
          <w:rFonts w:ascii="Times New Roman" w:hAnsi="Times New Roman" w:cs="Times New Roman"/>
          <w:lang w:val="lt-LT"/>
        </w:rPr>
        <w:t xml:space="preserve">intensyviai drėgnomis dienomis poruojasi. </w:t>
      </w:r>
      <w:r w:rsidRPr="008629DC">
        <w:rPr>
          <w:rFonts w:ascii="Times New Roman" w:hAnsi="Times New Roman" w:cs="Times New Roman"/>
          <w:b/>
          <w:bCs/>
          <w:lang w:val="lt-LT"/>
        </w:rPr>
        <w:t>Radus šliužus – būtina tiesiogiai juos iš karto sunaikinti</w:t>
      </w:r>
      <w:r w:rsidRPr="008629DC">
        <w:rPr>
          <w:rFonts w:ascii="Times New Roman" w:hAnsi="Times New Roman" w:cs="Times New Roman"/>
          <w:lang w:val="lt-LT"/>
        </w:rPr>
        <w:t>; Ieškoti – grioviuose, po kompostu, pavėsingose vietose po augalais ir įvairiomis nuokritomis ant žemės.</w:t>
      </w:r>
    </w:p>
    <w:p w14:paraId="04347E65" w14:textId="18B08FD9" w:rsidR="008629DC" w:rsidRPr="008629DC" w:rsidRDefault="008629DC" w:rsidP="00723213">
      <w:pPr>
        <w:pStyle w:val="Sraopastraipa"/>
        <w:numPr>
          <w:ilvl w:val="0"/>
          <w:numId w:val="9"/>
        </w:numPr>
        <w:ind w:left="567" w:hanging="567"/>
        <w:jc w:val="both"/>
        <w:rPr>
          <w:rFonts w:ascii="Times New Roman" w:hAnsi="Times New Roman" w:cs="Times New Roman"/>
          <w:lang w:val="lt-LT"/>
        </w:rPr>
      </w:pPr>
      <w:r w:rsidRPr="008629DC">
        <w:rPr>
          <w:rFonts w:ascii="Times New Roman" w:hAnsi="Times New Roman" w:cs="Times New Roman"/>
          <w:lang w:val="lt-LT"/>
        </w:rPr>
        <w:lastRenderedPageBreak/>
        <w:t>Būtinas žolės išpjovimas ir atsakingai parinktos kompostavimo vietos (negalima grioviuose ir prie vandens bei kitose pavėsingose vietose) arba komposto išvežimas ne tik savo, bet ir kaimynų ir kitose viešose vietose.</w:t>
      </w:r>
    </w:p>
    <w:p w14:paraId="6CE194AC" w14:textId="5AEB376C" w:rsidR="008629DC" w:rsidRPr="008629DC" w:rsidRDefault="008629DC" w:rsidP="00723213">
      <w:pPr>
        <w:pStyle w:val="Sraopastraipa"/>
        <w:numPr>
          <w:ilvl w:val="0"/>
          <w:numId w:val="9"/>
        </w:numPr>
        <w:ind w:left="567" w:hanging="567"/>
        <w:jc w:val="both"/>
        <w:rPr>
          <w:rFonts w:ascii="Times New Roman" w:hAnsi="Times New Roman" w:cs="Times New Roman"/>
          <w:lang w:val="lt-LT"/>
        </w:rPr>
      </w:pPr>
      <w:r w:rsidRPr="008629DC">
        <w:rPr>
          <w:rFonts w:ascii="Times New Roman" w:hAnsi="Times New Roman" w:cs="Times New Roman"/>
          <w:lang w:val="lt-LT"/>
        </w:rPr>
        <w:t>Esant drėgnoms dienoms, būtina sutarus su kaimynais vienu metu organizuoti ,,šliužų naikinimo talkas“, kurių metu išsiaiškinama, kuriose vietose telkiasi šliužai (kompostai, apleistos</w:t>
      </w:r>
      <w:r w:rsidR="00B04479">
        <w:rPr>
          <w:rFonts w:ascii="Times New Roman" w:hAnsi="Times New Roman" w:cs="Times New Roman"/>
          <w:lang w:val="lt-LT"/>
        </w:rPr>
        <w:t>, unksmingos</w:t>
      </w:r>
      <w:r w:rsidRPr="008629DC">
        <w:rPr>
          <w:rFonts w:ascii="Times New Roman" w:hAnsi="Times New Roman" w:cs="Times New Roman"/>
          <w:lang w:val="lt-LT"/>
        </w:rPr>
        <w:t xml:space="preserve"> vietos</w:t>
      </w:r>
      <w:r w:rsidR="00B04479">
        <w:rPr>
          <w:rFonts w:ascii="Times New Roman" w:hAnsi="Times New Roman" w:cs="Times New Roman"/>
          <w:lang w:val="lt-LT"/>
        </w:rPr>
        <w:t xml:space="preserve"> </w:t>
      </w:r>
      <w:r w:rsidRPr="008629DC">
        <w:rPr>
          <w:rFonts w:ascii="Times New Roman" w:hAnsi="Times New Roman" w:cs="Times New Roman"/>
          <w:lang w:val="lt-LT"/>
        </w:rPr>
        <w:t>ir ten naikinami šliužai ir aptvarkomos vietos, kad šliužams nebeliktų tinkamų vietų veistis.</w:t>
      </w:r>
    </w:p>
    <w:p w14:paraId="32B9B063" w14:textId="77777777" w:rsidR="00D82C63" w:rsidRDefault="008629DC" w:rsidP="00723213">
      <w:pPr>
        <w:pStyle w:val="Sraopastraipa"/>
        <w:numPr>
          <w:ilvl w:val="0"/>
          <w:numId w:val="9"/>
        </w:numPr>
        <w:ind w:left="567" w:hanging="567"/>
        <w:jc w:val="both"/>
        <w:rPr>
          <w:rFonts w:ascii="Times New Roman" w:hAnsi="Times New Roman" w:cs="Times New Roman"/>
          <w:lang w:val="lt-LT"/>
        </w:rPr>
      </w:pPr>
      <w:r w:rsidRPr="008629DC">
        <w:rPr>
          <w:rFonts w:ascii="Times New Roman" w:hAnsi="Times New Roman" w:cs="Times New Roman"/>
          <w:lang w:val="lt-LT"/>
        </w:rPr>
        <w:t>Tą pačią ,,šliužų naikinimo talkų“ savaitę, reiktų sutarti, kad tą savaitę VISI kaimynai kas dieną po kelias valandas (naikina ir renka tol, kol neberanda nė vieno šliužo) skirs šliužų naikinimui savo ir apleistų kaimynų sodybose.</w:t>
      </w:r>
    </w:p>
    <w:p w14:paraId="7C871DAA" w14:textId="197761DE" w:rsidR="00D82C63" w:rsidRDefault="00E06A4D" w:rsidP="00723213">
      <w:pPr>
        <w:pStyle w:val="Sraopastraipa"/>
        <w:numPr>
          <w:ilvl w:val="0"/>
          <w:numId w:val="9"/>
        </w:numPr>
        <w:ind w:left="567" w:hanging="567"/>
        <w:jc w:val="both"/>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668480" behindDoc="0" locked="0" layoutInCell="1" allowOverlap="1" wp14:anchorId="46ED1665" wp14:editId="55A38470">
            <wp:simplePos x="0" y="0"/>
            <wp:positionH relativeFrom="column">
              <wp:posOffset>965835</wp:posOffset>
            </wp:positionH>
            <wp:positionV relativeFrom="page">
              <wp:posOffset>2609850</wp:posOffset>
            </wp:positionV>
            <wp:extent cx="4239260" cy="3181350"/>
            <wp:effectExtent l="0" t="0" r="8890" b="0"/>
            <wp:wrapSquare wrapText="bothSides"/>
            <wp:docPr id="10481857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9260" cy="3181350"/>
                    </a:xfrm>
                    <a:prstGeom prst="rect">
                      <a:avLst/>
                    </a:prstGeom>
                    <a:noFill/>
                  </pic:spPr>
                </pic:pic>
              </a:graphicData>
            </a:graphic>
            <wp14:sizeRelH relativeFrom="margin">
              <wp14:pctWidth>0</wp14:pctWidth>
            </wp14:sizeRelH>
            <wp14:sizeRelV relativeFrom="margin">
              <wp14:pctHeight>0</wp14:pctHeight>
            </wp14:sizeRelV>
          </wp:anchor>
        </w:drawing>
      </w:r>
      <w:r w:rsidR="008629DC" w:rsidRPr="008629DC">
        <w:rPr>
          <w:rFonts w:ascii="Times New Roman" w:hAnsi="Times New Roman" w:cs="Times New Roman"/>
          <w:lang w:val="lt-LT"/>
        </w:rPr>
        <w:t>Tinka visos šliužų gaudymo ir naikinimo priemonės, nes šliužų gausumas liepos pabaigoje pasiekia piką (</w:t>
      </w:r>
      <w:r w:rsidR="00D82C63">
        <w:rPr>
          <w:rFonts w:ascii="Times New Roman" w:hAnsi="Times New Roman" w:cs="Times New Roman"/>
          <w:lang w:val="lt-LT"/>
        </w:rPr>
        <w:t>9</w:t>
      </w:r>
      <w:r w:rsidR="008629DC" w:rsidRPr="008629DC">
        <w:rPr>
          <w:rFonts w:ascii="Times New Roman" w:hAnsi="Times New Roman" w:cs="Times New Roman"/>
          <w:lang w:val="lt-LT"/>
        </w:rPr>
        <w:t xml:space="preserve"> pav.).</w:t>
      </w:r>
    </w:p>
    <w:p w14:paraId="182B0CA0" w14:textId="46E6A5E7" w:rsidR="00D82C63" w:rsidRPr="00D82C63" w:rsidRDefault="00D82C63" w:rsidP="00723213">
      <w:pPr>
        <w:jc w:val="both"/>
        <w:rPr>
          <w:lang w:val="lt-LT"/>
        </w:rPr>
      </w:pPr>
    </w:p>
    <w:p w14:paraId="22EEFB07" w14:textId="77777777" w:rsidR="00D82C63" w:rsidRPr="00D82C63" w:rsidRDefault="00D82C63" w:rsidP="00723213">
      <w:pPr>
        <w:jc w:val="both"/>
        <w:rPr>
          <w:lang w:val="lt-LT"/>
        </w:rPr>
      </w:pPr>
    </w:p>
    <w:p w14:paraId="1E1F063A" w14:textId="77777777" w:rsidR="00D82C63" w:rsidRPr="00D82C63" w:rsidRDefault="00D82C63" w:rsidP="00723213">
      <w:pPr>
        <w:jc w:val="both"/>
        <w:rPr>
          <w:lang w:val="lt-LT"/>
        </w:rPr>
      </w:pPr>
    </w:p>
    <w:p w14:paraId="2B6E1E26" w14:textId="77777777" w:rsidR="00D82C63" w:rsidRPr="00D82C63" w:rsidRDefault="00D82C63" w:rsidP="00723213">
      <w:pPr>
        <w:jc w:val="both"/>
        <w:rPr>
          <w:lang w:val="lt-LT"/>
        </w:rPr>
      </w:pPr>
    </w:p>
    <w:p w14:paraId="744010BD" w14:textId="77777777" w:rsidR="00D82C63" w:rsidRPr="00D82C63" w:rsidRDefault="00D82C63" w:rsidP="00723213">
      <w:pPr>
        <w:jc w:val="both"/>
        <w:rPr>
          <w:lang w:val="lt-LT"/>
        </w:rPr>
      </w:pPr>
    </w:p>
    <w:p w14:paraId="1B3A63E6" w14:textId="77777777" w:rsidR="00D82C63" w:rsidRPr="00D82C63" w:rsidRDefault="00D82C63" w:rsidP="00723213">
      <w:pPr>
        <w:jc w:val="both"/>
        <w:rPr>
          <w:lang w:val="lt-LT"/>
        </w:rPr>
      </w:pPr>
    </w:p>
    <w:p w14:paraId="58445341" w14:textId="77777777" w:rsidR="00D82C63" w:rsidRPr="00D82C63" w:rsidRDefault="00D82C63" w:rsidP="00723213">
      <w:pPr>
        <w:jc w:val="both"/>
        <w:rPr>
          <w:lang w:val="lt-LT"/>
        </w:rPr>
      </w:pPr>
    </w:p>
    <w:p w14:paraId="78AC19AE" w14:textId="77777777" w:rsidR="00D82C63" w:rsidRPr="00D82C63" w:rsidRDefault="00D82C63" w:rsidP="00723213">
      <w:pPr>
        <w:jc w:val="both"/>
        <w:rPr>
          <w:lang w:val="lt-LT"/>
        </w:rPr>
      </w:pPr>
    </w:p>
    <w:p w14:paraId="3905E438" w14:textId="77777777" w:rsidR="00D82C63" w:rsidRPr="00D82C63" w:rsidRDefault="00D82C63" w:rsidP="00723213">
      <w:pPr>
        <w:jc w:val="both"/>
        <w:rPr>
          <w:lang w:val="lt-LT"/>
        </w:rPr>
      </w:pPr>
    </w:p>
    <w:p w14:paraId="53696CF4" w14:textId="77777777" w:rsidR="00D82C63" w:rsidRDefault="00D82C63" w:rsidP="00723213">
      <w:pPr>
        <w:jc w:val="both"/>
        <w:rPr>
          <w:rFonts w:ascii="Times New Roman" w:hAnsi="Times New Roman" w:cs="Times New Roman"/>
          <w:lang w:val="lt-LT"/>
        </w:rPr>
      </w:pPr>
    </w:p>
    <w:p w14:paraId="392544C9" w14:textId="77777777" w:rsidR="00D82C63" w:rsidRDefault="00D82C63" w:rsidP="00723213">
      <w:pPr>
        <w:jc w:val="both"/>
        <w:rPr>
          <w:lang w:val="lt-LT"/>
        </w:rPr>
      </w:pPr>
    </w:p>
    <w:p w14:paraId="7849C301" w14:textId="2BEA72C8" w:rsidR="00D82C63" w:rsidRDefault="00D82C63" w:rsidP="00723213">
      <w:pPr>
        <w:ind w:left="1440" w:firstLine="120"/>
        <w:jc w:val="both"/>
        <w:rPr>
          <w:rFonts w:ascii="Times New Roman" w:hAnsi="Times New Roman" w:cs="Times New Roman"/>
          <w:lang w:val="lt-LT"/>
        </w:rPr>
      </w:pPr>
      <w:r w:rsidRPr="00D82C63">
        <w:rPr>
          <w:rFonts w:ascii="Times New Roman" w:hAnsi="Times New Roman" w:cs="Times New Roman"/>
          <w:b/>
          <w:bCs/>
          <w:lang w:val="lt-LT"/>
        </w:rPr>
        <w:t xml:space="preserve">8 pav. </w:t>
      </w:r>
      <w:r w:rsidRPr="00D82C63">
        <w:rPr>
          <w:rFonts w:ascii="Times New Roman" w:hAnsi="Times New Roman" w:cs="Times New Roman"/>
          <w:lang w:val="lt-LT"/>
        </w:rPr>
        <w:t xml:space="preserve">Tiek šliužų gali būti surenkama per valandą (Nuotr. G. </w:t>
      </w:r>
      <w:proofErr w:type="spellStart"/>
      <w:r w:rsidRPr="00D82C63">
        <w:rPr>
          <w:rFonts w:ascii="Times New Roman" w:hAnsi="Times New Roman" w:cs="Times New Roman"/>
          <w:lang w:val="lt-LT"/>
        </w:rPr>
        <w:t>Skujienės</w:t>
      </w:r>
      <w:proofErr w:type="spellEnd"/>
      <w:r w:rsidRPr="00D82C63">
        <w:rPr>
          <w:rFonts w:ascii="Times New Roman" w:hAnsi="Times New Roman" w:cs="Times New Roman"/>
          <w:lang w:val="lt-LT"/>
        </w:rPr>
        <w:t>).</w:t>
      </w:r>
    </w:p>
    <w:p w14:paraId="2336B9F4" w14:textId="1DEE0F96" w:rsidR="00D82C63" w:rsidRDefault="00D82C63" w:rsidP="00723213">
      <w:pPr>
        <w:jc w:val="both"/>
        <w:rPr>
          <w:rFonts w:ascii="Times New Roman" w:hAnsi="Times New Roman" w:cs="Times New Roman"/>
          <w:b/>
          <w:bCs/>
          <w:lang w:val="lt-LT"/>
        </w:rPr>
      </w:pPr>
      <w:r>
        <w:rPr>
          <w:rFonts w:ascii="Times New Roman" w:hAnsi="Times New Roman" w:cs="Times New Roman"/>
          <w:b/>
          <w:bCs/>
          <w:lang w:val="lt-LT"/>
        </w:rPr>
        <w:t>RUGPJŪČIO MĖNUO</w:t>
      </w:r>
    </w:p>
    <w:p w14:paraId="592EED94" w14:textId="77777777" w:rsidR="00D82C63" w:rsidRDefault="00D82C63" w:rsidP="00723213">
      <w:pPr>
        <w:ind w:firstLine="851"/>
        <w:jc w:val="both"/>
        <w:rPr>
          <w:rFonts w:ascii="Times New Roman" w:hAnsi="Times New Roman" w:cs="Times New Roman"/>
          <w:lang w:val="lt-LT"/>
        </w:rPr>
      </w:pPr>
      <w:r w:rsidRPr="00D82C63">
        <w:rPr>
          <w:rFonts w:ascii="Times New Roman" w:hAnsi="Times New Roman" w:cs="Times New Roman"/>
          <w:lang w:val="lt-LT"/>
        </w:rPr>
        <w:t xml:space="preserve">Dauguma šliužų – 6,0 cm ilgio ir didesni, vienspalviai įvairių tamsiai rudų atspalvių šliužai, </w:t>
      </w:r>
      <w:r w:rsidRPr="00D82C63">
        <w:rPr>
          <w:rFonts w:ascii="Times New Roman" w:hAnsi="Times New Roman" w:cs="Times New Roman"/>
          <w:b/>
          <w:bCs/>
          <w:lang w:val="lt-LT"/>
        </w:rPr>
        <w:t xml:space="preserve">su juodais akių </w:t>
      </w:r>
      <w:proofErr w:type="spellStart"/>
      <w:r w:rsidRPr="00D82C63">
        <w:rPr>
          <w:rFonts w:ascii="Times New Roman" w:hAnsi="Times New Roman" w:cs="Times New Roman"/>
          <w:b/>
          <w:bCs/>
          <w:lang w:val="lt-LT"/>
        </w:rPr>
        <w:t>čiuopikliais</w:t>
      </w:r>
      <w:proofErr w:type="spellEnd"/>
      <w:r w:rsidRPr="00D82C63">
        <w:rPr>
          <w:rFonts w:ascii="Times New Roman" w:hAnsi="Times New Roman" w:cs="Times New Roman"/>
          <w:lang w:val="lt-LT"/>
        </w:rPr>
        <w:t xml:space="preserve"> (2 pav. A ir B) toliau intensyviai drėgnomis dienomis poruojasi. </w:t>
      </w:r>
      <w:r w:rsidRPr="00D82C63">
        <w:rPr>
          <w:rFonts w:ascii="Times New Roman" w:hAnsi="Times New Roman" w:cs="Times New Roman"/>
          <w:b/>
          <w:bCs/>
          <w:lang w:val="lt-LT"/>
        </w:rPr>
        <w:t>Radus šliužus – būtina tiesiogiai juos iš karto sunaikinti</w:t>
      </w:r>
      <w:r w:rsidRPr="00D82C63">
        <w:rPr>
          <w:rFonts w:ascii="Times New Roman" w:hAnsi="Times New Roman" w:cs="Times New Roman"/>
          <w:lang w:val="lt-LT"/>
        </w:rPr>
        <w:t xml:space="preserve">; Ieškoti – grioviuose, po kompostu, pavėsingose vietose po augalais ir įvairiomis nuokritomis ant žemės. </w:t>
      </w:r>
    </w:p>
    <w:p w14:paraId="24251EEE" w14:textId="1528C3A0" w:rsidR="00D82C63" w:rsidRDefault="00D82C63" w:rsidP="00723213">
      <w:pPr>
        <w:ind w:firstLine="851"/>
        <w:jc w:val="both"/>
        <w:rPr>
          <w:rFonts w:ascii="Times New Roman" w:hAnsi="Times New Roman" w:cs="Times New Roman"/>
          <w:lang w:val="lt-LT"/>
        </w:rPr>
      </w:pPr>
      <w:r w:rsidRPr="00D82C63">
        <w:rPr>
          <w:rFonts w:ascii="Times New Roman" w:hAnsi="Times New Roman" w:cs="Times New Roman"/>
          <w:lang w:val="lt-LT"/>
        </w:rPr>
        <w:t>Tinka visos priemonės, kurios rekomenduojamos liepą, tačiau didesnis dėmesys telkiamas į kiaušinių dėčių paiešką (</w:t>
      </w:r>
      <w:r>
        <w:rPr>
          <w:rFonts w:ascii="Times New Roman" w:hAnsi="Times New Roman" w:cs="Times New Roman"/>
          <w:lang w:val="lt-LT"/>
        </w:rPr>
        <w:t>3</w:t>
      </w:r>
      <w:r w:rsidRPr="00D82C63">
        <w:rPr>
          <w:rFonts w:ascii="Times New Roman" w:hAnsi="Times New Roman" w:cs="Times New Roman"/>
          <w:lang w:val="lt-LT"/>
        </w:rPr>
        <w:t xml:space="preserve"> pav.) ir besiporuojančių šliužų naikinimą. Suaugę šliužai bet kuriuo atveju patys žus (sudėję visas kiaušinių dėtis šliužai dar išgyvena apie savaitę ir miršta).</w:t>
      </w:r>
    </w:p>
    <w:p w14:paraId="29CC740F" w14:textId="50E1068B" w:rsidR="00D82C63" w:rsidRDefault="00D82C63" w:rsidP="00723213">
      <w:pPr>
        <w:ind w:firstLine="851"/>
        <w:jc w:val="both"/>
        <w:rPr>
          <w:rFonts w:ascii="Times New Roman" w:hAnsi="Times New Roman" w:cs="Times New Roman"/>
          <w:lang w:val="lt-LT"/>
        </w:rPr>
      </w:pPr>
      <w:r>
        <w:rPr>
          <w:rFonts w:ascii="Times New Roman" w:hAnsi="Times New Roman" w:cs="Times New Roman"/>
          <w:lang w:val="lt-LT"/>
        </w:rPr>
        <w:t>K</w:t>
      </w:r>
      <w:r w:rsidRPr="00D82C63">
        <w:rPr>
          <w:rFonts w:ascii="Times New Roman" w:hAnsi="Times New Roman" w:cs="Times New Roman"/>
          <w:lang w:val="lt-LT"/>
        </w:rPr>
        <w:t>iaušiniai balsvi, nepermatomi apie 4-5 mm skersmens, krūvelėmis po 60-200, randami po netvarkingai paskleistu kompostu krūvos pakraščiuose, po įvairiomis nuokritomis ir grumstais, vazonais ir įvairiomis dekoratyvinėmis figūromis ant žemės, po plytelėmis ir kitais tako elementais; Kaip taisyklė, kiaušinių padėjimo vieta yra labiau drėgna ir pavėsinga nei aplink esančios erdvės;</w:t>
      </w:r>
    </w:p>
    <w:p w14:paraId="13794177" w14:textId="5148DB98" w:rsidR="00D82C63" w:rsidRDefault="00D82C63" w:rsidP="00723213">
      <w:pPr>
        <w:ind w:firstLine="851"/>
        <w:jc w:val="both"/>
        <w:rPr>
          <w:rFonts w:ascii="Times New Roman" w:hAnsi="Times New Roman" w:cs="Times New Roman"/>
          <w:b/>
          <w:bCs/>
          <w:color w:val="EE0000"/>
          <w:lang w:val="lt-LT"/>
        </w:rPr>
      </w:pPr>
      <w:r w:rsidRPr="00D82C63">
        <w:rPr>
          <w:rFonts w:ascii="Times New Roman" w:hAnsi="Times New Roman" w:cs="Times New Roman"/>
          <w:b/>
          <w:bCs/>
          <w:color w:val="EE0000"/>
          <w:lang w:val="lt-LT"/>
        </w:rPr>
        <w:t>Būtina sunaikinti kiaušinius, pvz., sutrinti arba sutrypti.</w:t>
      </w:r>
    </w:p>
    <w:p w14:paraId="50C386EB" w14:textId="781BC20E" w:rsidR="00C978A2" w:rsidRDefault="00D82C63" w:rsidP="00723213">
      <w:pPr>
        <w:jc w:val="both"/>
        <w:rPr>
          <w:rFonts w:ascii="Times New Roman" w:hAnsi="Times New Roman" w:cs="Times New Roman"/>
          <w:b/>
          <w:bCs/>
          <w:lang w:val="lt-LT"/>
        </w:rPr>
      </w:pPr>
      <w:r w:rsidRPr="00D82C63">
        <w:rPr>
          <w:rFonts w:ascii="Times New Roman" w:hAnsi="Times New Roman" w:cs="Times New Roman"/>
          <w:b/>
          <w:bCs/>
          <w:lang w:val="lt-LT"/>
        </w:rPr>
        <w:t>RUGSĖJO – SPALIO – LAPKRIČIO MĖNESIAI</w:t>
      </w:r>
      <w:r w:rsidR="00C978A2">
        <w:rPr>
          <w:rFonts w:ascii="Times New Roman" w:hAnsi="Times New Roman" w:cs="Times New Roman"/>
          <w:b/>
          <w:bCs/>
          <w:lang w:val="lt-LT"/>
        </w:rPr>
        <w:t>S EFEKTYVU:</w:t>
      </w:r>
    </w:p>
    <w:p w14:paraId="3C3B07BF" w14:textId="1066A2D6" w:rsidR="00C978A2" w:rsidRDefault="00C978A2" w:rsidP="00723213">
      <w:pPr>
        <w:pStyle w:val="Sraopastraipa"/>
        <w:numPr>
          <w:ilvl w:val="0"/>
          <w:numId w:val="10"/>
        </w:numPr>
        <w:ind w:left="851" w:hanging="567"/>
        <w:jc w:val="both"/>
        <w:rPr>
          <w:rFonts w:ascii="Times New Roman" w:hAnsi="Times New Roman" w:cs="Times New Roman"/>
          <w:lang w:val="lt-LT"/>
        </w:rPr>
      </w:pPr>
      <w:r>
        <w:rPr>
          <w:rFonts w:ascii="Times New Roman" w:hAnsi="Times New Roman" w:cs="Times New Roman"/>
          <w:b/>
          <w:bCs/>
          <w:lang w:val="lt-LT"/>
        </w:rPr>
        <w:t>K</w:t>
      </w:r>
      <w:r w:rsidRPr="00C978A2">
        <w:rPr>
          <w:rFonts w:ascii="Times New Roman" w:hAnsi="Times New Roman" w:cs="Times New Roman"/>
          <w:b/>
          <w:bCs/>
          <w:lang w:val="lt-LT"/>
        </w:rPr>
        <w:t xml:space="preserve">iaušinių sunaikinimas (sutraiškymas) </w:t>
      </w:r>
      <w:r w:rsidRPr="00C978A2">
        <w:rPr>
          <w:rFonts w:ascii="Times New Roman" w:hAnsi="Times New Roman" w:cs="Times New Roman"/>
          <w:lang w:val="lt-LT"/>
        </w:rPr>
        <w:t>kilnojant ant žemės numestas medžio lentas, senus rakandus, buitines šiukšles, šiferio lakštus, apieškant komposto krūvas;</w:t>
      </w:r>
    </w:p>
    <w:p w14:paraId="73277621" w14:textId="09147D3B" w:rsidR="00C978A2" w:rsidRDefault="00C978A2" w:rsidP="00723213">
      <w:pPr>
        <w:pStyle w:val="Sraopastraipa"/>
        <w:numPr>
          <w:ilvl w:val="0"/>
          <w:numId w:val="10"/>
        </w:numPr>
        <w:ind w:left="851" w:hanging="567"/>
        <w:jc w:val="both"/>
        <w:rPr>
          <w:rFonts w:ascii="Times New Roman" w:hAnsi="Times New Roman" w:cs="Times New Roman"/>
          <w:b/>
          <w:bCs/>
          <w:lang w:val="lt-LT"/>
        </w:rPr>
      </w:pPr>
      <w:r w:rsidRPr="00C978A2">
        <w:rPr>
          <w:rFonts w:ascii="Times New Roman" w:hAnsi="Times New Roman" w:cs="Times New Roman"/>
          <w:b/>
          <w:bCs/>
          <w:lang w:val="lt-LT"/>
        </w:rPr>
        <w:lastRenderedPageBreak/>
        <w:t xml:space="preserve">Tinkama trečią ir ketvirtą kartą panaudoti </w:t>
      </w:r>
      <w:proofErr w:type="spellStart"/>
      <w:r w:rsidRPr="00C978A2">
        <w:rPr>
          <w:rFonts w:ascii="Times New Roman" w:hAnsi="Times New Roman" w:cs="Times New Roman"/>
          <w:b/>
          <w:bCs/>
          <w:lang w:val="lt-LT"/>
        </w:rPr>
        <w:t>moliuskocidus</w:t>
      </w:r>
      <w:proofErr w:type="spellEnd"/>
      <w:r w:rsidRPr="00C978A2">
        <w:rPr>
          <w:rFonts w:ascii="Times New Roman" w:hAnsi="Times New Roman" w:cs="Times New Roman"/>
          <w:b/>
          <w:bCs/>
          <w:lang w:val="lt-LT"/>
        </w:rPr>
        <w:t>, skirtu profesionaliam naudojimui, jauniems išsiritusiems šliužams (0,5-1,5 cm ilgio) nepertraukiamomis juostomis apie slėptuves ir slėptuvėse (kompost</w:t>
      </w:r>
      <w:r>
        <w:rPr>
          <w:rFonts w:ascii="Times New Roman" w:hAnsi="Times New Roman" w:cs="Times New Roman"/>
          <w:b/>
          <w:bCs/>
          <w:lang w:val="lt-LT"/>
        </w:rPr>
        <w:t>as ir kt.</w:t>
      </w:r>
      <w:r w:rsidRPr="00C978A2">
        <w:rPr>
          <w:rFonts w:ascii="Times New Roman" w:hAnsi="Times New Roman" w:cs="Times New Roman"/>
          <w:b/>
          <w:bCs/>
          <w:lang w:val="lt-LT"/>
        </w:rPr>
        <w:t>);</w:t>
      </w:r>
    </w:p>
    <w:p w14:paraId="29B5999E" w14:textId="6B2F6FCF" w:rsidR="00C978A2" w:rsidRDefault="00C978A2" w:rsidP="00723213">
      <w:pPr>
        <w:pStyle w:val="Sraopastraipa"/>
        <w:numPr>
          <w:ilvl w:val="0"/>
          <w:numId w:val="10"/>
        </w:numPr>
        <w:ind w:left="851" w:hanging="567"/>
        <w:jc w:val="both"/>
        <w:rPr>
          <w:rFonts w:ascii="Times New Roman" w:hAnsi="Times New Roman" w:cs="Times New Roman"/>
          <w:b/>
          <w:bCs/>
          <w:lang w:val="lt-LT"/>
        </w:rPr>
      </w:pPr>
      <w:r w:rsidRPr="00C978A2">
        <w:rPr>
          <w:rFonts w:ascii="Times New Roman" w:hAnsi="Times New Roman" w:cs="Times New Roman"/>
          <w:b/>
          <w:bCs/>
          <w:lang w:val="lt-LT"/>
        </w:rPr>
        <w:t>prieš žiemą reikalingas visų galimų slėptuvių maksimalus sutvarkymas.</w:t>
      </w:r>
    </w:p>
    <w:p w14:paraId="7FCA2771" w14:textId="77777777" w:rsidR="00C978A2" w:rsidRDefault="00C978A2" w:rsidP="00723213">
      <w:pPr>
        <w:ind w:left="284"/>
        <w:jc w:val="both"/>
        <w:rPr>
          <w:rFonts w:ascii="Times New Roman" w:hAnsi="Times New Roman" w:cs="Times New Roman"/>
          <w:b/>
          <w:bCs/>
          <w:lang w:val="lt-LT"/>
        </w:rPr>
      </w:pPr>
    </w:p>
    <w:p w14:paraId="4ED375B3" w14:textId="6C5BB0F2" w:rsidR="00C978A2" w:rsidRDefault="00C978A2" w:rsidP="003A7D12">
      <w:pPr>
        <w:jc w:val="center"/>
        <w:rPr>
          <w:rFonts w:ascii="Times New Roman" w:hAnsi="Times New Roman" w:cs="Times New Roman"/>
          <w:b/>
          <w:bCs/>
          <w:lang w:val="lt-LT"/>
        </w:rPr>
      </w:pPr>
      <w:r>
        <w:rPr>
          <w:rFonts w:ascii="Times New Roman" w:hAnsi="Times New Roman" w:cs="Times New Roman"/>
          <w:b/>
          <w:bCs/>
          <w:lang w:val="lt-LT"/>
        </w:rPr>
        <w:t>NAMŲ IR DARŽŲ APSAUGOJIMO REKOMENDACIJOS</w:t>
      </w:r>
    </w:p>
    <w:p w14:paraId="1A74FF38" w14:textId="5B7D0B6A" w:rsidR="00C978A2" w:rsidRDefault="00C978A2" w:rsidP="003A7D12">
      <w:pPr>
        <w:jc w:val="center"/>
        <w:rPr>
          <w:rFonts w:ascii="Times New Roman" w:hAnsi="Times New Roman" w:cs="Times New Roman"/>
          <w:lang w:val="lt-LT"/>
        </w:rPr>
      </w:pPr>
      <w:r w:rsidRPr="00C978A2">
        <w:rPr>
          <w:rFonts w:ascii="Times New Roman" w:hAnsi="Times New Roman" w:cs="Times New Roman"/>
          <w:lang w:val="lt-LT"/>
        </w:rPr>
        <w:t>APLINKOS SUTVARKYMAS</w:t>
      </w:r>
    </w:p>
    <w:p w14:paraId="08B7192F" w14:textId="11EDC814" w:rsidR="00C978A2" w:rsidRDefault="00C978A2" w:rsidP="00723213">
      <w:pPr>
        <w:ind w:firstLine="851"/>
        <w:jc w:val="both"/>
        <w:rPr>
          <w:rFonts w:ascii="Times New Roman" w:hAnsi="Times New Roman" w:cs="Times New Roman"/>
          <w:lang w:val="lt-LT"/>
        </w:rPr>
      </w:pPr>
      <w:r w:rsidRPr="00C978A2">
        <w:rPr>
          <w:rFonts w:ascii="Times New Roman" w:hAnsi="Times New Roman" w:cs="Times New Roman"/>
          <w:lang w:val="lt-LT"/>
        </w:rPr>
        <w:t>Šliužai nepakenčia tiesioginės saulės spindulių ir sausros, todėl pažvelgę į sodybą, pagalvokite,</w:t>
      </w:r>
      <w:r w:rsidR="0021384C">
        <w:rPr>
          <w:rFonts w:ascii="Times New Roman" w:hAnsi="Times New Roman" w:cs="Times New Roman"/>
          <w:lang w:val="lt-LT"/>
        </w:rPr>
        <w:t xml:space="preserve"> </w:t>
      </w:r>
      <w:r w:rsidRPr="00C978A2">
        <w:rPr>
          <w:rFonts w:ascii="Times New Roman" w:hAnsi="Times New Roman" w:cs="Times New Roman"/>
          <w:lang w:val="lt-LT"/>
        </w:rPr>
        <w:t>kur jų dažniausiai aptinkate ir kur jie slepiasi saulėtomis dienomis ir žinokite, kad tokiose vietose</w:t>
      </w:r>
      <w:r w:rsidR="0021384C">
        <w:rPr>
          <w:rFonts w:ascii="Times New Roman" w:hAnsi="Times New Roman" w:cs="Times New Roman"/>
          <w:lang w:val="lt-LT"/>
        </w:rPr>
        <w:t xml:space="preserve"> </w:t>
      </w:r>
      <w:r w:rsidRPr="00C978A2">
        <w:rPr>
          <w:rFonts w:ascii="Times New Roman" w:hAnsi="Times New Roman" w:cs="Times New Roman"/>
          <w:lang w:val="lt-LT"/>
        </w:rPr>
        <w:t>turėtų atsirasti kiaušinių dėtys:</w:t>
      </w:r>
    </w:p>
    <w:p w14:paraId="138D9AC0" w14:textId="77777777" w:rsidR="00C978A2" w:rsidRDefault="00C978A2" w:rsidP="00723213">
      <w:pPr>
        <w:pStyle w:val="Sraopastraipa"/>
        <w:numPr>
          <w:ilvl w:val="0"/>
          <w:numId w:val="11"/>
        </w:numPr>
        <w:jc w:val="both"/>
        <w:rPr>
          <w:rFonts w:ascii="Times New Roman" w:hAnsi="Times New Roman" w:cs="Times New Roman"/>
          <w:lang w:val="lt-LT"/>
        </w:rPr>
      </w:pPr>
      <w:r w:rsidRPr="00C978A2">
        <w:rPr>
          <w:rFonts w:ascii="Times New Roman" w:hAnsi="Times New Roman" w:cs="Times New Roman"/>
          <w:lang w:val="lt-LT"/>
        </w:rPr>
        <w:t>Augalų atliekų ir kitokios organikos krūvose: po nušienauta drėgna žole ar šienu, piktžolių, pūvančių obuolių, organinio maisto likučių.</w:t>
      </w:r>
    </w:p>
    <w:p w14:paraId="2AF08179" w14:textId="3C079E49" w:rsidR="00C978A2" w:rsidRDefault="00C978A2" w:rsidP="00723213">
      <w:pPr>
        <w:pStyle w:val="Sraopastraipa"/>
        <w:numPr>
          <w:ilvl w:val="0"/>
          <w:numId w:val="11"/>
        </w:numPr>
        <w:jc w:val="both"/>
        <w:rPr>
          <w:rFonts w:ascii="Times New Roman" w:hAnsi="Times New Roman" w:cs="Times New Roman"/>
          <w:lang w:val="lt-LT"/>
        </w:rPr>
      </w:pPr>
      <w:r w:rsidRPr="00C978A2">
        <w:rPr>
          <w:rFonts w:ascii="Times New Roman" w:hAnsi="Times New Roman" w:cs="Times New Roman"/>
          <w:lang w:val="lt-LT"/>
        </w:rPr>
        <w:t>Po indais naminių gyvūnų ėdalui, lesalams ir vandeniui (lietingomis dienomis matysite ir</w:t>
      </w:r>
      <w:r>
        <w:rPr>
          <w:rFonts w:ascii="Times New Roman" w:hAnsi="Times New Roman" w:cs="Times New Roman"/>
          <w:lang w:val="lt-LT"/>
        </w:rPr>
        <w:t xml:space="preserve"> </w:t>
      </w:r>
      <w:r w:rsidRPr="00C978A2">
        <w:rPr>
          <w:rFonts w:ascii="Times New Roman" w:hAnsi="Times New Roman" w:cs="Times New Roman"/>
          <w:lang w:val="lt-LT"/>
        </w:rPr>
        <w:t>indų viduje);</w:t>
      </w:r>
    </w:p>
    <w:p w14:paraId="78AE3032" w14:textId="77777777" w:rsidR="00C978A2" w:rsidRDefault="00C978A2" w:rsidP="00723213">
      <w:pPr>
        <w:pStyle w:val="Sraopastraipa"/>
        <w:numPr>
          <w:ilvl w:val="0"/>
          <w:numId w:val="11"/>
        </w:numPr>
        <w:jc w:val="both"/>
        <w:rPr>
          <w:rFonts w:ascii="Times New Roman" w:hAnsi="Times New Roman" w:cs="Times New Roman"/>
          <w:lang w:val="lt-LT"/>
        </w:rPr>
      </w:pPr>
      <w:r w:rsidRPr="00C978A2">
        <w:rPr>
          <w:rFonts w:ascii="Times New Roman" w:hAnsi="Times New Roman" w:cs="Times New Roman"/>
          <w:lang w:val="lt-LT"/>
        </w:rPr>
        <w:t>Po augalų vazonais, dėžutėmis ir dekoratyvinėmis puošmenomis;</w:t>
      </w:r>
    </w:p>
    <w:p w14:paraId="71309125" w14:textId="77777777" w:rsidR="00C978A2" w:rsidRDefault="00C978A2" w:rsidP="00723213">
      <w:pPr>
        <w:pStyle w:val="Sraopastraipa"/>
        <w:numPr>
          <w:ilvl w:val="0"/>
          <w:numId w:val="11"/>
        </w:numPr>
        <w:jc w:val="both"/>
        <w:rPr>
          <w:rFonts w:ascii="Times New Roman" w:hAnsi="Times New Roman" w:cs="Times New Roman"/>
          <w:lang w:val="lt-LT"/>
        </w:rPr>
      </w:pPr>
      <w:r w:rsidRPr="00C978A2">
        <w:rPr>
          <w:rFonts w:ascii="Times New Roman" w:hAnsi="Times New Roman" w:cs="Times New Roman"/>
          <w:lang w:val="lt-LT"/>
        </w:rPr>
        <w:t>Po lentomis, pavienėmis malkomis, šiferio lakštais, statybinėmis atliekomis, šiltnamių plėvelės gabalais, išmesta buitine technika, padangomis ir kitais daiktais;</w:t>
      </w:r>
    </w:p>
    <w:p w14:paraId="462F3C07" w14:textId="77777777" w:rsidR="00C978A2" w:rsidRDefault="00C978A2" w:rsidP="00723213">
      <w:pPr>
        <w:pStyle w:val="Sraopastraipa"/>
        <w:numPr>
          <w:ilvl w:val="0"/>
          <w:numId w:val="11"/>
        </w:numPr>
        <w:jc w:val="both"/>
        <w:rPr>
          <w:rFonts w:ascii="Times New Roman" w:hAnsi="Times New Roman" w:cs="Times New Roman"/>
          <w:lang w:val="lt-LT"/>
        </w:rPr>
      </w:pPr>
      <w:r w:rsidRPr="00C978A2">
        <w:rPr>
          <w:rFonts w:ascii="Times New Roman" w:hAnsi="Times New Roman" w:cs="Times New Roman"/>
          <w:lang w:val="lt-LT"/>
        </w:rPr>
        <w:t xml:space="preserve">Po </w:t>
      </w:r>
      <w:proofErr w:type="spellStart"/>
      <w:r w:rsidRPr="00C978A2">
        <w:rPr>
          <w:rFonts w:ascii="Times New Roman" w:hAnsi="Times New Roman" w:cs="Times New Roman"/>
          <w:lang w:val="lt-LT"/>
        </w:rPr>
        <w:t>mulču</w:t>
      </w:r>
      <w:proofErr w:type="spellEnd"/>
      <w:r w:rsidRPr="00C978A2">
        <w:rPr>
          <w:rFonts w:ascii="Times New Roman" w:hAnsi="Times New Roman" w:cs="Times New Roman"/>
          <w:lang w:val="lt-LT"/>
        </w:rPr>
        <w:t xml:space="preserve"> (ypač, jei jis iš nupjautos žolės ar kitokios organikos);</w:t>
      </w:r>
    </w:p>
    <w:p w14:paraId="5A356071" w14:textId="1AA1A477" w:rsidR="00C978A2" w:rsidRPr="00C978A2" w:rsidRDefault="00C978A2" w:rsidP="00723213">
      <w:pPr>
        <w:pStyle w:val="Sraopastraipa"/>
        <w:numPr>
          <w:ilvl w:val="0"/>
          <w:numId w:val="11"/>
        </w:numPr>
        <w:jc w:val="both"/>
        <w:rPr>
          <w:rFonts w:ascii="Times New Roman" w:hAnsi="Times New Roman" w:cs="Times New Roman"/>
          <w:lang w:val="lt-LT"/>
        </w:rPr>
      </w:pPr>
      <w:r w:rsidRPr="00C978A2">
        <w:rPr>
          <w:rFonts w:ascii="Times New Roman" w:hAnsi="Times New Roman" w:cs="Times New Roman"/>
          <w:lang w:val="lt-LT"/>
        </w:rPr>
        <w:t>Aukštos žolės sąžalynuose ir po augalais su dideliais lapais (pvz., po varnalėšomis).</w:t>
      </w:r>
    </w:p>
    <w:p w14:paraId="17E98707" w14:textId="16D681DF" w:rsidR="00C978A2" w:rsidRDefault="00C978A2" w:rsidP="00723213">
      <w:pPr>
        <w:jc w:val="both"/>
        <w:rPr>
          <w:rFonts w:ascii="Times New Roman" w:hAnsi="Times New Roman" w:cs="Times New Roman"/>
          <w:b/>
          <w:bCs/>
          <w:lang w:val="lt-LT"/>
        </w:rPr>
      </w:pPr>
      <w:r w:rsidRPr="00C978A2">
        <w:rPr>
          <w:rFonts w:ascii="Times New Roman" w:hAnsi="Times New Roman" w:cs="Times New Roman"/>
          <w:b/>
          <w:bCs/>
          <w:lang w:val="lt-LT"/>
        </w:rPr>
        <w:t>REKOMENDACIJA:</w:t>
      </w:r>
    </w:p>
    <w:p w14:paraId="35FB9A25" w14:textId="46E61668" w:rsidR="00C978A2" w:rsidRDefault="00C978A2" w:rsidP="00723213">
      <w:pPr>
        <w:ind w:firstLine="851"/>
        <w:jc w:val="both"/>
        <w:rPr>
          <w:rFonts w:ascii="Times New Roman" w:hAnsi="Times New Roman" w:cs="Times New Roman"/>
          <w:lang w:val="lt-LT"/>
        </w:rPr>
      </w:pPr>
      <w:r>
        <w:rPr>
          <w:rStyle w:val="fontstyle21"/>
          <w:noProof/>
        </w:rPr>
        <w:drawing>
          <wp:anchor distT="0" distB="0" distL="114300" distR="114300" simplePos="0" relativeHeight="251669504" behindDoc="0" locked="0" layoutInCell="1" allowOverlap="1" wp14:anchorId="23AA4C80" wp14:editId="22E780D6">
            <wp:simplePos x="0" y="0"/>
            <wp:positionH relativeFrom="column">
              <wp:posOffset>62865</wp:posOffset>
            </wp:positionH>
            <wp:positionV relativeFrom="paragraph">
              <wp:posOffset>549910</wp:posOffset>
            </wp:positionV>
            <wp:extent cx="1224915" cy="1425575"/>
            <wp:effectExtent l="0" t="0" r="0" b="3175"/>
            <wp:wrapThrough wrapText="bothSides">
              <wp:wrapPolygon edited="0">
                <wp:start x="0" y="0"/>
                <wp:lineTo x="0" y="21359"/>
                <wp:lineTo x="21163" y="21359"/>
                <wp:lineTo x="2116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4915" cy="1425575"/>
                    </a:xfrm>
                    <a:prstGeom prst="rect">
                      <a:avLst/>
                    </a:prstGeom>
                    <a:noFill/>
                    <a:ln>
                      <a:noFill/>
                    </a:ln>
                  </pic:spPr>
                </pic:pic>
              </a:graphicData>
            </a:graphic>
          </wp:anchor>
        </w:drawing>
      </w:r>
      <w:r w:rsidRPr="00C978A2">
        <w:rPr>
          <w:rFonts w:ascii="Times New Roman" w:hAnsi="Times New Roman" w:cs="Times New Roman"/>
          <w:lang w:val="lt-LT"/>
        </w:rPr>
        <w:t xml:space="preserve">Pašalinkite visas pastebėtas šliužų slėptuves, kurias galite pašalinti, o tų, kurių negalite sutvarkyti, naudokite kaip specialias vietas šliužų gaudymui ir naikinimui. Kompostą geriausia laikyti keliuose sandariuose dengtuose konteineriuose (žr. </w:t>
      </w:r>
      <w:r>
        <w:rPr>
          <w:rFonts w:ascii="Times New Roman" w:hAnsi="Times New Roman" w:cs="Times New Roman"/>
          <w:lang w:val="lt-LT"/>
        </w:rPr>
        <w:t>9</w:t>
      </w:r>
      <w:r w:rsidRPr="00C978A2">
        <w:rPr>
          <w:rFonts w:ascii="Times New Roman" w:hAnsi="Times New Roman" w:cs="Times New Roman"/>
          <w:lang w:val="lt-LT"/>
        </w:rPr>
        <w:t xml:space="preserve"> pav.)</w:t>
      </w:r>
    </w:p>
    <w:p w14:paraId="562EFC9B" w14:textId="261B8085" w:rsidR="00C978A2" w:rsidRDefault="00C978A2" w:rsidP="00723213">
      <w:pPr>
        <w:jc w:val="both"/>
        <w:rPr>
          <w:rFonts w:ascii="Times New Roman" w:hAnsi="Times New Roman" w:cs="Times New Roman"/>
          <w:b/>
          <w:bCs/>
          <w:lang w:val="lt-LT"/>
        </w:rPr>
      </w:pPr>
      <w:r>
        <w:rPr>
          <w:noProof/>
        </w:rPr>
        <w:drawing>
          <wp:anchor distT="0" distB="0" distL="114300" distR="114300" simplePos="0" relativeHeight="251670528" behindDoc="0" locked="0" layoutInCell="1" allowOverlap="1" wp14:anchorId="672E1034" wp14:editId="1D73B084">
            <wp:simplePos x="0" y="0"/>
            <wp:positionH relativeFrom="column">
              <wp:posOffset>1548765</wp:posOffset>
            </wp:positionH>
            <wp:positionV relativeFrom="paragraph">
              <wp:posOffset>111760</wp:posOffset>
            </wp:positionV>
            <wp:extent cx="1242060" cy="1242060"/>
            <wp:effectExtent l="0" t="0" r="0" b="0"/>
            <wp:wrapThrough wrapText="bothSides">
              <wp:wrapPolygon edited="0">
                <wp:start x="0" y="0"/>
                <wp:lineTo x="0" y="21202"/>
                <wp:lineTo x="21202" y="21202"/>
                <wp:lineTo x="21202" y="0"/>
                <wp:lineTo x="0" y="0"/>
              </wp:wrapPolygon>
            </wp:wrapThrough>
            <wp:docPr id="4" name="Picture 4" descr="Komposto dėže Thermo-Wood 600 L, Garantia kaina ir informacija | Komposto dėžės, lauko konteineriai | pig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mposto dėže Thermo-Wood 600 L, Garantia kaina ir informacija | Komposto dėžės, lauko konteineriai | pigu.l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anchor>
        </w:drawing>
      </w:r>
      <w:r w:rsidRPr="00C978A2">
        <w:rPr>
          <w:rFonts w:ascii="Times New Roman" w:hAnsi="Times New Roman" w:cs="Times New Roman"/>
          <w:b/>
          <w:bCs/>
          <w:lang w:val="lt-LT"/>
        </w:rPr>
        <w:t>Tais atvejais, kai invazinių rūšių naikinimas</w:t>
      </w:r>
      <w:r>
        <w:rPr>
          <w:rFonts w:ascii="Times New Roman" w:hAnsi="Times New Roman" w:cs="Times New Roman"/>
          <w:b/>
          <w:bCs/>
          <w:lang w:val="lt-LT"/>
        </w:rPr>
        <w:t xml:space="preserve"> </w:t>
      </w:r>
      <w:r w:rsidRPr="00C978A2">
        <w:rPr>
          <w:rFonts w:ascii="Times New Roman" w:hAnsi="Times New Roman" w:cs="Times New Roman"/>
          <w:b/>
          <w:bCs/>
          <w:lang w:val="lt-LT"/>
        </w:rPr>
        <w:t>privačiame sklype savininko nevykdomas, jis gali būti vykdomas iš šalies, apie tai informavus žemės savininką raštu ar elektroniniu paštu ne vėliau kaip prieš 10 darbo dienų iki naikinimo pradžios.</w:t>
      </w:r>
    </w:p>
    <w:p w14:paraId="4B18BB3D" w14:textId="77777777" w:rsidR="00C978A2" w:rsidRDefault="00C978A2" w:rsidP="00723213">
      <w:pPr>
        <w:jc w:val="both"/>
        <w:rPr>
          <w:rFonts w:ascii="Times New Roman" w:hAnsi="Times New Roman" w:cs="Times New Roman"/>
          <w:b/>
          <w:bCs/>
          <w:lang w:val="lt-LT"/>
        </w:rPr>
      </w:pPr>
    </w:p>
    <w:p w14:paraId="7603AA77" w14:textId="77777777" w:rsidR="00C978A2" w:rsidRDefault="00C978A2" w:rsidP="00723213">
      <w:pPr>
        <w:jc w:val="both"/>
        <w:rPr>
          <w:rFonts w:ascii="Times New Roman" w:hAnsi="Times New Roman" w:cs="Times New Roman"/>
          <w:b/>
          <w:bCs/>
          <w:lang w:val="lt-LT"/>
        </w:rPr>
      </w:pPr>
    </w:p>
    <w:p w14:paraId="3DB2DF3D" w14:textId="4C6EA06F" w:rsidR="00C978A2" w:rsidRPr="00C978A2" w:rsidRDefault="00C978A2" w:rsidP="00723213">
      <w:pPr>
        <w:jc w:val="both"/>
        <w:rPr>
          <w:rFonts w:ascii="Times New Roman" w:hAnsi="Times New Roman" w:cs="Times New Roman"/>
          <w:lang w:val="lt-LT"/>
        </w:rPr>
      </w:pPr>
      <w:r>
        <w:rPr>
          <w:rFonts w:ascii="Times New Roman" w:hAnsi="Times New Roman" w:cs="Times New Roman"/>
          <w:b/>
          <w:bCs/>
          <w:lang w:val="lt-LT"/>
        </w:rPr>
        <w:t xml:space="preserve">9 pav. </w:t>
      </w:r>
      <w:r w:rsidRPr="00C978A2">
        <w:rPr>
          <w:rFonts w:ascii="Times New Roman" w:hAnsi="Times New Roman" w:cs="Times New Roman"/>
          <w:lang w:val="lt-LT"/>
        </w:rPr>
        <w:t xml:space="preserve">Sandarių dengiamų </w:t>
      </w:r>
      <w:proofErr w:type="spellStart"/>
      <w:r w:rsidRPr="00C978A2">
        <w:rPr>
          <w:rFonts w:ascii="Times New Roman" w:hAnsi="Times New Roman" w:cs="Times New Roman"/>
          <w:lang w:val="lt-LT"/>
        </w:rPr>
        <w:t>kompostinių</w:t>
      </w:r>
      <w:proofErr w:type="spellEnd"/>
      <w:r w:rsidRPr="00C978A2">
        <w:rPr>
          <w:rFonts w:ascii="Times New Roman" w:hAnsi="Times New Roman" w:cs="Times New Roman"/>
          <w:lang w:val="lt-LT"/>
        </w:rPr>
        <w:t xml:space="preserve"> dėžių pavyzdžiai (nuotraukos iš </w:t>
      </w:r>
      <w:hyperlink r:id="rId18" w:history="1">
        <w:r w:rsidRPr="00C978A2">
          <w:rPr>
            <w:rStyle w:val="Hipersaitas"/>
            <w:rFonts w:ascii="Times New Roman" w:hAnsi="Times New Roman" w:cs="Times New Roman"/>
            <w:lang w:val="lt-LT"/>
          </w:rPr>
          <w:t>https://pigu.lt/lt/sodas-prekes-gyvunams/lauko-konteineriai-komposto-dezes</w:t>
        </w:r>
      </w:hyperlink>
      <w:r w:rsidRPr="00C978A2">
        <w:rPr>
          <w:rFonts w:ascii="Times New Roman" w:hAnsi="Times New Roman" w:cs="Times New Roman"/>
          <w:lang w:val="lt-LT"/>
        </w:rPr>
        <w:t>).</w:t>
      </w:r>
    </w:p>
    <w:p w14:paraId="0F3C1251" w14:textId="4D795B66" w:rsidR="00C978A2" w:rsidRDefault="00C978A2" w:rsidP="00723213">
      <w:pPr>
        <w:jc w:val="both"/>
        <w:rPr>
          <w:rFonts w:ascii="Times New Roman" w:hAnsi="Times New Roman" w:cs="Times New Roman"/>
          <w:lang w:val="lt-LT"/>
        </w:rPr>
      </w:pPr>
      <w:r w:rsidRPr="00C978A2">
        <w:rPr>
          <w:rFonts w:ascii="Times New Roman" w:hAnsi="Times New Roman" w:cs="Times New Roman"/>
          <w:lang w:val="lt-LT"/>
        </w:rPr>
        <w:t>Tais atvejais, kai invazinių rūšių naikinimas privačiame sklype savininko nevykdomas, jis gali būti vykdomas iš šalies, apie tai informavus žemės savininką raštu ar elektroniniu paštu ne vėliau kaip prieš 10 darbo dienų iki naikinimo pradžios.</w:t>
      </w:r>
    </w:p>
    <w:p w14:paraId="3DACC4F7" w14:textId="6B1562DD" w:rsidR="00723213" w:rsidRDefault="00723213" w:rsidP="00723213">
      <w:pPr>
        <w:jc w:val="center"/>
        <w:rPr>
          <w:rFonts w:ascii="Times New Roman" w:hAnsi="Times New Roman" w:cs="Times New Roman"/>
          <w:lang w:val="lt-LT"/>
        </w:rPr>
      </w:pPr>
      <w:r w:rsidRPr="00723213">
        <w:rPr>
          <w:rFonts w:ascii="Times New Roman" w:hAnsi="Times New Roman" w:cs="Times New Roman"/>
          <w:lang w:val="lt-LT"/>
        </w:rPr>
        <w:t>ŠLIUŽŲ NAIKINIMAS MOLIUSKOCIDAIS</w:t>
      </w:r>
    </w:p>
    <w:p w14:paraId="673637D0" w14:textId="77777777" w:rsidR="00723213" w:rsidRPr="00723213" w:rsidRDefault="00723213" w:rsidP="00723213">
      <w:pPr>
        <w:ind w:firstLine="851"/>
        <w:rPr>
          <w:rFonts w:ascii="Times New Roman" w:hAnsi="Times New Roman" w:cs="Times New Roman"/>
          <w:lang w:val="lt-LT"/>
        </w:rPr>
      </w:pPr>
      <w:proofErr w:type="spellStart"/>
      <w:r w:rsidRPr="00723213">
        <w:rPr>
          <w:rFonts w:ascii="Times New Roman" w:hAnsi="Times New Roman" w:cs="Times New Roman"/>
          <w:lang w:val="lt-LT"/>
        </w:rPr>
        <w:t>Moliuskocidus</w:t>
      </w:r>
      <w:proofErr w:type="spellEnd"/>
      <w:r w:rsidRPr="00723213">
        <w:rPr>
          <w:rFonts w:ascii="Times New Roman" w:hAnsi="Times New Roman" w:cs="Times New Roman"/>
          <w:lang w:val="lt-LT"/>
        </w:rPr>
        <w:t xml:space="preserve"> visada reikia naudoti pagal instrukciją, vengti tiesioginio sąlyčio su produktu, dirbti su pirštinėmis, saugoti granules nuo gyvūnų, neužteršti vandens augalų apsaugos produktu ar jo pakuote. </w:t>
      </w:r>
    </w:p>
    <w:p w14:paraId="260804F9" w14:textId="77777777" w:rsidR="00723213" w:rsidRPr="00723213" w:rsidRDefault="00723213" w:rsidP="00723213">
      <w:pPr>
        <w:ind w:firstLine="851"/>
        <w:rPr>
          <w:rFonts w:ascii="Times New Roman" w:hAnsi="Times New Roman" w:cs="Times New Roman"/>
          <w:lang w:val="lt-LT"/>
        </w:rPr>
      </w:pPr>
      <w:proofErr w:type="spellStart"/>
      <w:r w:rsidRPr="00723213">
        <w:rPr>
          <w:rFonts w:ascii="Times New Roman" w:hAnsi="Times New Roman" w:cs="Times New Roman"/>
          <w:lang w:val="lt-LT"/>
        </w:rPr>
        <w:t>Moliuskocidų</w:t>
      </w:r>
      <w:proofErr w:type="spellEnd"/>
      <w:r w:rsidRPr="00723213">
        <w:rPr>
          <w:rFonts w:ascii="Times New Roman" w:hAnsi="Times New Roman" w:cs="Times New Roman"/>
          <w:lang w:val="lt-LT"/>
        </w:rPr>
        <w:t xml:space="preserve"> negalima berti vandens apsaugos zonose: 10 metrų atstumu nuo upelių, tvenkinių ir mažesnių nei 2 ha ežerų; 100 metrų atstumu nuo didelių tvenkinių. </w:t>
      </w:r>
    </w:p>
    <w:p w14:paraId="093FAB6A" w14:textId="3A360B02" w:rsidR="00723213" w:rsidRDefault="00723213" w:rsidP="00723213">
      <w:pPr>
        <w:ind w:firstLine="851"/>
        <w:jc w:val="both"/>
        <w:rPr>
          <w:rFonts w:ascii="Times New Roman" w:hAnsi="Times New Roman" w:cs="Times New Roman"/>
          <w:lang w:val="lt-LT"/>
        </w:rPr>
      </w:pPr>
      <w:r w:rsidRPr="00723213">
        <w:rPr>
          <w:rFonts w:ascii="Times New Roman" w:hAnsi="Times New Roman" w:cs="Times New Roman"/>
          <w:lang w:val="lt-LT"/>
        </w:rPr>
        <w:t>Pavasarį juos reikės pradėti naudoti tuoj pat po augalų sėjos ar sodinimo, kai galimas vienkartinis paskleidimas visame plote.</w:t>
      </w:r>
    </w:p>
    <w:p w14:paraId="09BAEED6" w14:textId="282D9492" w:rsidR="003217F4" w:rsidRDefault="003217F4" w:rsidP="003217F4">
      <w:pPr>
        <w:ind w:firstLine="851"/>
        <w:jc w:val="both"/>
        <w:rPr>
          <w:rFonts w:ascii="Times New Roman" w:hAnsi="Times New Roman" w:cs="Times New Roman"/>
          <w:lang w:val="lt-LT"/>
        </w:rPr>
      </w:pPr>
      <w:r w:rsidRPr="003217F4">
        <w:rPr>
          <w:rFonts w:ascii="Times New Roman" w:hAnsi="Times New Roman" w:cs="Times New Roman"/>
          <w:lang w:val="lt-LT"/>
        </w:rPr>
        <w:t>Lietuvoje rekomenduojame naudoti tik chemin</w:t>
      </w:r>
      <w:r>
        <w:rPr>
          <w:rFonts w:ascii="Times New Roman" w:hAnsi="Times New Roman" w:cs="Times New Roman"/>
          <w:lang w:val="lt-LT"/>
        </w:rPr>
        <w:t>e</w:t>
      </w:r>
      <w:r w:rsidRPr="003217F4">
        <w:rPr>
          <w:rFonts w:ascii="Times New Roman" w:hAnsi="Times New Roman" w:cs="Times New Roman"/>
          <w:lang w:val="lt-LT"/>
        </w:rPr>
        <w:t>s priemon</w:t>
      </w:r>
      <w:r>
        <w:rPr>
          <w:rFonts w:ascii="Times New Roman" w:hAnsi="Times New Roman" w:cs="Times New Roman"/>
          <w:lang w:val="lt-LT"/>
        </w:rPr>
        <w:t>e</w:t>
      </w:r>
      <w:r w:rsidRPr="003217F4">
        <w:rPr>
          <w:rFonts w:ascii="Times New Roman" w:hAnsi="Times New Roman" w:cs="Times New Roman"/>
          <w:lang w:val="lt-LT"/>
        </w:rPr>
        <w:t xml:space="preserve">s su geležies </w:t>
      </w:r>
      <w:proofErr w:type="spellStart"/>
      <w:r w:rsidRPr="003217F4">
        <w:rPr>
          <w:rFonts w:ascii="Times New Roman" w:hAnsi="Times New Roman" w:cs="Times New Roman"/>
          <w:lang w:val="lt-LT"/>
        </w:rPr>
        <w:t>ortofosfatu</w:t>
      </w:r>
      <w:proofErr w:type="spellEnd"/>
      <w:r w:rsidRPr="003217F4">
        <w:rPr>
          <w:rFonts w:ascii="Times New Roman" w:hAnsi="Times New Roman" w:cs="Times New Roman"/>
          <w:lang w:val="lt-LT"/>
        </w:rPr>
        <w:t>, kurias rekomenduojama naudoti ne daugiau kaip 4 kartus per sezoną nuo anksty</w:t>
      </w:r>
      <w:r w:rsidR="00896335">
        <w:rPr>
          <w:rFonts w:ascii="Times New Roman" w:hAnsi="Times New Roman" w:cs="Times New Roman"/>
          <w:lang w:val="lt-LT"/>
        </w:rPr>
        <w:t xml:space="preserve">vo </w:t>
      </w:r>
      <w:r w:rsidRPr="003217F4">
        <w:rPr>
          <w:rFonts w:ascii="Times New Roman" w:hAnsi="Times New Roman" w:cs="Times New Roman"/>
          <w:lang w:val="lt-LT"/>
        </w:rPr>
        <w:t xml:space="preserve">pavasario. Pakartotinai barstoma </w:t>
      </w:r>
      <w:r w:rsidRPr="003217F4">
        <w:rPr>
          <w:rFonts w:ascii="Times New Roman" w:hAnsi="Times New Roman" w:cs="Times New Roman"/>
          <w:lang w:val="lt-LT"/>
        </w:rPr>
        <w:lastRenderedPageBreak/>
        <w:t xml:space="preserve">tada, kai granulių nebesimato dėl jų sugraužimo. Barstant reikia saugoti, kad granulės nepatektų ant augalų lapų ir žiedynų bei kad nepatektų į vandenį. Priemonė nėra įsisavinama augalų, nes čia naudojama forma nėra judri ir neprieinama augalams. Šliužai noriai ėda šias granules pora savaičių ir daržovių nuėdimas sumažėja pusiau, bet šliužų mirštamumas labai mažas. Šie </w:t>
      </w:r>
      <w:proofErr w:type="spellStart"/>
      <w:r w:rsidRPr="003217F4">
        <w:rPr>
          <w:rFonts w:ascii="Times New Roman" w:hAnsi="Times New Roman" w:cs="Times New Roman"/>
          <w:lang w:val="lt-LT"/>
        </w:rPr>
        <w:t>moliuskocidai</w:t>
      </w:r>
      <w:proofErr w:type="spellEnd"/>
      <w:r w:rsidRPr="003217F4">
        <w:rPr>
          <w:rFonts w:ascii="Times New Roman" w:hAnsi="Times New Roman" w:cs="Times New Roman"/>
          <w:lang w:val="lt-LT"/>
        </w:rPr>
        <w:t xml:space="preserve"> veiksmingesni jauniems šliužams, todėl rekomenduojama naudoti balandžio pabaigoje ir rugpjūčio pabaigoje.</w:t>
      </w:r>
    </w:p>
    <w:p w14:paraId="57671BCA" w14:textId="14232FAF" w:rsidR="00723213" w:rsidRPr="003217F4" w:rsidRDefault="003217F4" w:rsidP="00723213">
      <w:pPr>
        <w:jc w:val="both"/>
        <w:rPr>
          <w:rFonts w:ascii="Times New Roman" w:hAnsi="Times New Roman" w:cs="Times New Roman"/>
          <w:lang w:val="lt-LT"/>
        </w:rPr>
      </w:pPr>
      <w:r>
        <w:rPr>
          <w:rFonts w:ascii="Times New Roman" w:hAnsi="Times New Roman" w:cs="Times New Roman"/>
          <w:noProof/>
          <w:lang w:val="lt-LT"/>
        </w:rPr>
        <w:drawing>
          <wp:anchor distT="0" distB="0" distL="114300" distR="114300" simplePos="0" relativeHeight="251671552" behindDoc="0" locked="0" layoutInCell="1" allowOverlap="1" wp14:anchorId="1EEB474F" wp14:editId="0918FD33">
            <wp:simplePos x="0" y="0"/>
            <wp:positionH relativeFrom="column">
              <wp:posOffset>-3810</wp:posOffset>
            </wp:positionH>
            <wp:positionV relativeFrom="paragraph">
              <wp:posOffset>3810</wp:posOffset>
            </wp:positionV>
            <wp:extent cx="3096895" cy="1816735"/>
            <wp:effectExtent l="0" t="0" r="8255" b="0"/>
            <wp:wrapThrough wrapText="bothSides">
              <wp:wrapPolygon edited="0">
                <wp:start x="0" y="0"/>
                <wp:lineTo x="0" y="21290"/>
                <wp:lineTo x="21525" y="21290"/>
                <wp:lineTo x="21525" y="0"/>
                <wp:lineTo x="0" y="0"/>
              </wp:wrapPolygon>
            </wp:wrapThrough>
            <wp:docPr id="17685898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6895" cy="1816735"/>
                    </a:xfrm>
                    <a:prstGeom prst="rect">
                      <a:avLst/>
                    </a:prstGeom>
                    <a:noFill/>
                  </pic:spPr>
                </pic:pic>
              </a:graphicData>
            </a:graphic>
          </wp:anchor>
        </w:drawing>
      </w:r>
      <w:proofErr w:type="spellStart"/>
      <w:r w:rsidRPr="003217F4">
        <w:rPr>
          <w:rFonts w:ascii="Times New Roman" w:hAnsi="Times New Roman" w:cs="Times New Roman"/>
          <w:lang w:val="lt-LT"/>
        </w:rPr>
        <w:t>Moliuskocidus</w:t>
      </w:r>
      <w:proofErr w:type="spellEnd"/>
      <w:r w:rsidRPr="003217F4">
        <w:rPr>
          <w:rFonts w:ascii="Times New Roman" w:hAnsi="Times New Roman" w:cs="Times New Roman"/>
          <w:lang w:val="lt-LT"/>
        </w:rPr>
        <w:t xml:space="preserve"> galima saugiai patalpinti į dėklus, išdėliojant juos 10 metrų atstumu vienas nuo kito. Tokias gaudykles galima naudoti arti vandens. Šliužų santalkų vietose ar slėptuvėse dėklų su </w:t>
      </w:r>
      <w:proofErr w:type="spellStart"/>
      <w:r w:rsidRPr="003217F4">
        <w:rPr>
          <w:rFonts w:ascii="Times New Roman" w:hAnsi="Times New Roman" w:cs="Times New Roman"/>
          <w:lang w:val="lt-LT"/>
        </w:rPr>
        <w:t>moliuskocidais</w:t>
      </w:r>
      <w:proofErr w:type="spellEnd"/>
      <w:r w:rsidRPr="003217F4">
        <w:rPr>
          <w:rFonts w:ascii="Times New Roman" w:hAnsi="Times New Roman" w:cs="Times New Roman"/>
          <w:lang w:val="lt-LT"/>
        </w:rPr>
        <w:t xml:space="preserve"> gali būti nuolat sezono metu. Dėklai turi būti papildomi granulėmis, sumažėjus jų kiekiui (10 pav.).</w:t>
      </w:r>
    </w:p>
    <w:p w14:paraId="2CC4B24A" w14:textId="77777777" w:rsidR="003217F4" w:rsidRPr="003217F4" w:rsidRDefault="003217F4" w:rsidP="00723213">
      <w:pPr>
        <w:jc w:val="both"/>
        <w:rPr>
          <w:rFonts w:ascii="Times New Roman" w:hAnsi="Times New Roman" w:cs="Times New Roman"/>
          <w:lang w:val="lt-LT"/>
        </w:rPr>
      </w:pPr>
    </w:p>
    <w:p w14:paraId="2C405DC9" w14:textId="77777777" w:rsidR="003217F4" w:rsidRDefault="003217F4" w:rsidP="00723213">
      <w:pPr>
        <w:jc w:val="both"/>
        <w:rPr>
          <w:rFonts w:ascii="Times New Roman" w:hAnsi="Times New Roman" w:cs="Times New Roman"/>
          <w:b/>
          <w:bCs/>
          <w:lang w:val="lt-LT"/>
        </w:rPr>
      </w:pPr>
    </w:p>
    <w:p w14:paraId="5B7DFCBE" w14:textId="0B55F7D1" w:rsidR="003217F4" w:rsidRDefault="00723213" w:rsidP="003217F4">
      <w:pPr>
        <w:jc w:val="both"/>
        <w:rPr>
          <w:rFonts w:ascii="Times New Roman" w:hAnsi="Times New Roman" w:cs="Times New Roman"/>
          <w:lang w:val="lt-LT"/>
        </w:rPr>
      </w:pPr>
      <w:r w:rsidRPr="00723213">
        <w:rPr>
          <w:rFonts w:ascii="Times New Roman" w:hAnsi="Times New Roman" w:cs="Times New Roman"/>
          <w:b/>
          <w:bCs/>
          <w:lang w:val="lt-LT"/>
        </w:rPr>
        <w:t>10 pav.</w:t>
      </w:r>
      <w:r w:rsidRPr="00723213">
        <w:rPr>
          <w:rFonts w:ascii="Times New Roman" w:hAnsi="Times New Roman" w:cs="Times New Roman"/>
          <w:lang w:val="lt-LT"/>
        </w:rPr>
        <w:t xml:space="preserve"> Šliužų spąstai gali būti panaudoti nuodų padėjimui, apsaugant nuodus nuo kitų gyvūnų ir nuo išplovimo į vandens telkinius. </w:t>
      </w:r>
      <w:hyperlink r:id="rId20" w:history="1">
        <w:r w:rsidRPr="0068367F">
          <w:rPr>
            <w:rStyle w:val="Hipersaitas"/>
            <w:rFonts w:ascii="Times New Roman" w:hAnsi="Times New Roman" w:cs="Times New Roman"/>
            <w:lang w:val="lt-LT"/>
          </w:rPr>
          <w:t>https://www.taptrap.com/en/trap/lima-trap/</w:t>
        </w:r>
      </w:hyperlink>
    </w:p>
    <w:p w14:paraId="22EAD9A2" w14:textId="77777777" w:rsidR="003217F4" w:rsidRPr="003217F4" w:rsidRDefault="003217F4" w:rsidP="003217F4">
      <w:pPr>
        <w:jc w:val="both"/>
        <w:rPr>
          <w:rFonts w:ascii="Times New Roman" w:hAnsi="Times New Roman" w:cs="Times New Roman"/>
          <w:b/>
          <w:bCs/>
          <w:lang w:val="lt-LT"/>
        </w:rPr>
      </w:pPr>
      <w:r w:rsidRPr="003217F4">
        <w:rPr>
          <w:rFonts w:ascii="Times New Roman" w:hAnsi="Times New Roman" w:cs="Times New Roman"/>
          <w:b/>
          <w:bCs/>
          <w:lang w:val="lt-LT"/>
        </w:rPr>
        <w:t>Lietuvoje galima gauti šių priemonių (vardinta veiksmingumo tvarka):</w:t>
      </w:r>
    </w:p>
    <w:p w14:paraId="1158F16E" w14:textId="70FE2B74" w:rsidR="003217F4" w:rsidRPr="003217F4" w:rsidRDefault="003217F4" w:rsidP="003217F4">
      <w:pPr>
        <w:pStyle w:val="Sraopastraipa"/>
        <w:numPr>
          <w:ilvl w:val="0"/>
          <w:numId w:val="12"/>
        </w:numPr>
        <w:ind w:left="284" w:hanging="284"/>
        <w:jc w:val="both"/>
        <w:rPr>
          <w:rFonts w:ascii="Times New Roman" w:hAnsi="Times New Roman" w:cs="Times New Roman"/>
          <w:lang w:val="lt-LT"/>
        </w:rPr>
      </w:pPr>
      <w:proofErr w:type="spellStart"/>
      <w:r w:rsidRPr="003217F4">
        <w:rPr>
          <w:rFonts w:ascii="Times New Roman" w:hAnsi="Times New Roman" w:cs="Times New Roman"/>
          <w:lang w:val="lt-LT"/>
        </w:rPr>
        <w:t>Ironmax</w:t>
      </w:r>
      <w:proofErr w:type="spellEnd"/>
      <w:r w:rsidRPr="003217F4">
        <w:rPr>
          <w:rFonts w:ascii="Times New Roman" w:hAnsi="Times New Roman" w:cs="Times New Roman"/>
          <w:lang w:val="lt-LT"/>
        </w:rPr>
        <w:t xml:space="preserve"> Pro (2,4 %, 5-7 kg/ha): 5 kg norma naudojama, kai yra mažas išplitimas arba 4 – 5 šliužai/m</w:t>
      </w:r>
      <w:r w:rsidRPr="003217F4">
        <w:rPr>
          <w:rFonts w:ascii="Times New Roman" w:hAnsi="Times New Roman" w:cs="Times New Roman"/>
          <w:vertAlign w:val="superscript"/>
          <w:lang w:val="lt-LT"/>
        </w:rPr>
        <w:t>2</w:t>
      </w:r>
      <w:r w:rsidRPr="003217F4">
        <w:rPr>
          <w:rFonts w:ascii="Times New Roman" w:hAnsi="Times New Roman" w:cs="Times New Roman"/>
          <w:lang w:val="lt-LT"/>
        </w:rPr>
        <w:t>, 6 kg norma naudojama, kai yra vidutinis išplitimas arba 6–23 šliužai/m</w:t>
      </w:r>
      <w:r w:rsidRPr="003217F4">
        <w:rPr>
          <w:rFonts w:ascii="Times New Roman" w:hAnsi="Times New Roman" w:cs="Times New Roman"/>
          <w:vertAlign w:val="superscript"/>
          <w:lang w:val="lt-LT"/>
        </w:rPr>
        <w:t>2</w:t>
      </w:r>
      <w:r w:rsidRPr="003217F4">
        <w:rPr>
          <w:rFonts w:ascii="Times New Roman" w:hAnsi="Times New Roman" w:cs="Times New Roman"/>
          <w:lang w:val="lt-LT"/>
        </w:rPr>
        <w:t>, 7 kg norma naudojama, kai yra didelis išplitimas arba 24 ir daugiau šliužų/m</w:t>
      </w:r>
      <w:r w:rsidRPr="003217F4">
        <w:rPr>
          <w:rFonts w:ascii="Times New Roman" w:hAnsi="Times New Roman" w:cs="Times New Roman"/>
          <w:vertAlign w:val="superscript"/>
          <w:lang w:val="lt-LT"/>
        </w:rPr>
        <w:t>2</w:t>
      </w:r>
      <w:r w:rsidRPr="003217F4">
        <w:rPr>
          <w:rFonts w:ascii="Times New Roman" w:hAnsi="Times New Roman" w:cs="Times New Roman"/>
          <w:lang w:val="lt-LT"/>
        </w:rPr>
        <w:t xml:space="preserve">. </w:t>
      </w:r>
      <w:hyperlink r:id="rId21" w:history="1">
        <w:r w:rsidRPr="0068367F">
          <w:rPr>
            <w:rStyle w:val="Hipersaitas"/>
            <w:rFonts w:ascii="Times New Roman" w:hAnsi="Times New Roman" w:cs="Times New Roman"/>
            <w:lang w:val="lt-LT"/>
          </w:rPr>
          <w:t>https://www.agro.basf.lt/lt/Produktai/Agro-katalogas/Kiti-produktai/Ironmax-Pro.html</w:t>
        </w:r>
      </w:hyperlink>
    </w:p>
    <w:p w14:paraId="254E13F3" w14:textId="6D938B1D" w:rsidR="003217F4" w:rsidRDefault="003217F4" w:rsidP="003217F4">
      <w:pPr>
        <w:pStyle w:val="Sraopastraipa"/>
        <w:numPr>
          <w:ilvl w:val="0"/>
          <w:numId w:val="12"/>
        </w:numPr>
        <w:ind w:left="284" w:hanging="284"/>
        <w:jc w:val="both"/>
        <w:rPr>
          <w:rFonts w:ascii="Times New Roman" w:hAnsi="Times New Roman" w:cs="Times New Roman"/>
          <w:lang w:val="lt-LT"/>
        </w:rPr>
      </w:pPr>
      <w:proofErr w:type="spellStart"/>
      <w:r w:rsidRPr="003217F4">
        <w:rPr>
          <w:rFonts w:ascii="Times New Roman" w:hAnsi="Times New Roman" w:cs="Times New Roman"/>
          <w:lang w:val="lt-LT"/>
        </w:rPr>
        <w:t>Sluxx</w:t>
      </w:r>
      <w:proofErr w:type="spellEnd"/>
      <w:r w:rsidRPr="003217F4">
        <w:rPr>
          <w:rFonts w:ascii="Times New Roman" w:hAnsi="Times New Roman" w:cs="Times New Roman"/>
          <w:lang w:val="lt-LT"/>
        </w:rPr>
        <w:t xml:space="preserve"> (3 %, 5-7 kg/ha). </w:t>
      </w:r>
      <w:hyperlink r:id="rId22" w:history="1">
        <w:r w:rsidRPr="0068367F">
          <w:rPr>
            <w:rStyle w:val="Hipersaitas"/>
            <w:rFonts w:ascii="Times New Roman" w:hAnsi="Times New Roman" w:cs="Times New Roman"/>
            <w:lang w:val="lt-LT"/>
          </w:rPr>
          <w:t>https://agrimatco.lt/product/sluxx-hp/</w:t>
        </w:r>
      </w:hyperlink>
    </w:p>
    <w:p w14:paraId="5470EA51" w14:textId="77777777" w:rsidR="003217F4" w:rsidRPr="003217F4" w:rsidRDefault="003217F4" w:rsidP="003217F4">
      <w:pPr>
        <w:pStyle w:val="Sraopastraipa"/>
        <w:ind w:left="284"/>
        <w:jc w:val="both"/>
        <w:rPr>
          <w:rFonts w:ascii="Times New Roman" w:hAnsi="Times New Roman" w:cs="Times New Roman"/>
          <w:b/>
          <w:bCs/>
          <w:lang w:val="lt-LT"/>
        </w:rPr>
      </w:pPr>
      <w:r w:rsidRPr="003217F4">
        <w:rPr>
          <w:rFonts w:ascii="Times New Roman" w:hAnsi="Times New Roman" w:cs="Times New Roman"/>
          <w:b/>
          <w:bCs/>
          <w:lang w:val="lt-LT"/>
        </w:rPr>
        <w:t>Tačiau:</w:t>
      </w:r>
    </w:p>
    <w:p w14:paraId="0ADA026A" w14:textId="77777777" w:rsidR="003217F4" w:rsidRPr="003217F4" w:rsidRDefault="003217F4" w:rsidP="003217F4">
      <w:pPr>
        <w:pStyle w:val="Sraopastraipa"/>
        <w:ind w:left="284"/>
        <w:jc w:val="both"/>
        <w:rPr>
          <w:rFonts w:ascii="Times New Roman" w:hAnsi="Times New Roman" w:cs="Times New Roman"/>
          <w:lang w:val="lt-LT"/>
        </w:rPr>
      </w:pPr>
      <w:r w:rsidRPr="003217F4">
        <w:rPr>
          <w:rFonts w:ascii="Times New Roman" w:hAnsi="Times New Roman" w:cs="Times New Roman"/>
          <w:lang w:val="lt-LT"/>
        </w:rPr>
        <w:t xml:space="preserve">Invazinių šliužų naikinimui sodininkai ir kiti asmenys gali įsigyti tik mažesnių koncentracijų </w:t>
      </w:r>
      <w:proofErr w:type="spellStart"/>
      <w:r w:rsidRPr="003217F4">
        <w:rPr>
          <w:rFonts w:ascii="Times New Roman" w:hAnsi="Times New Roman" w:cs="Times New Roman"/>
          <w:lang w:val="lt-LT"/>
        </w:rPr>
        <w:t>moliuskocidus</w:t>
      </w:r>
      <w:proofErr w:type="spellEnd"/>
      <w:r w:rsidRPr="003217F4">
        <w:rPr>
          <w:rFonts w:ascii="Times New Roman" w:hAnsi="Times New Roman" w:cs="Times New Roman"/>
          <w:lang w:val="lt-LT"/>
        </w:rPr>
        <w:t>:</w:t>
      </w:r>
    </w:p>
    <w:p w14:paraId="689B5FF1" w14:textId="77777777" w:rsidR="003217F4" w:rsidRPr="003217F4" w:rsidRDefault="003217F4" w:rsidP="003217F4">
      <w:pPr>
        <w:pStyle w:val="Sraopastraipa"/>
        <w:ind w:left="284"/>
        <w:jc w:val="both"/>
        <w:rPr>
          <w:rFonts w:ascii="Times New Roman" w:hAnsi="Times New Roman" w:cs="Times New Roman"/>
          <w:lang w:val="lt-LT"/>
        </w:rPr>
      </w:pPr>
      <w:proofErr w:type="spellStart"/>
      <w:r w:rsidRPr="003217F4">
        <w:rPr>
          <w:rFonts w:ascii="Times New Roman" w:hAnsi="Times New Roman" w:cs="Times New Roman"/>
          <w:b/>
          <w:bCs/>
          <w:lang w:val="lt-LT"/>
        </w:rPr>
        <w:t>Ferramol</w:t>
      </w:r>
      <w:proofErr w:type="spellEnd"/>
      <w:r w:rsidRPr="003217F4">
        <w:rPr>
          <w:rFonts w:ascii="Times New Roman" w:hAnsi="Times New Roman" w:cs="Times New Roman"/>
          <w:b/>
          <w:bCs/>
          <w:lang w:val="lt-LT"/>
        </w:rPr>
        <w:t xml:space="preserve"> ®</w:t>
      </w:r>
      <w:proofErr w:type="spellStart"/>
      <w:r w:rsidRPr="003217F4">
        <w:rPr>
          <w:rFonts w:ascii="Times New Roman" w:hAnsi="Times New Roman" w:cs="Times New Roman"/>
          <w:b/>
          <w:bCs/>
          <w:lang w:val="lt-LT"/>
        </w:rPr>
        <w:t>Limacide</w:t>
      </w:r>
      <w:proofErr w:type="spellEnd"/>
      <w:r w:rsidRPr="003217F4">
        <w:rPr>
          <w:rFonts w:ascii="Times New Roman" w:hAnsi="Times New Roman" w:cs="Times New Roman"/>
          <w:lang w:val="lt-LT"/>
        </w:rPr>
        <w:t xml:space="preserve"> (</w:t>
      </w:r>
      <w:proofErr w:type="spellStart"/>
      <w:r w:rsidRPr="003217F4">
        <w:rPr>
          <w:rFonts w:ascii="Times New Roman" w:hAnsi="Times New Roman" w:cs="Times New Roman"/>
          <w:lang w:val="lt-LT"/>
        </w:rPr>
        <w:t>FePO</w:t>
      </w:r>
      <w:proofErr w:type="spellEnd"/>
      <w:r w:rsidRPr="003217F4">
        <w:rPr>
          <w:rFonts w:ascii="Times New Roman" w:hAnsi="Times New Roman" w:cs="Times New Roman"/>
          <w:lang w:val="lt-LT"/>
        </w:rPr>
        <w:t>₄ 1%): norma 2,5-5g/m2 – tinka ekologiniam ūkininkavimui pagal ES reglamentą 2021/1165.</w:t>
      </w:r>
    </w:p>
    <w:p w14:paraId="32E566B6" w14:textId="591D8C75" w:rsidR="003217F4" w:rsidRDefault="003217F4" w:rsidP="003217F4">
      <w:pPr>
        <w:pStyle w:val="Sraopastraipa"/>
        <w:ind w:left="284"/>
        <w:jc w:val="both"/>
        <w:rPr>
          <w:rFonts w:ascii="Times New Roman" w:hAnsi="Times New Roman" w:cs="Times New Roman"/>
          <w:lang w:val="lt-LT"/>
        </w:rPr>
      </w:pPr>
      <w:proofErr w:type="spellStart"/>
      <w:r w:rsidRPr="003217F4">
        <w:rPr>
          <w:rFonts w:ascii="Times New Roman" w:hAnsi="Times New Roman" w:cs="Times New Roman"/>
          <w:b/>
          <w:bCs/>
          <w:lang w:val="lt-LT"/>
        </w:rPr>
        <w:t>Ferramol</w:t>
      </w:r>
      <w:proofErr w:type="spellEnd"/>
      <w:r w:rsidRPr="003217F4">
        <w:rPr>
          <w:rFonts w:ascii="Times New Roman" w:hAnsi="Times New Roman" w:cs="Times New Roman"/>
          <w:b/>
          <w:bCs/>
          <w:lang w:val="lt-LT"/>
        </w:rPr>
        <w:t xml:space="preserve"> </w:t>
      </w:r>
      <w:r w:rsidRPr="003217F4">
        <w:rPr>
          <w:rFonts w:ascii="Times New Roman" w:hAnsi="Times New Roman" w:cs="Times New Roman"/>
          <w:lang w:val="lt-LT"/>
        </w:rPr>
        <w:t xml:space="preserve">(1 %, 2,5-5 g/m2). </w:t>
      </w:r>
      <w:hyperlink r:id="rId23" w:history="1">
        <w:r w:rsidRPr="0068367F">
          <w:rPr>
            <w:rStyle w:val="Hipersaitas"/>
            <w:rFonts w:ascii="Times New Roman" w:hAnsi="Times New Roman" w:cs="Times New Roman"/>
            <w:lang w:val="lt-LT"/>
          </w:rPr>
          <w:t>https://www.mkds.lt/ferramol-500-g-moliuskocidas</w:t>
        </w:r>
      </w:hyperlink>
    </w:p>
    <w:p w14:paraId="19A4BADD" w14:textId="77777777" w:rsidR="00477639" w:rsidRDefault="00477639" w:rsidP="003217F4">
      <w:pPr>
        <w:pStyle w:val="Sraopastraipa"/>
        <w:ind w:left="284"/>
        <w:jc w:val="both"/>
        <w:rPr>
          <w:rFonts w:ascii="Times New Roman" w:hAnsi="Times New Roman" w:cs="Times New Roman"/>
          <w:lang w:val="lt-LT"/>
        </w:rPr>
      </w:pPr>
    </w:p>
    <w:p w14:paraId="4CDF0F05" w14:textId="47E240F6" w:rsidR="003217F4" w:rsidRDefault="00477639" w:rsidP="00477639">
      <w:pPr>
        <w:jc w:val="center"/>
        <w:rPr>
          <w:rFonts w:ascii="Times New Roman" w:hAnsi="Times New Roman" w:cs="Times New Roman"/>
          <w:lang w:val="lt-LT"/>
        </w:rPr>
      </w:pPr>
      <w:r w:rsidRPr="00477639">
        <w:rPr>
          <w:rFonts w:ascii="Times New Roman" w:hAnsi="Times New Roman" w:cs="Times New Roman"/>
          <w:lang w:val="lt-LT"/>
        </w:rPr>
        <w:t>RINKIMAS IR NAIKINIMAS DRUSKINGOMIS ar RŪGŠČIOMIS MEDŽIAGOMIS</w:t>
      </w:r>
    </w:p>
    <w:p w14:paraId="328E4F2A" w14:textId="79BD7DD5" w:rsidR="00C56477" w:rsidRDefault="00477639" w:rsidP="00C56477">
      <w:pPr>
        <w:ind w:firstLine="851"/>
        <w:jc w:val="both"/>
        <w:rPr>
          <w:rFonts w:ascii="Times New Roman" w:hAnsi="Times New Roman" w:cs="Times New Roman"/>
          <w:lang w:val="lt-LT"/>
        </w:rPr>
      </w:pPr>
      <w:r w:rsidRPr="00477639">
        <w:rPr>
          <w:rFonts w:ascii="Times New Roman" w:hAnsi="Times New Roman" w:cs="Times New Roman"/>
          <w:lang w:val="lt-LT"/>
        </w:rPr>
        <w:t xml:space="preserve">Surinktų šliužų sunaikinimui atskiroje talpoje gali būti naudojama tiek maistinė, tiek techninė druska, įvairūs rūgštūs tirpalai, negesintos kalkės. Dėl šių medžiagų poveikio šliužai per kelias minutes </w:t>
      </w:r>
      <w:proofErr w:type="spellStart"/>
      <w:r w:rsidRPr="00477639">
        <w:rPr>
          <w:rFonts w:ascii="Times New Roman" w:hAnsi="Times New Roman" w:cs="Times New Roman"/>
          <w:lang w:val="lt-LT"/>
        </w:rPr>
        <w:t>dehidratuoja</w:t>
      </w:r>
      <w:proofErr w:type="spellEnd"/>
      <w:r w:rsidRPr="00477639">
        <w:rPr>
          <w:rFonts w:ascii="Times New Roman" w:hAnsi="Times New Roman" w:cs="Times New Roman"/>
          <w:lang w:val="lt-LT"/>
        </w:rPr>
        <w:t xml:space="preserve"> ir miršta. Mirę šliužai utilizuojami taip pat, kaip ir kitos organinės gyvulinės kilmės atliekos, žuvę dėl naudotų naikinimo medžiagų. Ši priemonė būtina pavasarį ir vasarą, kai atsiranda besiporuojančių šliužų, kai reikia spėti surinkti ir sunaikinti besiporuojančius ir naujas dėtis dedančius šliužus. Padėję kiaušinius šliužai patys numiršta</w:t>
      </w:r>
      <w:r w:rsidR="00C56477">
        <w:rPr>
          <w:rFonts w:ascii="Times New Roman" w:hAnsi="Times New Roman" w:cs="Times New Roman"/>
          <w:lang w:val="lt-LT"/>
        </w:rPr>
        <w:t>.</w:t>
      </w:r>
    </w:p>
    <w:p w14:paraId="2002F6DD" w14:textId="5D481D06" w:rsidR="00477639" w:rsidRDefault="00477639" w:rsidP="00C56477">
      <w:pPr>
        <w:jc w:val="center"/>
        <w:rPr>
          <w:rFonts w:ascii="Times New Roman" w:hAnsi="Times New Roman" w:cs="Times New Roman"/>
          <w:lang w:val="lt-LT"/>
        </w:rPr>
      </w:pPr>
      <w:r w:rsidRPr="00477639">
        <w:rPr>
          <w:rFonts w:ascii="Times New Roman" w:hAnsi="Times New Roman" w:cs="Times New Roman"/>
          <w:lang w:val="lt-LT"/>
        </w:rPr>
        <w:t>ATSARGUMO REKOMENDACIJOS</w:t>
      </w:r>
    </w:p>
    <w:p w14:paraId="4E31F7CB" w14:textId="77777777" w:rsidR="00477639" w:rsidRPr="00477639" w:rsidRDefault="00477639" w:rsidP="005512DD">
      <w:pPr>
        <w:ind w:firstLine="851"/>
        <w:rPr>
          <w:rFonts w:ascii="Times New Roman" w:hAnsi="Times New Roman" w:cs="Times New Roman"/>
          <w:lang w:val="lt-LT"/>
        </w:rPr>
      </w:pPr>
      <w:r w:rsidRPr="00477639">
        <w:rPr>
          <w:rFonts w:ascii="Times New Roman" w:hAnsi="Times New Roman" w:cs="Times New Roman"/>
          <w:lang w:val="lt-LT"/>
        </w:rPr>
        <w:t>Saugokitės kaimynų, kurie jau turi šliužų! ir saugokite nuo invazinių šliužų atsivežimo ir platinimo:</w:t>
      </w:r>
    </w:p>
    <w:p w14:paraId="049AEE1D" w14:textId="77777777" w:rsidR="005512DD" w:rsidRDefault="00477639" w:rsidP="005512DD">
      <w:pPr>
        <w:pStyle w:val="Sraopastraipa"/>
        <w:numPr>
          <w:ilvl w:val="0"/>
          <w:numId w:val="14"/>
        </w:numPr>
        <w:ind w:left="284" w:hanging="284"/>
        <w:rPr>
          <w:rFonts w:ascii="Times New Roman" w:hAnsi="Times New Roman" w:cs="Times New Roman"/>
          <w:lang w:val="lt-LT"/>
        </w:rPr>
      </w:pPr>
      <w:r w:rsidRPr="005512DD">
        <w:rPr>
          <w:rFonts w:ascii="Times New Roman" w:hAnsi="Times New Roman" w:cs="Times New Roman"/>
          <w:lang w:val="lt-LT"/>
        </w:rPr>
        <w:t>Jeigu jūsų teritorijoje yra šliužų, nepervežkite vazonų su žemėmis į kitas vietas.</w:t>
      </w:r>
    </w:p>
    <w:p w14:paraId="439BFA87" w14:textId="77777777" w:rsidR="005512DD" w:rsidRDefault="00477639" w:rsidP="005512DD">
      <w:pPr>
        <w:pStyle w:val="Sraopastraipa"/>
        <w:numPr>
          <w:ilvl w:val="0"/>
          <w:numId w:val="14"/>
        </w:numPr>
        <w:ind w:left="284" w:hanging="284"/>
        <w:rPr>
          <w:rFonts w:ascii="Times New Roman" w:hAnsi="Times New Roman" w:cs="Times New Roman"/>
          <w:lang w:val="lt-LT"/>
        </w:rPr>
      </w:pPr>
      <w:r w:rsidRPr="005512DD">
        <w:rPr>
          <w:rFonts w:ascii="Times New Roman" w:hAnsi="Times New Roman" w:cs="Times New Roman"/>
          <w:lang w:val="lt-LT"/>
        </w:rPr>
        <w:t>Nepirkite augalų, komposto, daržovių iš prekyviečių, kur yra šliužų.</w:t>
      </w:r>
    </w:p>
    <w:p w14:paraId="506C13CE" w14:textId="77777777" w:rsidR="005512DD" w:rsidRDefault="00477639" w:rsidP="005512DD">
      <w:pPr>
        <w:pStyle w:val="Sraopastraipa"/>
        <w:numPr>
          <w:ilvl w:val="0"/>
          <w:numId w:val="14"/>
        </w:numPr>
        <w:ind w:left="284" w:hanging="284"/>
        <w:rPr>
          <w:rFonts w:ascii="Times New Roman" w:hAnsi="Times New Roman" w:cs="Times New Roman"/>
          <w:lang w:val="lt-LT"/>
        </w:rPr>
      </w:pPr>
      <w:r w:rsidRPr="005512DD">
        <w:rPr>
          <w:rFonts w:ascii="Times New Roman" w:hAnsi="Times New Roman" w:cs="Times New Roman"/>
          <w:lang w:val="lt-LT"/>
        </w:rPr>
        <w:t>Pirkdami ar parduodami augalus atidžiai apžiūrėkite ar žemėje ir ant augalo nėra šliužų ir</w:t>
      </w:r>
      <w:r w:rsidR="005512DD" w:rsidRPr="005512DD">
        <w:rPr>
          <w:rFonts w:ascii="Times New Roman" w:hAnsi="Times New Roman" w:cs="Times New Roman"/>
          <w:lang w:val="lt-LT"/>
        </w:rPr>
        <w:t xml:space="preserve"> </w:t>
      </w:r>
      <w:r w:rsidRPr="005512DD">
        <w:rPr>
          <w:rFonts w:ascii="Times New Roman" w:hAnsi="Times New Roman" w:cs="Times New Roman"/>
          <w:lang w:val="lt-LT"/>
        </w:rPr>
        <w:t xml:space="preserve">jų kiaušinių. </w:t>
      </w:r>
    </w:p>
    <w:p w14:paraId="44CA5733" w14:textId="77777777" w:rsidR="005512DD" w:rsidRDefault="00477639" w:rsidP="005512DD">
      <w:pPr>
        <w:pStyle w:val="Sraopastraipa"/>
        <w:numPr>
          <w:ilvl w:val="0"/>
          <w:numId w:val="14"/>
        </w:numPr>
        <w:ind w:left="284" w:hanging="284"/>
        <w:rPr>
          <w:rFonts w:ascii="Times New Roman" w:hAnsi="Times New Roman" w:cs="Times New Roman"/>
          <w:lang w:val="lt-LT"/>
        </w:rPr>
      </w:pPr>
      <w:r w:rsidRPr="005512DD">
        <w:rPr>
          <w:rFonts w:ascii="Times New Roman" w:hAnsi="Times New Roman" w:cs="Times New Roman"/>
          <w:lang w:val="lt-LT"/>
        </w:rPr>
        <w:t>Parsivežtus ar nupirktus augalus niekados iš karto nestatykite sode, darže, gėlynuose, o</w:t>
      </w:r>
      <w:r w:rsidR="005512DD" w:rsidRPr="005512DD">
        <w:rPr>
          <w:rFonts w:ascii="Times New Roman" w:hAnsi="Times New Roman" w:cs="Times New Roman"/>
          <w:lang w:val="lt-LT"/>
        </w:rPr>
        <w:t xml:space="preserve"> </w:t>
      </w:r>
      <w:r w:rsidRPr="005512DD">
        <w:rPr>
          <w:rFonts w:ascii="Times New Roman" w:hAnsi="Times New Roman" w:cs="Times New Roman"/>
          <w:lang w:val="lt-LT"/>
        </w:rPr>
        <w:t>,,izoliuokite“ atskiroje patalpoje ir atidžiai stebėkite bent parą, ar nepasirodys šliužų.</w:t>
      </w:r>
    </w:p>
    <w:p w14:paraId="31DED8F9" w14:textId="228E366A" w:rsidR="00477639" w:rsidRDefault="00477639" w:rsidP="005512DD">
      <w:pPr>
        <w:pStyle w:val="Sraopastraipa"/>
        <w:numPr>
          <w:ilvl w:val="0"/>
          <w:numId w:val="14"/>
        </w:numPr>
        <w:ind w:left="284" w:hanging="284"/>
        <w:rPr>
          <w:rFonts w:ascii="Times New Roman" w:hAnsi="Times New Roman" w:cs="Times New Roman"/>
          <w:b/>
          <w:bCs/>
          <w:lang w:val="lt-LT"/>
        </w:rPr>
      </w:pPr>
      <w:r w:rsidRPr="005512DD">
        <w:rPr>
          <w:rFonts w:ascii="Times New Roman" w:hAnsi="Times New Roman" w:cs="Times New Roman"/>
          <w:b/>
          <w:bCs/>
          <w:lang w:val="lt-LT"/>
        </w:rPr>
        <w:t>Visados rastus šliužus ir šliužų kiaušinius sunaikinkite.</w:t>
      </w:r>
    </w:p>
    <w:p w14:paraId="64481847" w14:textId="5088206C" w:rsidR="00C56477" w:rsidRDefault="00C56477" w:rsidP="00C56477">
      <w:pPr>
        <w:jc w:val="center"/>
        <w:rPr>
          <w:rFonts w:ascii="Times New Roman" w:hAnsi="Times New Roman" w:cs="Times New Roman"/>
          <w:b/>
          <w:bCs/>
          <w:lang w:val="lt-LT"/>
        </w:rPr>
      </w:pPr>
      <w:r>
        <w:rPr>
          <w:rFonts w:ascii="Times New Roman" w:hAnsi="Times New Roman" w:cs="Times New Roman"/>
          <w:b/>
          <w:bCs/>
          <w:lang w:val="lt-LT"/>
        </w:rPr>
        <w:t>BAUDOS UŽ INVAZINIŲ ŠLIUŽŲ NENAIKINIMĄ</w:t>
      </w:r>
    </w:p>
    <w:p w14:paraId="600E1B4D" w14:textId="77777777" w:rsidR="004C5503" w:rsidRDefault="00C56477" w:rsidP="001628FB">
      <w:pPr>
        <w:rPr>
          <w:rFonts w:ascii="Times New Roman" w:hAnsi="Times New Roman" w:cs="Times New Roman"/>
          <w:lang w:val="lt-LT"/>
        </w:rPr>
      </w:pPr>
      <w:r w:rsidRPr="005D7D6B">
        <w:rPr>
          <w:rFonts w:ascii="Times New Roman" w:hAnsi="Times New Roman" w:cs="Times New Roman"/>
          <w:lang w:val="lt-LT"/>
        </w:rPr>
        <w:lastRenderedPageBreak/>
        <w:t>304</w:t>
      </w:r>
      <w:r w:rsidRPr="005D7D6B">
        <w:rPr>
          <w:rFonts w:ascii="Times New Roman" w:hAnsi="Times New Roman" w:cs="Times New Roman"/>
          <w:vertAlign w:val="superscript"/>
          <w:lang w:val="lt-LT"/>
        </w:rPr>
        <w:t>2</w:t>
      </w:r>
      <w:r w:rsidRPr="005D7D6B">
        <w:rPr>
          <w:rFonts w:ascii="Times New Roman" w:hAnsi="Times New Roman" w:cs="Times New Roman"/>
          <w:lang w:val="lt-LT"/>
        </w:rPr>
        <w:t xml:space="preserve"> str. | Lietuvos Respublikos administracinių nusižengimų kodeksas</w:t>
      </w:r>
      <w:r w:rsidR="004C5503">
        <w:rPr>
          <w:rFonts w:ascii="Times New Roman" w:hAnsi="Times New Roman" w:cs="Times New Roman"/>
          <w:lang w:val="lt-LT"/>
        </w:rPr>
        <w:t xml:space="preserve">; </w:t>
      </w:r>
    </w:p>
    <w:p w14:paraId="3FE268C7" w14:textId="3DCA3BA5" w:rsidR="00C56477" w:rsidRDefault="004C5503" w:rsidP="001628FB">
      <w:pPr>
        <w:rPr>
          <w:rFonts w:ascii="Times New Roman" w:hAnsi="Times New Roman" w:cs="Times New Roman"/>
          <w:lang w:val="lt-LT"/>
        </w:rPr>
      </w:pPr>
      <w:hyperlink r:id="rId24" w:history="1">
        <w:r w:rsidRPr="0068367F">
          <w:rPr>
            <w:rStyle w:val="Hipersaitas"/>
            <w:rFonts w:ascii="Times New Roman" w:hAnsi="Times New Roman" w:cs="Times New Roman"/>
            <w:lang w:val="lt-LT"/>
          </w:rPr>
          <w:t>https://www.e-tar.lt/portal/lt/legalAct/4ebe66c0262311e5bf92d6af3f6a2e8b/asr</w:t>
        </w:r>
      </w:hyperlink>
    </w:p>
    <w:p w14:paraId="3144E157" w14:textId="2A2F221A" w:rsidR="00C56477" w:rsidRDefault="00C56477" w:rsidP="00C56477">
      <w:pPr>
        <w:rPr>
          <w:rFonts w:ascii="Times New Roman" w:hAnsi="Times New Roman" w:cs="Times New Roman"/>
          <w:lang w:val="lt-LT"/>
        </w:rPr>
      </w:pPr>
      <w:r w:rsidRPr="00C56477">
        <w:rPr>
          <w:rFonts w:ascii="Times New Roman" w:hAnsi="Times New Roman" w:cs="Times New Roman"/>
          <w:b/>
          <w:bCs/>
          <w:lang w:val="lt-LT"/>
        </w:rPr>
        <w:t xml:space="preserve">Straipsnio redakcija įsigalioja nuo: </w:t>
      </w:r>
      <w:r w:rsidR="00CE54C3" w:rsidRPr="00CE54C3">
        <w:rPr>
          <w:rFonts w:ascii="Times New Roman" w:hAnsi="Times New Roman" w:cs="Times New Roman"/>
          <w:lang w:val="lt-LT"/>
        </w:rPr>
        <w:t>2024 06 20</w:t>
      </w:r>
    </w:p>
    <w:p w14:paraId="637A74A8" w14:textId="58D38952" w:rsidR="00C56477" w:rsidRDefault="00C56477" w:rsidP="00C56477">
      <w:pPr>
        <w:rPr>
          <w:rFonts w:ascii="Times New Roman" w:hAnsi="Times New Roman" w:cs="Times New Roman"/>
          <w:lang w:val="lt-LT"/>
        </w:rPr>
      </w:pPr>
      <w:r w:rsidRPr="00CE54C3">
        <w:rPr>
          <w:rFonts w:ascii="Times New Roman" w:hAnsi="Times New Roman" w:cs="Times New Roman"/>
          <w:b/>
          <w:bCs/>
          <w:lang w:val="lt-LT"/>
        </w:rPr>
        <w:t xml:space="preserve">Teisės akto redakcija įsigalioja nuo: </w:t>
      </w:r>
      <w:r w:rsidR="00CE54C3" w:rsidRPr="00CE54C3">
        <w:rPr>
          <w:rFonts w:ascii="Times New Roman" w:hAnsi="Times New Roman" w:cs="Times New Roman"/>
          <w:lang w:val="lt-LT"/>
        </w:rPr>
        <w:t>2024 07 02</w:t>
      </w:r>
    </w:p>
    <w:p w14:paraId="590541C6" w14:textId="291CA63E" w:rsidR="005D7D6B" w:rsidRDefault="005D7D6B" w:rsidP="00C56477">
      <w:pPr>
        <w:rPr>
          <w:rFonts w:ascii="Times New Roman" w:hAnsi="Times New Roman" w:cs="Times New Roman"/>
          <w:b/>
          <w:bCs/>
          <w:lang w:val="lt-LT"/>
        </w:rPr>
      </w:pPr>
      <w:r w:rsidRPr="005D7D6B">
        <w:rPr>
          <w:rFonts w:ascii="Times New Roman" w:hAnsi="Times New Roman" w:cs="Times New Roman"/>
          <w:b/>
          <w:bCs/>
          <w:lang w:val="lt-LT"/>
        </w:rPr>
        <w:t>304</w:t>
      </w:r>
      <w:r w:rsidRPr="005D7D6B">
        <w:rPr>
          <w:rFonts w:ascii="Times New Roman" w:hAnsi="Times New Roman" w:cs="Times New Roman"/>
          <w:b/>
          <w:bCs/>
          <w:vertAlign w:val="superscript"/>
          <w:lang w:val="lt-LT"/>
        </w:rPr>
        <w:t>2</w:t>
      </w:r>
      <w:r w:rsidRPr="005D7D6B">
        <w:rPr>
          <w:rFonts w:ascii="Times New Roman" w:hAnsi="Times New Roman" w:cs="Times New Roman"/>
          <w:b/>
          <w:bCs/>
          <w:lang w:val="lt-LT"/>
        </w:rPr>
        <w:t xml:space="preserve"> straipsnis. Invazinių rūšių neteisėtas naudojimas ir valdymo priemonių nevykdymas</w:t>
      </w:r>
    </w:p>
    <w:p w14:paraId="294AD662" w14:textId="77777777" w:rsidR="005D7D6B" w:rsidRPr="00AA42B5" w:rsidRDefault="005D7D6B" w:rsidP="005D7D6B">
      <w:pPr>
        <w:jc w:val="both"/>
        <w:rPr>
          <w:rFonts w:ascii="Times New Roman" w:hAnsi="Times New Roman" w:cs="Times New Roman"/>
          <w:lang w:val="lt-LT"/>
        </w:rPr>
      </w:pPr>
      <w:r w:rsidRPr="00AA42B5">
        <w:rPr>
          <w:rFonts w:ascii="Times New Roman" w:hAnsi="Times New Roman" w:cs="Times New Roman"/>
          <w:lang w:val="lt-LT"/>
        </w:rPr>
        <w:t>Straipsnio pakeitimai:</w:t>
      </w:r>
    </w:p>
    <w:p w14:paraId="674CC0C6" w14:textId="370F3396" w:rsidR="005D7D6B" w:rsidRPr="00AA42B5" w:rsidRDefault="005D7D6B" w:rsidP="005D7D6B">
      <w:pPr>
        <w:jc w:val="both"/>
        <w:rPr>
          <w:rFonts w:ascii="Times New Roman" w:hAnsi="Times New Roman" w:cs="Times New Roman"/>
          <w:lang w:val="lt-LT"/>
        </w:rPr>
      </w:pPr>
      <w:r w:rsidRPr="00AA42B5">
        <w:rPr>
          <w:rFonts w:ascii="Times New Roman" w:hAnsi="Times New Roman" w:cs="Times New Roman"/>
          <w:lang w:val="lt-LT"/>
        </w:rPr>
        <w:t>Nr. XIV-2786, 2024-06-20, paskelbta TAR 2024-06-27, i. k. 2024-11783</w:t>
      </w:r>
    </w:p>
    <w:p w14:paraId="3B83C11A" w14:textId="0BBD0E6F" w:rsidR="005D7D6B" w:rsidRPr="00AA42B5" w:rsidRDefault="005D7D6B" w:rsidP="005D7D6B">
      <w:pPr>
        <w:jc w:val="both"/>
        <w:rPr>
          <w:rFonts w:ascii="Times New Roman" w:hAnsi="Times New Roman" w:cs="Times New Roman"/>
          <w:lang w:val="lt-LT"/>
        </w:rPr>
      </w:pPr>
      <w:r w:rsidRPr="00AA42B5">
        <w:rPr>
          <w:rFonts w:ascii="Times New Roman" w:hAnsi="Times New Roman" w:cs="Times New Roman"/>
          <w:lang w:val="lt-LT"/>
        </w:rPr>
        <w:t>1. Invazinių rūšių naikinimo, izoliavimo ar gausos reguliavimo priemonių naudojimas pažeidžiant invazinių rūšių naudojimą, valdymą, gausos reguliavimą ir plitimo prevenciją reglamentuojančius teisės aktus ar Reglamentą (ES) 1143/2014</w:t>
      </w:r>
      <w:r w:rsidR="00CD3D52">
        <w:rPr>
          <w:rFonts w:ascii="Times New Roman" w:hAnsi="Times New Roman" w:cs="Times New Roman"/>
          <w:lang w:val="lt-LT"/>
        </w:rPr>
        <w:t xml:space="preserve"> </w:t>
      </w:r>
      <w:r w:rsidRPr="00AA42B5">
        <w:rPr>
          <w:rFonts w:ascii="Times New Roman" w:hAnsi="Times New Roman" w:cs="Times New Roman"/>
          <w:lang w:val="lt-LT"/>
        </w:rPr>
        <w:t>užtraukia įspėjimą arba baudą asmenims nuo penkiasdešimt iki vieno tūkstančio eurų ir baudą juridinių asmenų vadovams ar kitiems atsakingiems asmenims – nuo devyniasdešimt iki vieno tūkstančio penkių šimtų eurų.</w:t>
      </w:r>
    </w:p>
    <w:p w14:paraId="68E74BAD" w14:textId="7FDD5A79" w:rsidR="005D7D6B" w:rsidRPr="00AA42B5" w:rsidRDefault="005D7D6B" w:rsidP="005D7D6B">
      <w:pPr>
        <w:jc w:val="both"/>
        <w:rPr>
          <w:rFonts w:ascii="Times New Roman" w:hAnsi="Times New Roman" w:cs="Times New Roman"/>
          <w:lang w:val="lt-LT"/>
        </w:rPr>
      </w:pPr>
      <w:r w:rsidRPr="00AA42B5">
        <w:rPr>
          <w:rFonts w:ascii="Times New Roman" w:hAnsi="Times New Roman" w:cs="Times New Roman"/>
          <w:lang w:val="lt-LT"/>
        </w:rPr>
        <w:t>2. Šio straipsnio 1 dalyje numatytas administracinis nusižengimas, padarytas pakartotinai,</w:t>
      </w:r>
      <w:r w:rsidR="00CD3D52">
        <w:rPr>
          <w:rFonts w:ascii="Times New Roman" w:hAnsi="Times New Roman" w:cs="Times New Roman"/>
          <w:lang w:val="lt-LT"/>
        </w:rPr>
        <w:t xml:space="preserve"> </w:t>
      </w:r>
      <w:r w:rsidRPr="00AA42B5">
        <w:rPr>
          <w:rFonts w:ascii="Times New Roman" w:hAnsi="Times New Roman" w:cs="Times New Roman"/>
          <w:lang w:val="lt-LT"/>
        </w:rPr>
        <w:t>užtraukia baudą asmenims nuo trijų šimtų iki vieno tūkstančio penkių šimtų eurų ir juridinių asmenų vadovams ar kitiems atsakingiems asmenims – nuo penkių šimtų iki trijų tūkstančių penkių šimtų eurų.</w:t>
      </w:r>
    </w:p>
    <w:p w14:paraId="515D22CB" w14:textId="648F4B40" w:rsidR="005D7D6B" w:rsidRPr="00AA42B5" w:rsidRDefault="005D7D6B" w:rsidP="005D7D6B">
      <w:pPr>
        <w:jc w:val="both"/>
        <w:rPr>
          <w:rFonts w:ascii="Times New Roman" w:hAnsi="Times New Roman" w:cs="Times New Roman"/>
          <w:lang w:val="lt-LT"/>
        </w:rPr>
      </w:pPr>
      <w:r w:rsidRPr="00AA42B5">
        <w:rPr>
          <w:rFonts w:ascii="Times New Roman" w:hAnsi="Times New Roman" w:cs="Times New Roman"/>
          <w:lang w:val="lt-LT"/>
        </w:rPr>
        <w:t>3.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ar Reglamentą (ES) 1143/2014</w:t>
      </w:r>
      <w:r w:rsidR="00CD3D52">
        <w:rPr>
          <w:rFonts w:ascii="Times New Roman" w:hAnsi="Times New Roman" w:cs="Times New Roman"/>
          <w:lang w:val="lt-LT"/>
        </w:rPr>
        <w:t xml:space="preserve"> </w:t>
      </w:r>
      <w:r w:rsidRPr="00AA42B5">
        <w:rPr>
          <w:rFonts w:ascii="Times New Roman" w:hAnsi="Times New Roman" w:cs="Times New Roman"/>
          <w:lang w:val="lt-LT"/>
        </w:rPr>
        <w:t>užtraukia baudą asmenims nuo dviejų šimtų aštuoniasdešimt iki vieno tūkstančio penkių šimtų penkiasdešimt eurų ir juridinių asmenų vadovams ar kitiems atsakingiems asmenims – nuo trijų šimtų iki dviejų tūkstančių trijų šimtų eurų.</w:t>
      </w:r>
    </w:p>
    <w:p w14:paraId="6B8EE9EA" w14:textId="3CD8087E" w:rsidR="005D7D6B" w:rsidRPr="00AA42B5" w:rsidRDefault="005D7D6B" w:rsidP="005D7D6B">
      <w:pPr>
        <w:jc w:val="both"/>
        <w:rPr>
          <w:rFonts w:ascii="Times New Roman" w:hAnsi="Times New Roman" w:cs="Times New Roman"/>
          <w:lang w:val="lt-LT"/>
        </w:rPr>
      </w:pPr>
      <w:r w:rsidRPr="00AA42B5">
        <w:rPr>
          <w:rFonts w:ascii="Times New Roman" w:hAnsi="Times New Roman" w:cs="Times New Roman"/>
          <w:lang w:val="lt-LT"/>
        </w:rPr>
        <w:t>4. Šio straipsnio 3 dalyje numatytas administracinis nusižengimas, padarytas pakartotinai,</w:t>
      </w:r>
      <w:r w:rsidR="00CD3D52">
        <w:rPr>
          <w:rFonts w:ascii="Times New Roman" w:hAnsi="Times New Roman" w:cs="Times New Roman"/>
          <w:lang w:val="lt-LT"/>
        </w:rPr>
        <w:t xml:space="preserve"> </w:t>
      </w:r>
      <w:r w:rsidRPr="00AA42B5">
        <w:rPr>
          <w:rFonts w:ascii="Times New Roman" w:hAnsi="Times New Roman" w:cs="Times New Roman"/>
          <w:lang w:val="lt-LT"/>
        </w:rPr>
        <w:t>užtraukia baudą asmenims nuo keturių šimtų iki dviejų tūkstančių eurų ir juridinių asmenų vadovams ar kitiems atsakingiems asmenims – nuo penkių šimtų eurų iki trijų tūkstančių penkių šimtų penkiasdešimt eurų.</w:t>
      </w:r>
    </w:p>
    <w:p w14:paraId="535614AC" w14:textId="1127951C" w:rsidR="005D7D6B" w:rsidRPr="00AA42B5" w:rsidRDefault="005D7D6B" w:rsidP="005D7D6B">
      <w:pPr>
        <w:jc w:val="both"/>
        <w:rPr>
          <w:rFonts w:ascii="Times New Roman" w:hAnsi="Times New Roman" w:cs="Times New Roman"/>
          <w:lang w:val="lt-LT"/>
        </w:rPr>
      </w:pPr>
      <w:r w:rsidRPr="00AA42B5">
        <w:rPr>
          <w:rFonts w:ascii="Times New Roman" w:hAnsi="Times New Roman" w:cs="Times New Roman"/>
          <w:lang w:val="lt-LT"/>
        </w:rPr>
        <w:t xml:space="preserve">5. Invazinių rūšių pateikimas rinkai, tyčinis paleidimas į aplinką ar tyčinė </w:t>
      </w:r>
      <w:proofErr w:type="spellStart"/>
      <w:r w:rsidRPr="00AA42B5">
        <w:rPr>
          <w:rFonts w:ascii="Times New Roman" w:hAnsi="Times New Roman" w:cs="Times New Roman"/>
          <w:lang w:val="lt-LT"/>
        </w:rPr>
        <w:t>introdukcija</w:t>
      </w:r>
      <w:proofErr w:type="spellEnd"/>
      <w:r w:rsidRPr="00AA42B5">
        <w:rPr>
          <w:rFonts w:ascii="Times New Roman" w:hAnsi="Times New Roman" w:cs="Times New Roman"/>
          <w:lang w:val="lt-LT"/>
        </w:rPr>
        <w:t xml:space="preserve"> pažeidžiant invazinių rūšių naudojimą, valdymą, gausos reguliavimą ir plitimo prevenciją reglamentuojančius teisės aktus ar Reglamentą (ES) 1143/2014</w:t>
      </w:r>
      <w:r w:rsidRPr="00AA42B5">
        <w:rPr>
          <w:lang w:val="lt-LT"/>
        </w:rPr>
        <w:t xml:space="preserve"> </w:t>
      </w:r>
      <w:r w:rsidRPr="00AA42B5">
        <w:rPr>
          <w:rFonts w:ascii="Times New Roman" w:hAnsi="Times New Roman" w:cs="Times New Roman"/>
          <w:lang w:val="lt-LT"/>
        </w:rPr>
        <w:t>užtraukia baudą asmenims nuo trijų šimtų iki aštuonių šimtų eurų ir juridinių asmenų vadovams ar kitiems atsakingiems asmenims – nuo aštuonių šimtų iki vieno tūkstančio penkių šimtų eurų.</w:t>
      </w:r>
    </w:p>
    <w:p w14:paraId="1A7D5E5D" w14:textId="401908E4" w:rsidR="005D7D6B" w:rsidRPr="00AA42B5" w:rsidRDefault="005D7D6B" w:rsidP="005D7D6B">
      <w:pPr>
        <w:jc w:val="both"/>
        <w:rPr>
          <w:rFonts w:ascii="Times New Roman" w:hAnsi="Times New Roman" w:cs="Times New Roman"/>
          <w:lang w:val="lt-LT"/>
        </w:rPr>
      </w:pPr>
      <w:r w:rsidRPr="00AA42B5">
        <w:rPr>
          <w:rFonts w:ascii="Times New Roman" w:hAnsi="Times New Roman" w:cs="Times New Roman"/>
          <w:lang w:val="lt-LT"/>
        </w:rPr>
        <w:t>6. Šio straipsnio 5 dalyje numatytas administracinis nusižengimas, padarytas pakartotinai,</w:t>
      </w:r>
      <w:r w:rsidR="00CD3D52">
        <w:rPr>
          <w:rFonts w:ascii="Times New Roman" w:hAnsi="Times New Roman" w:cs="Times New Roman"/>
          <w:lang w:val="lt-LT"/>
        </w:rPr>
        <w:t xml:space="preserve"> </w:t>
      </w:r>
      <w:r w:rsidRPr="00AA42B5">
        <w:rPr>
          <w:rFonts w:ascii="Times New Roman" w:hAnsi="Times New Roman" w:cs="Times New Roman"/>
          <w:lang w:val="lt-LT"/>
        </w:rPr>
        <w:t>užtraukia baudą asmenims nuo keturių šimtų iki vieno tūkstančio penkių šimtų eurų ir juridinių asmenų vadovams ar kitiems atsakingiems asmenims – nuo vieno tūkstančio iki dviejų tūkstančių penkių šimtų eurų.</w:t>
      </w:r>
    </w:p>
    <w:p w14:paraId="5699CC42" w14:textId="77777777" w:rsidR="005D7D6B" w:rsidRPr="00AA42B5" w:rsidRDefault="005D7D6B" w:rsidP="005D7D6B">
      <w:pPr>
        <w:jc w:val="both"/>
        <w:rPr>
          <w:rFonts w:ascii="Times New Roman" w:hAnsi="Times New Roman" w:cs="Times New Roman"/>
          <w:lang w:val="lt-LT"/>
        </w:rPr>
      </w:pPr>
      <w:r w:rsidRPr="00AA42B5">
        <w:rPr>
          <w:rFonts w:ascii="Times New Roman" w:hAnsi="Times New Roman" w:cs="Times New Roman"/>
          <w:lang w:val="lt-LT"/>
        </w:rPr>
        <w:t>7. Už šio straipsnio 3, 4 dalyse numatytus administracinius nusižengimus gali būti skiriamas administracinio nusižengimo padarymo įrankių ir priemonių, invazinių rūšių konfiskavimas. Už šio straipsnio 5, 6 dalyse numatytus administracinius nusižengimus gali būti skiriamas administracinio nusižengimo padarymo įrankių, priemonių konfiskavimas ir privaloma skirti invazinių rūšių konfiskavimą.</w:t>
      </w:r>
    </w:p>
    <w:p w14:paraId="33FD7492" w14:textId="4B452393" w:rsidR="006A68D1" w:rsidRDefault="005D7D6B" w:rsidP="005D7D6B">
      <w:pPr>
        <w:jc w:val="both"/>
        <w:rPr>
          <w:rFonts w:ascii="Times New Roman" w:hAnsi="Times New Roman" w:cs="Times New Roman"/>
          <w:lang w:val="lt-LT"/>
        </w:rPr>
      </w:pPr>
      <w:r w:rsidRPr="00AA42B5">
        <w:rPr>
          <w:rFonts w:ascii="Times New Roman" w:hAnsi="Times New Roman" w:cs="Times New Roman"/>
          <w:lang w:val="lt-LT"/>
        </w:rPr>
        <w:t>8. Šio straipsnio nuostatos taikomos tik gyviems invazinių rūšių egzemplioriams ir galinčioms daugintis jų dalims, gametoms, sėkloms, kiaušiniams ar auginiams, taip pat visiems šių rūšių hibridams, kurių atstovai gali išgyventi ir toliau daugintis.</w:t>
      </w:r>
    </w:p>
    <w:p w14:paraId="0C0C3475" w14:textId="77A966F9" w:rsidR="005D7D6B" w:rsidRPr="00AA42B5" w:rsidRDefault="006A68D1" w:rsidP="00896335">
      <w:pPr>
        <w:rPr>
          <w:rFonts w:ascii="Times New Roman" w:hAnsi="Times New Roman" w:cs="Times New Roman"/>
          <w:lang w:val="lt-LT"/>
        </w:rPr>
      </w:pPr>
      <w:r>
        <w:rPr>
          <w:rFonts w:ascii="Times New Roman" w:hAnsi="Times New Roman" w:cs="Times New Roman"/>
          <w:lang w:val="lt-LT"/>
        </w:rPr>
        <w:br w:type="page"/>
      </w:r>
    </w:p>
    <w:p w14:paraId="4EDD3A28" w14:textId="2440A679" w:rsidR="005D7D6B" w:rsidRPr="008D5118" w:rsidRDefault="005D7D6B" w:rsidP="005D7D6B">
      <w:pPr>
        <w:jc w:val="center"/>
        <w:rPr>
          <w:rFonts w:ascii="Times New Roman" w:hAnsi="Times New Roman" w:cs="Times New Roman"/>
          <w:b/>
          <w:bCs/>
          <w:lang w:val="lt-LT"/>
        </w:rPr>
      </w:pPr>
      <w:r w:rsidRPr="008D5118">
        <w:rPr>
          <w:rFonts w:ascii="Times New Roman" w:hAnsi="Times New Roman" w:cs="Times New Roman"/>
          <w:b/>
          <w:bCs/>
          <w:lang w:val="lt-LT"/>
        </w:rPr>
        <w:lastRenderedPageBreak/>
        <w:t>KITA NAUDINGA INFORMACIJA</w:t>
      </w:r>
    </w:p>
    <w:p w14:paraId="7AA0CB09" w14:textId="77777777" w:rsidR="005D7D6B" w:rsidRPr="00AA42B5" w:rsidRDefault="005D7D6B" w:rsidP="005D7D6B">
      <w:pPr>
        <w:jc w:val="both"/>
        <w:rPr>
          <w:rFonts w:ascii="Times New Roman" w:hAnsi="Times New Roman" w:cs="Times New Roman"/>
          <w:lang w:val="lt-LT"/>
        </w:rPr>
      </w:pPr>
      <w:r w:rsidRPr="00AA42B5">
        <w:rPr>
          <w:rFonts w:ascii="Times New Roman" w:hAnsi="Times New Roman" w:cs="Times New Roman"/>
          <w:lang w:val="lt-LT"/>
        </w:rPr>
        <w:t>Įvairių priemonių prieš šliužus importuotojai ir platintojai Lietuvoje:</w:t>
      </w:r>
    </w:p>
    <w:p w14:paraId="2A67459F" w14:textId="4DBC7AC7" w:rsidR="005D7D6B" w:rsidRPr="00AA42B5" w:rsidRDefault="005D7D6B" w:rsidP="00AA42B5">
      <w:pPr>
        <w:jc w:val="both"/>
        <w:rPr>
          <w:rFonts w:ascii="Times New Roman" w:hAnsi="Times New Roman" w:cs="Times New Roman"/>
          <w:lang w:val="lt-LT"/>
        </w:rPr>
      </w:pPr>
      <w:r w:rsidRPr="00AA42B5">
        <w:rPr>
          <w:rFonts w:ascii="Times New Roman" w:hAnsi="Times New Roman" w:cs="Times New Roman"/>
          <w:lang w:val="lt-LT"/>
        </w:rPr>
        <w:t>UAB ,,</w:t>
      </w:r>
      <w:proofErr w:type="spellStart"/>
      <w:r w:rsidRPr="00AA42B5">
        <w:rPr>
          <w:rFonts w:ascii="Times New Roman" w:hAnsi="Times New Roman" w:cs="Times New Roman"/>
          <w:lang w:val="lt-LT"/>
        </w:rPr>
        <w:t>Agrochema</w:t>
      </w:r>
      <w:proofErr w:type="spellEnd"/>
      <w:r w:rsidRPr="00AA42B5">
        <w:rPr>
          <w:rFonts w:ascii="Times New Roman" w:hAnsi="Times New Roman" w:cs="Times New Roman"/>
          <w:lang w:val="lt-LT"/>
        </w:rPr>
        <w:t xml:space="preserve">” </w:t>
      </w:r>
      <w:proofErr w:type="spellStart"/>
      <w:r w:rsidRPr="00AA42B5">
        <w:rPr>
          <w:rFonts w:ascii="Times New Roman" w:hAnsi="Times New Roman" w:cs="Times New Roman"/>
          <w:lang w:val="lt-LT"/>
        </w:rPr>
        <w:t>Jonalaukio</w:t>
      </w:r>
      <w:proofErr w:type="spellEnd"/>
      <w:r w:rsidRPr="00AA42B5">
        <w:rPr>
          <w:rFonts w:ascii="Times New Roman" w:hAnsi="Times New Roman" w:cs="Times New Roman"/>
          <w:lang w:val="lt-LT"/>
        </w:rPr>
        <w:t xml:space="preserve"> k., Ruklos sen. LT-55296 Jonavos r. Tel. </w:t>
      </w:r>
      <w:r w:rsidR="00AA42B5" w:rsidRPr="00AA42B5">
        <w:rPr>
          <w:rFonts w:ascii="Times New Roman" w:hAnsi="Times New Roman" w:cs="Times New Roman"/>
          <w:lang w:val="lt-LT"/>
        </w:rPr>
        <w:t>+370 617 00</w:t>
      </w:r>
      <w:r w:rsidR="00AA42B5">
        <w:rPr>
          <w:rFonts w:ascii="Times New Roman" w:hAnsi="Times New Roman" w:cs="Times New Roman"/>
          <w:lang w:val="lt-LT"/>
        </w:rPr>
        <w:t> </w:t>
      </w:r>
      <w:r w:rsidR="00AA42B5" w:rsidRPr="00AA42B5">
        <w:rPr>
          <w:rFonts w:ascii="Times New Roman" w:hAnsi="Times New Roman" w:cs="Times New Roman"/>
          <w:lang w:val="lt-LT"/>
        </w:rPr>
        <w:t>100</w:t>
      </w:r>
      <w:r w:rsidR="00AA42B5">
        <w:rPr>
          <w:rFonts w:ascii="Times New Roman" w:hAnsi="Times New Roman" w:cs="Times New Roman"/>
          <w:lang w:val="lt-LT"/>
        </w:rPr>
        <w:t xml:space="preserve"> </w:t>
      </w:r>
      <w:r w:rsidRPr="00AA42B5">
        <w:rPr>
          <w:rFonts w:ascii="Times New Roman" w:hAnsi="Times New Roman" w:cs="Times New Roman"/>
          <w:lang w:val="lt-LT"/>
        </w:rPr>
        <w:t xml:space="preserve">el. paštas: </w:t>
      </w:r>
      <w:proofErr w:type="spellStart"/>
      <w:r w:rsidRPr="00AA42B5">
        <w:rPr>
          <w:rFonts w:ascii="Times New Roman" w:hAnsi="Times New Roman" w:cs="Times New Roman"/>
          <w:lang w:val="lt-LT"/>
        </w:rPr>
        <w:t>info@agrochema.lt</w:t>
      </w:r>
      <w:proofErr w:type="spellEnd"/>
      <w:r w:rsidRPr="00AA42B5">
        <w:rPr>
          <w:rFonts w:ascii="Times New Roman" w:hAnsi="Times New Roman" w:cs="Times New Roman"/>
          <w:lang w:val="lt-LT"/>
        </w:rPr>
        <w:t xml:space="preserve"> </w:t>
      </w:r>
      <w:hyperlink r:id="rId25" w:history="1">
        <w:r w:rsidRPr="00AA42B5">
          <w:rPr>
            <w:rStyle w:val="Hipersaitas"/>
            <w:rFonts w:ascii="Times New Roman" w:hAnsi="Times New Roman" w:cs="Times New Roman"/>
            <w:lang w:val="lt-LT"/>
          </w:rPr>
          <w:t>www.agrochema.lt</w:t>
        </w:r>
      </w:hyperlink>
    </w:p>
    <w:p w14:paraId="6E44DFD8" w14:textId="59134898" w:rsidR="005D7D6B" w:rsidRPr="00AA42B5" w:rsidRDefault="005D7D6B" w:rsidP="005D7D6B">
      <w:pPr>
        <w:jc w:val="both"/>
        <w:rPr>
          <w:rFonts w:ascii="Times New Roman" w:hAnsi="Times New Roman" w:cs="Times New Roman"/>
          <w:lang w:val="lt-LT"/>
        </w:rPr>
      </w:pPr>
      <w:r w:rsidRPr="00AA42B5">
        <w:rPr>
          <w:rFonts w:ascii="Times New Roman" w:hAnsi="Times New Roman" w:cs="Times New Roman"/>
          <w:lang w:val="lt-LT"/>
        </w:rPr>
        <w:t xml:space="preserve">AB ”Linas </w:t>
      </w:r>
      <w:proofErr w:type="spellStart"/>
      <w:r w:rsidRPr="00AA42B5">
        <w:rPr>
          <w:rFonts w:ascii="Times New Roman" w:hAnsi="Times New Roman" w:cs="Times New Roman"/>
          <w:lang w:val="lt-LT"/>
        </w:rPr>
        <w:t>Agro</w:t>
      </w:r>
      <w:proofErr w:type="spellEnd"/>
      <w:r w:rsidRPr="00AA42B5">
        <w:rPr>
          <w:rFonts w:ascii="Times New Roman" w:hAnsi="Times New Roman" w:cs="Times New Roman"/>
          <w:lang w:val="lt-LT"/>
        </w:rPr>
        <w:t xml:space="preserve">” Smėlynės g. 2c LT-35143 Panevėžys, Lietuva Tel.: </w:t>
      </w:r>
      <w:r w:rsidR="00AA42B5" w:rsidRPr="00AA42B5">
        <w:rPr>
          <w:rFonts w:ascii="Times New Roman" w:hAnsi="Times New Roman" w:cs="Times New Roman"/>
          <w:lang w:val="lt-LT"/>
        </w:rPr>
        <w:t>(0 45) 507</w:t>
      </w:r>
      <w:r w:rsidR="00AA42B5">
        <w:rPr>
          <w:rFonts w:ascii="Times New Roman" w:hAnsi="Times New Roman" w:cs="Times New Roman"/>
          <w:lang w:val="lt-LT"/>
        </w:rPr>
        <w:t> </w:t>
      </w:r>
      <w:r w:rsidR="00AA42B5" w:rsidRPr="00AA42B5">
        <w:rPr>
          <w:rFonts w:ascii="Times New Roman" w:hAnsi="Times New Roman" w:cs="Times New Roman"/>
          <w:lang w:val="lt-LT"/>
        </w:rPr>
        <w:t>333</w:t>
      </w:r>
      <w:r w:rsidR="00AA42B5">
        <w:rPr>
          <w:rFonts w:ascii="Times New Roman" w:hAnsi="Times New Roman" w:cs="Times New Roman"/>
          <w:lang w:val="lt-LT"/>
        </w:rPr>
        <w:t xml:space="preserve"> </w:t>
      </w:r>
      <w:r w:rsidRPr="00AA42B5">
        <w:rPr>
          <w:rFonts w:ascii="Times New Roman" w:hAnsi="Times New Roman" w:cs="Times New Roman"/>
          <w:lang w:val="lt-LT"/>
        </w:rPr>
        <w:t xml:space="preserve">Faks.: +370 45 507351 www.linasagro.lt; </w:t>
      </w:r>
      <w:hyperlink r:id="rId26" w:history="1">
        <w:r w:rsidRPr="00AA42B5">
          <w:rPr>
            <w:rStyle w:val="Hipersaitas"/>
            <w:rFonts w:ascii="Times New Roman" w:hAnsi="Times New Roman" w:cs="Times New Roman"/>
            <w:lang w:val="lt-LT"/>
          </w:rPr>
          <w:t>https://www.linasagro.lt/augalu-apsaugos-priemones</w:t>
        </w:r>
      </w:hyperlink>
    </w:p>
    <w:p w14:paraId="174AA82E" w14:textId="10D22A75" w:rsidR="005D7D6B" w:rsidRPr="00AA42B5" w:rsidRDefault="005D7D6B" w:rsidP="005D7D6B">
      <w:pPr>
        <w:jc w:val="both"/>
        <w:rPr>
          <w:rFonts w:ascii="Times New Roman" w:hAnsi="Times New Roman" w:cs="Times New Roman"/>
          <w:lang w:val="lt-LT"/>
        </w:rPr>
      </w:pPr>
      <w:r w:rsidRPr="00AA42B5">
        <w:rPr>
          <w:rFonts w:ascii="Times New Roman" w:hAnsi="Times New Roman" w:cs="Times New Roman"/>
          <w:lang w:val="lt-LT"/>
        </w:rPr>
        <w:t>UAB “</w:t>
      </w:r>
      <w:proofErr w:type="spellStart"/>
      <w:r w:rsidRPr="00AA42B5">
        <w:rPr>
          <w:rFonts w:ascii="Times New Roman" w:hAnsi="Times New Roman" w:cs="Times New Roman"/>
          <w:lang w:val="lt-LT"/>
        </w:rPr>
        <w:t>Agrokoncernas</w:t>
      </w:r>
      <w:proofErr w:type="spellEnd"/>
      <w:r w:rsidRPr="00AA42B5">
        <w:rPr>
          <w:rFonts w:ascii="Times New Roman" w:hAnsi="Times New Roman" w:cs="Times New Roman"/>
          <w:lang w:val="lt-LT"/>
        </w:rPr>
        <w:t xml:space="preserve">”, </w:t>
      </w:r>
      <w:proofErr w:type="spellStart"/>
      <w:r w:rsidRPr="00AA42B5">
        <w:rPr>
          <w:rFonts w:ascii="Times New Roman" w:hAnsi="Times New Roman" w:cs="Times New Roman"/>
          <w:lang w:val="lt-LT"/>
        </w:rPr>
        <w:t>Vėrupės</w:t>
      </w:r>
      <w:proofErr w:type="spellEnd"/>
      <w:r w:rsidRPr="00AA42B5">
        <w:rPr>
          <w:rFonts w:ascii="Times New Roman" w:hAnsi="Times New Roman" w:cs="Times New Roman"/>
          <w:lang w:val="lt-LT"/>
        </w:rPr>
        <w:t xml:space="preserve"> g. 1, Babtų kaimas, 54328 Kauno rajonas; Tel.: </w:t>
      </w:r>
      <w:r w:rsidR="00AA42B5" w:rsidRPr="00AA42B5">
        <w:rPr>
          <w:rFonts w:ascii="Times New Roman" w:hAnsi="Times New Roman" w:cs="Times New Roman"/>
          <w:lang w:val="lt-LT"/>
        </w:rPr>
        <w:t>+370 374 90490</w:t>
      </w:r>
      <w:r w:rsidRPr="00AA42B5">
        <w:rPr>
          <w:rFonts w:ascii="Times New Roman" w:hAnsi="Times New Roman" w:cs="Times New Roman"/>
          <w:lang w:val="lt-LT"/>
        </w:rPr>
        <w:t xml:space="preserve">; Faksas: </w:t>
      </w:r>
      <w:r w:rsidR="00AA42B5">
        <w:rPr>
          <w:rFonts w:ascii="Times New Roman" w:hAnsi="Times New Roman" w:cs="Times New Roman"/>
          <w:lang w:val="lt-LT"/>
        </w:rPr>
        <w:t>+370</w:t>
      </w:r>
      <w:r w:rsidRPr="00AA42B5">
        <w:rPr>
          <w:rFonts w:ascii="Times New Roman" w:hAnsi="Times New Roman" w:cs="Times New Roman"/>
          <w:lang w:val="lt-LT"/>
        </w:rPr>
        <w:t xml:space="preserve">-37-488244; el. paštas: </w:t>
      </w:r>
      <w:proofErr w:type="spellStart"/>
      <w:r w:rsidRPr="00AA42B5">
        <w:rPr>
          <w:rFonts w:ascii="Times New Roman" w:hAnsi="Times New Roman" w:cs="Times New Roman"/>
          <w:lang w:val="lt-LT"/>
        </w:rPr>
        <w:t>info@agrokoncernas.lt</w:t>
      </w:r>
      <w:proofErr w:type="spellEnd"/>
      <w:r w:rsidRPr="00AA42B5">
        <w:rPr>
          <w:rFonts w:ascii="Times New Roman" w:hAnsi="Times New Roman" w:cs="Times New Roman"/>
          <w:lang w:val="lt-LT"/>
        </w:rPr>
        <w:t xml:space="preserve">, </w:t>
      </w:r>
      <w:hyperlink r:id="rId27" w:history="1">
        <w:r w:rsidRPr="00AA42B5">
          <w:rPr>
            <w:rStyle w:val="Hipersaitas"/>
            <w:rFonts w:ascii="Times New Roman" w:hAnsi="Times New Roman" w:cs="Times New Roman"/>
            <w:lang w:val="lt-LT"/>
          </w:rPr>
          <w:t>https://www.agrokoncernas.lt/lt/augalu-apsaugos-priemones/moliuskocidai/ironmax-pro/</w:t>
        </w:r>
      </w:hyperlink>
    </w:p>
    <w:p w14:paraId="71E3B6A4" w14:textId="2B39F841" w:rsidR="005D7D6B" w:rsidRPr="00AA42B5" w:rsidRDefault="005D7D6B" w:rsidP="005D7D6B">
      <w:pPr>
        <w:jc w:val="both"/>
        <w:rPr>
          <w:rFonts w:ascii="Times New Roman" w:hAnsi="Times New Roman" w:cs="Times New Roman"/>
          <w:lang w:val="lt-LT"/>
        </w:rPr>
      </w:pPr>
      <w:r w:rsidRPr="00AA42B5">
        <w:rPr>
          <w:rFonts w:ascii="Times New Roman" w:hAnsi="Times New Roman" w:cs="Times New Roman"/>
          <w:lang w:val="lt-LT"/>
        </w:rPr>
        <w:t xml:space="preserve">UAB “Baltic </w:t>
      </w:r>
      <w:proofErr w:type="spellStart"/>
      <w:r w:rsidRPr="00AA42B5">
        <w:rPr>
          <w:rFonts w:ascii="Times New Roman" w:hAnsi="Times New Roman" w:cs="Times New Roman"/>
          <w:lang w:val="lt-LT"/>
        </w:rPr>
        <w:t>Agro</w:t>
      </w:r>
      <w:proofErr w:type="spellEnd"/>
      <w:r w:rsidRPr="00AA42B5">
        <w:rPr>
          <w:rFonts w:ascii="Times New Roman" w:hAnsi="Times New Roman" w:cs="Times New Roman"/>
          <w:lang w:val="lt-LT"/>
        </w:rPr>
        <w:t xml:space="preserve">” Ukmergės g.322, LT-12106 Vilnius Tel.: </w:t>
      </w:r>
      <w:r w:rsidR="00AA42B5">
        <w:rPr>
          <w:rFonts w:ascii="Times New Roman" w:hAnsi="Times New Roman" w:cs="Times New Roman"/>
          <w:lang w:val="lt-LT"/>
        </w:rPr>
        <w:t>+370</w:t>
      </w:r>
      <w:r w:rsidRPr="00AA42B5">
        <w:rPr>
          <w:rFonts w:ascii="Times New Roman" w:hAnsi="Times New Roman" w:cs="Times New Roman"/>
          <w:lang w:val="lt-LT"/>
        </w:rPr>
        <w:t xml:space="preserve"> 5 2701187 el. paštas: </w:t>
      </w:r>
      <w:proofErr w:type="spellStart"/>
      <w:r w:rsidRPr="00AA42B5">
        <w:rPr>
          <w:rFonts w:ascii="Times New Roman" w:hAnsi="Times New Roman" w:cs="Times New Roman"/>
          <w:lang w:val="lt-LT"/>
        </w:rPr>
        <w:t>biuras@balticagro.lt</w:t>
      </w:r>
      <w:proofErr w:type="spellEnd"/>
      <w:r w:rsidRPr="00AA42B5">
        <w:rPr>
          <w:rFonts w:ascii="Times New Roman" w:hAnsi="Times New Roman" w:cs="Times New Roman"/>
          <w:lang w:val="lt-LT"/>
        </w:rPr>
        <w:t xml:space="preserve">, </w:t>
      </w:r>
      <w:hyperlink r:id="rId28" w:history="1">
        <w:r w:rsidRPr="00AA42B5">
          <w:rPr>
            <w:rStyle w:val="Hipersaitas"/>
            <w:rFonts w:ascii="Times New Roman" w:hAnsi="Times New Roman" w:cs="Times New Roman"/>
            <w:lang w:val="lt-LT"/>
          </w:rPr>
          <w:t>https://balticagro.lt/produktai-ir-paslaugos/augalu-apsaugos-produktai</w:t>
        </w:r>
      </w:hyperlink>
    </w:p>
    <w:p w14:paraId="1B7438DB" w14:textId="79A8C04B" w:rsidR="005D7D6B" w:rsidRPr="00AA42B5" w:rsidRDefault="005D7D6B" w:rsidP="005D7D6B">
      <w:pPr>
        <w:jc w:val="both"/>
        <w:rPr>
          <w:rFonts w:ascii="Times New Roman" w:hAnsi="Times New Roman" w:cs="Times New Roman"/>
          <w:lang w:val="lt-LT"/>
        </w:rPr>
      </w:pPr>
      <w:r w:rsidRPr="00AA42B5">
        <w:rPr>
          <w:rFonts w:ascii="Times New Roman" w:hAnsi="Times New Roman" w:cs="Times New Roman"/>
          <w:lang w:val="lt-LT"/>
        </w:rPr>
        <w:t xml:space="preserve">BASF </w:t>
      </w:r>
      <w:proofErr w:type="spellStart"/>
      <w:r w:rsidRPr="00AA42B5">
        <w:rPr>
          <w:rFonts w:ascii="Times New Roman" w:hAnsi="Times New Roman" w:cs="Times New Roman"/>
          <w:lang w:val="lt-LT"/>
        </w:rPr>
        <w:t>Agro</w:t>
      </w:r>
      <w:proofErr w:type="spellEnd"/>
      <w:r w:rsidRPr="00AA42B5">
        <w:rPr>
          <w:rFonts w:ascii="Times New Roman" w:hAnsi="Times New Roman" w:cs="Times New Roman"/>
          <w:lang w:val="lt-LT"/>
        </w:rPr>
        <w:t xml:space="preserve"> Lietuva: </w:t>
      </w:r>
      <w:hyperlink r:id="rId29" w:history="1">
        <w:r w:rsidRPr="00AA42B5">
          <w:rPr>
            <w:rStyle w:val="Hipersaitas"/>
            <w:rFonts w:ascii="Times New Roman" w:hAnsi="Times New Roman" w:cs="Times New Roman"/>
            <w:lang w:val="lt-LT"/>
          </w:rPr>
          <w:t>https://www.agro.basf.lt/lt/Produktai/Agro-katalogas/Kiti-produktai/Ironmax-Pro.html</w:t>
        </w:r>
      </w:hyperlink>
    </w:p>
    <w:sectPr w:rsidR="005D7D6B" w:rsidRPr="00AA42B5" w:rsidSect="000C42B5">
      <w:pgSz w:w="11906" w:h="16838" w:code="9"/>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2550"/>
    <w:multiLevelType w:val="hybridMultilevel"/>
    <w:tmpl w:val="67DCF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3A0F08"/>
    <w:multiLevelType w:val="hybridMultilevel"/>
    <w:tmpl w:val="CFC41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494A33"/>
    <w:multiLevelType w:val="hybridMultilevel"/>
    <w:tmpl w:val="B8E6077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B2A2E62"/>
    <w:multiLevelType w:val="hybridMultilevel"/>
    <w:tmpl w:val="3236AB4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7D3559B"/>
    <w:multiLevelType w:val="hybridMultilevel"/>
    <w:tmpl w:val="BA9EB760"/>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E921C5E"/>
    <w:multiLevelType w:val="hybridMultilevel"/>
    <w:tmpl w:val="C0F64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DF691D"/>
    <w:multiLevelType w:val="hybridMultilevel"/>
    <w:tmpl w:val="8F645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8A058F"/>
    <w:multiLevelType w:val="hybridMultilevel"/>
    <w:tmpl w:val="DFDA4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A5456C"/>
    <w:multiLevelType w:val="hybridMultilevel"/>
    <w:tmpl w:val="037E4E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7175B63"/>
    <w:multiLevelType w:val="hybridMultilevel"/>
    <w:tmpl w:val="624EE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3F52A8"/>
    <w:multiLevelType w:val="hybridMultilevel"/>
    <w:tmpl w:val="8306ED5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63AB502A"/>
    <w:multiLevelType w:val="hybridMultilevel"/>
    <w:tmpl w:val="36A83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2C584F"/>
    <w:multiLevelType w:val="hybridMultilevel"/>
    <w:tmpl w:val="318E7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E4506F"/>
    <w:multiLevelType w:val="hybridMultilevel"/>
    <w:tmpl w:val="68064AD4"/>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96640142">
    <w:abstractNumId w:val="7"/>
  </w:num>
  <w:num w:numId="2" w16cid:durableId="1371959003">
    <w:abstractNumId w:val="1"/>
  </w:num>
  <w:num w:numId="3" w16cid:durableId="711883735">
    <w:abstractNumId w:val="6"/>
  </w:num>
  <w:num w:numId="4" w16cid:durableId="1795099183">
    <w:abstractNumId w:val="9"/>
  </w:num>
  <w:num w:numId="5" w16cid:durableId="1300724948">
    <w:abstractNumId w:val="3"/>
  </w:num>
  <w:num w:numId="6" w16cid:durableId="1612274923">
    <w:abstractNumId w:val="10"/>
  </w:num>
  <w:num w:numId="7" w16cid:durableId="1698584470">
    <w:abstractNumId w:val="4"/>
  </w:num>
  <w:num w:numId="8" w16cid:durableId="96802594">
    <w:abstractNumId w:val="13"/>
  </w:num>
  <w:num w:numId="9" w16cid:durableId="1305354802">
    <w:abstractNumId w:val="2"/>
  </w:num>
  <w:num w:numId="10" w16cid:durableId="933711054">
    <w:abstractNumId w:val="8"/>
  </w:num>
  <w:num w:numId="11" w16cid:durableId="519272548">
    <w:abstractNumId w:val="11"/>
  </w:num>
  <w:num w:numId="12" w16cid:durableId="1697579109">
    <w:abstractNumId w:val="5"/>
  </w:num>
  <w:num w:numId="13" w16cid:durableId="391972693">
    <w:abstractNumId w:val="12"/>
  </w:num>
  <w:num w:numId="14" w16cid:durableId="3292555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482"/>
    <w:rsid w:val="00067ED4"/>
    <w:rsid w:val="000A1905"/>
    <w:rsid w:val="000C42B5"/>
    <w:rsid w:val="00106579"/>
    <w:rsid w:val="00160B1F"/>
    <w:rsid w:val="001628FB"/>
    <w:rsid w:val="00171CDA"/>
    <w:rsid w:val="00175377"/>
    <w:rsid w:val="001A40F7"/>
    <w:rsid w:val="001C62C9"/>
    <w:rsid w:val="001F5ACB"/>
    <w:rsid w:val="0021384C"/>
    <w:rsid w:val="00260AB3"/>
    <w:rsid w:val="002640C4"/>
    <w:rsid w:val="00294482"/>
    <w:rsid w:val="002F460A"/>
    <w:rsid w:val="00313709"/>
    <w:rsid w:val="003217F4"/>
    <w:rsid w:val="003467DB"/>
    <w:rsid w:val="00370B7F"/>
    <w:rsid w:val="003A7D12"/>
    <w:rsid w:val="003E5A12"/>
    <w:rsid w:val="00416634"/>
    <w:rsid w:val="00440AFA"/>
    <w:rsid w:val="00477639"/>
    <w:rsid w:val="004C5503"/>
    <w:rsid w:val="004E2BB9"/>
    <w:rsid w:val="00503251"/>
    <w:rsid w:val="00541F65"/>
    <w:rsid w:val="005512DD"/>
    <w:rsid w:val="005D7D6B"/>
    <w:rsid w:val="006A68D1"/>
    <w:rsid w:val="00723213"/>
    <w:rsid w:val="007D6358"/>
    <w:rsid w:val="0081569A"/>
    <w:rsid w:val="008629DC"/>
    <w:rsid w:val="0087289D"/>
    <w:rsid w:val="00896335"/>
    <w:rsid w:val="008C08F8"/>
    <w:rsid w:val="008D5118"/>
    <w:rsid w:val="009825EE"/>
    <w:rsid w:val="009B701D"/>
    <w:rsid w:val="00A03CFC"/>
    <w:rsid w:val="00A74178"/>
    <w:rsid w:val="00AA0097"/>
    <w:rsid w:val="00AA42B5"/>
    <w:rsid w:val="00B04479"/>
    <w:rsid w:val="00B94B0F"/>
    <w:rsid w:val="00C56477"/>
    <w:rsid w:val="00C978A2"/>
    <w:rsid w:val="00CD3D52"/>
    <w:rsid w:val="00CE54C3"/>
    <w:rsid w:val="00D16503"/>
    <w:rsid w:val="00D82C63"/>
    <w:rsid w:val="00DA6D34"/>
    <w:rsid w:val="00DE4C87"/>
    <w:rsid w:val="00E01A2F"/>
    <w:rsid w:val="00E06A4D"/>
    <w:rsid w:val="00E3063D"/>
    <w:rsid w:val="00E3216B"/>
    <w:rsid w:val="00E42227"/>
    <w:rsid w:val="00EC48F3"/>
    <w:rsid w:val="00FA0BD8"/>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E9742"/>
  <w15:chartTrackingRefBased/>
  <w15:docId w15:val="{9B89D17D-3F9D-47E8-88A4-5F205B18B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94482"/>
    <w:rPr>
      <w:lang w:val="en-US"/>
      <w14:ligatures w14:val="none"/>
    </w:rPr>
  </w:style>
  <w:style w:type="paragraph" w:styleId="Antrat1">
    <w:name w:val="heading 1"/>
    <w:basedOn w:val="prastasis"/>
    <w:next w:val="prastasis"/>
    <w:link w:val="Antrat1Diagrama"/>
    <w:uiPriority w:val="9"/>
    <w:qFormat/>
    <w:rsid w:val="0029448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29448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294482"/>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294482"/>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294482"/>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294482"/>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294482"/>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294482"/>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294482"/>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294482"/>
    <w:rPr>
      <w:rFonts w:asciiTheme="majorHAnsi" w:eastAsiaTheme="majorEastAsia" w:hAnsiTheme="majorHAnsi" w:cstheme="majorBidi"/>
      <w:color w:val="2F5496" w:themeColor="accent1" w:themeShade="BF"/>
      <w:sz w:val="40"/>
      <w:szCs w:val="40"/>
      <w:lang w:val="lt-LT"/>
    </w:rPr>
  </w:style>
  <w:style w:type="character" w:customStyle="1" w:styleId="Antrat2Diagrama">
    <w:name w:val="Antraštė 2 Diagrama"/>
    <w:basedOn w:val="Numatytasispastraiposriftas"/>
    <w:link w:val="Antrat2"/>
    <w:uiPriority w:val="9"/>
    <w:semiHidden/>
    <w:rsid w:val="00294482"/>
    <w:rPr>
      <w:rFonts w:asciiTheme="majorHAnsi" w:eastAsiaTheme="majorEastAsia" w:hAnsiTheme="majorHAnsi" w:cstheme="majorBidi"/>
      <w:color w:val="2F5496" w:themeColor="accent1" w:themeShade="BF"/>
      <w:sz w:val="32"/>
      <w:szCs w:val="32"/>
      <w:lang w:val="lt-LT"/>
    </w:rPr>
  </w:style>
  <w:style w:type="character" w:customStyle="1" w:styleId="Antrat3Diagrama">
    <w:name w:val="Antraštė 3 Diagrama"/>
    <w:basedOn w:val="Numatytasispastraiposriftas"/>
    <w:link w:val="Antrat3"/>
    <w:uiPriority w:val="9"/>
    <w:semiHidden/>
    <w:rsid w:val="00294482"/>
    <w:rPr>
      <w:rFonts w:eastAsiaTheme="majorEastAsia" w:cstheme="majorBidi"/>
      <w:color w:val="2F5496" w:themeColor="accent1" w:themeShade="BF"/>
      <w:sz w:val="28"/>
      <w:szCs w:val="28"/>
      <w:lang w:val="lt-LT"/>
    </w:rPr>
  </w:style>
  <w:style w:type="character" w:customStyle="1" w:styleId="Antrat4Diagrama">
    <w:name w:val="Antraštė 4 Diagrama"/>
    <w:basedOn w:val="Numatytasispastraiposriftas"/>
    <w:link w:val="Antrat4"/>
    <w:uiPriority w:val="9"/>
    <w:semiHidden/>
    <w:rsid w:val="00294482"/>
    <w:rPr>
      <w:rFonts w:eastAsiaTheme="majorEastAsia" w:cstheme="majorBidi"/>
      <w:i/>
      <w:iCs/>
      <w:color w:val="2F5496" w:themeColor="accent1" w:themeShade="BF"/>
      <w:lang w:val="lt-LT"/>
    </w:rPr>
  </w:style>
  <w:style w:type="character" w:customStyle="1" w:styleId="Antrat5Diagrama">
    <w:name w:val="Antraštė 5 Diagrama"/>
    <w:basedOn w:val="Numatytasispastraiposriftas"/>
    <w:link w:val="Antrat5"/>
    <w:uiPriority w:val="9"/>
    <w:semiHidden/>
    <w:rsid w:val="00294482"/>
    <w:rPr>
      <w:rFonts w:eastAsiaTheme="majorEastAsia" w:cstheme="majorBidi"/>
      <w:color w:val="2F5496" w:themeColor="accent1" w:themeShade="BF"/>
      <w:lang w:val="lt-LT"/>
    </w:rPr>
  </w:style>
  <w:style w:type="character" w:customStyle="1" w:styleId="Antrat6Diagrama">
    <w:name w:val="Antraštė 6 Diagrama"/>
    <w:basedOn w:val="Numatytasispastraiposriftas"/>
    <w:link w:val="Antrat6"/>
    <w:uiPriority w:val="9"/>
    <w:semiHidden/>
    <w:rsid w:val="00294482"/>
    <w:rPr>
      <w:rFonts w:eastAsiaTheme="majorEastAsia" w:cstheme="majorBidi"/>
      <w:i/>
      <w:iCs/>
      <w:color w:val="595959" w:themeColor="text1" w:themeTint="A6"/>
      <w:lang w:val="lt-LT"/>
    </w:rPr>
  </w:style>
  <w:style w:type="character" w:customStyle="1" w:styleId="Antrat7Diagrama">
    <w:name w:val="Antraštė 7 Diagrama"/>
    <w:basedOn w:val="Numatytasispastraiposriftas"/>
    <w:link w:val="Antrat7"/>
    <w:uiPriority w:val="9"/>
    <w:semiHidden/>
    <w:rsid w:val="00294482"/>
    <w:rPr>
      <w:rFonts w:eastAsiaTheme="majorEastAsia" w:cstheme="majorBidi"/>
      <w:color w:val="595959" w:themeColor="text1" w:themeTint="A6"/>
      <w:lang w:val="lt-LT"/>
    </w:rPr>
  </w:style>
  <w:style w:type="character" w:customStyle="1" w:styleId="Antrat8Diagrama">
    <w:name w:val="Antraštė 8 Diagrama"/>
    <w:basedOn w:val="Numatytasispastraiposriftas"/>
    <w:link w:val="Antrat8"/>
    <w:uiPriority w:val="9"/>
    <w:semiHidden/>
    <w:rsid w:val="00294482"/>
    <w:rPr>
      <w:rFonts w:eastAsiaTheme="majorEastAsia" w:cstheme="majorBidi"/>
      <w:i/>
      <w:iCs/>
      <w:color w:val="272727" w:themeColor="text1" w:themeTint="D8"/>
      <w:lang w:val="lt-LT"/>
    </w:rPr>
  </w:style>
  <w:style w:type="character" w:customStyle="1" w:styleId="Antrat9Diagrama">
    <w:name w:val="Antraštė 9 Diagrama"/>
    <w:basedOn w:val="Numatytasispastraiposriftas"/>
    <w:link w:val="Antrat9"/>
    <w:uiPriority w:val="9"/>
    <w:semiHidden/>
    <w:rsid w:val="00294482"/>
    <w:rPr>
      <w:rFonts w:eastAsiaTheme="majorEastAsia" w:cstheme="majorBidi"/>
      <w:color w:val="272727" w:themeColor="text1" w:themeTint="D8"/>
      <w:lang w:val="lt-LT"/>
    </w:rPr>
  </w:style>
  <w:style w:type="paragraph" w:styleId="Pavadinimas">
    <w:name w:val="Title"/>
    <w:basedOn w:val="prastasis"/>
    <w:next w:val="prastasis"/>
    <w:link w:val="PavadinimasDiagrama"/>
    <w:uiPriority w:val="10"/>
    <w:qFormat/>
    <w:rsid w:val="002944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294482"/>
    <w:rPr>
      <w:rFonts w:asciiTheme="majorHAnsi" w:eastAsiaTheme="majorEastAsia" w:hAnsiTheme="majorHAnsi" w:cstheme="majorBidi"/>
      <w:spacing w:val="-10"/>
      <w:kern w:val="28"/>
      <w:sz w:val="56"/>
      <w:szCs w:val="56"/>
      <w:lang w:val="lt-LT"/>
    </w:rPr>
  </w:style>
  <w:style w:type="paragraph" w:styleId="Paantrat">
    <w:name w:val="Subtitle"/>
    <w:basedOn w:val="prastasis"/>
    <w:next w:val="prastasis"/>
    <w:link w:val="PaantratDiagrama"/>
    <w:uiPriority w:val="11"/>
    <w:qFormat/>
    <w:rsid w:val="00294482"/>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294482"/>
    <w:rPr>
      <w:rFonts w:eastAsiaTheme="majorEastAsia" w:cstheme="majorBidi"/>
      <w:color w:val="595959" w:themeColor="text1" w:themeTint="A6"/>
      <w:spacing w:val="15"/>
      <w:sz w:val="28"/>
      <w:szCs w:val="28"/>
      <w:lang w:val="lt-LT"/>
    </w:rPr>
  </w:style>
  <w:style w:type="paragraph" w:styleId="Citata">
    <w:name w:val="Quote"/>
    <w:basedOn w:val="prastasis"/>
    <w:next w:val="prastasis"/>
    <w:link w:val="CitataDiagrama"/>
    <w:uiPriority w:val="29"/>
    <w:qFormat/>
    <w:rsid w:val="00294482"/>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294482"/>
    <w:rPr>
      <w:i/>
      <w:iCs/>
      <w:color w:val="404040" w:themeColor="text1" w:themeTint="BF"/>
      <w:lang w:val="lt-LT"/>
    </w:rPr>
  </w:style>
  <w:style w:type="paragraph" w:styleId="Sraopastraipa">
    <w:name w:val="List Paragraph"/>
    <w:basedOn w:val="prastasis"/>
    <w:uiPriority w:val="34"/>
    <w:qFormat/>
    <w:rsid w:val="00294482"/>
    <w:pPr>
      <w:ind w:left="720"/>
      <w:contextualSpacing/>
    </w:pPr>
  </w:style>
  <w:style w:type="character" w:styleId="Rykuspabraukimas">
    <w:name w:val="Intense Emphasis"/>
    <w:basedOn w:val="Numatytasispastraiposriftas"/>
    <w:uiPriority w:val="21"/>
    <w:qFormat/>
    <w:rsid w:val="00294482"/>
    <w:rPr>
      <w:i/>
      <w:iCs/>
      <w:color w:val="2F5496" w:themeColor="accent1" w:themeShade="BF"/>
    </w:rPr>
  </w:style>
  <w:style w:type="paragraph" w:styleId="Iskirtacitata">
    <w:name w:val="Intense Quote"/>
    <w:basedOn w:val="prastasis"/>
    <w:next w:val="prastasis"/>
    <w:link w:val="IskirtacitataDiagrama"/>
    <w:uiPriority w:val="30"/>
    <w:qFormat/>
    <w:rsid w:val="0029448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294482"/>
    <w:rPr>
      <w:i/>
      <w:iCs/>
      <w:color w:val="2F5496" w:themeColor="accent1" w:themeShade="BF"/>
      <w:lang w:val="lt-LT"/>
    </w:rPr>
  </w:style>
  <w:style w:type="character" w:styleId="Rykinuoroda">
    <w:name w:val="Intense Reference"/>
    <w:basedOn w:val="Numatytasispastraiposriftas"/>
    <w:uiPriority w:val="32"/>
    <w:qFormat/>
    <w:rsid w:val="00294482"/>
    <w:rPr>
      <w:b/>
      <w:bCs/>
      <w:smallCaps/>
      <w:color w:val="2F5496" w:themeColor="accent1" w:themeShade="BF"/>
      <w:spacing w:val="5"/>
    </w:rPr>
  </w:style>
  <w:style w:type="character" w:customStyle="1" w:styleId="fontstyle01">
    <w:name w:val="fontstyle01"/>
    <w:basedOn w:val="Numatytasispastraiposriftas"/>
    <w:rsid w:val="00294482"/>
    <w:rPr>
      <w:rFonts w:ascii="Times New Roman" w:hAnsi="Times New Roman" w:cs="Times New Roman" w:hint="default"/>
      <w:b/>
      <w:bCs/>
      <w:i w:val="0"/>
      <w:iCs w:val="0"/>
      <w:color w:val="000000"/>
      <w:sz w:val="24"/>
      <w:szCs w:val="24"/>
    </w:rPr>
  </w:style>
  <w:style w:type="character" w:customStyle="1" w:styleId="fontstyle21">
    <w:name w:val="fontstyle21"/>
    <w:basedOn w:val="Numatytasispastraiposriftas"/>
    <w:rsid w:val="00294482"/>
    <w:rPr>
      <w:rFonts w:ascii="Times New Roman" w:hAnsi="Times New Roman" w:cs="Times New Roman" w:hint="default"/>
      <w:b w:val="0"/>
      <w:bCs w:val="0"/>
      <w:i w:val="0"/>
      <w:iCs w:val="0"/>
      <w:color w:val="000000"/>
      <w:sz w:val="24"/>
      <w:szCs w:val="24"/>
    </w:rPr>
  </w:style>
  <w:style w:type="character" w:styleId="Hipersaitas">
    <w:name w:val="Hyperlink"/>
    <w:basedOn w:val="Numatytasispastraiposriftas"/>
    <w:uiPriority w:val="99"/>
    <w:unhideWhenUsed/>
    <w:rsid w:val="00C978A2"/>
    <w:rPr>
      <w:color w:val="0563C1" w:themeColor="hyperlink"/>
      <w:u w:val="single"/>
    </w:rPr>
  </w:style>
  <w:style w:type="character" w:styleId="Neapdorotaspaminjimas">
    <w:name w:val="Unresolved Mention"/>
    <w:basedOn w:val="Numatytasispastraiposriftas"/>
    <w:uiPriority w:val="99"/>
    <w:semiHidden/>
    <w:unhideWhenUsed/>
    <w:rsid w:val="00C978A2"/>
    <w:rPr>
      <w:color w:val="605E5C"/>
      <w:shd w:val="clear" w:color="auto" w:fill="E1DFDD"/>
    </w:rPr>
  </w:style>
  <w:style w:type="character" w:styleId="Perirtashipersaitas">
    <w:name w:val="FollowedHyperlink"/>
    <w:basedOn w:val="Numatytasispastraiposriftas"/>
    <w:uiPriority w:val="99"/>
    <w:semiHidden/>
    <w:unhideWhenUsed/>
    <w:rsid w:val="00C978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9818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hyperlink" Target="https://pigu.lt/lt/sodas-prekes-gyvunams/lauko-konteineriai-komposto-dezes" TargetMode="External"/><Relationship Id="rId26" Type="http://schemas.openxmlformats.org/officeDocument/2006/relationships/hyperlink" Target="https://www.linasagro.lt/augalu-apsaugos-priemones" TargetMode="External"/><Relationship Id="rId3" Type="http://schemas.openxmlformats.org/officeDocument/2006/relationships/styles" Target="styles.xml"/><Relationship Id="rId21" Type="http://schemas.openxmlformats.org/officeDocument/2006/relationships/hyperlink" Target="https://www.agro.basf.lt/lt/Produktai/Agro-katalogas/Kiti-produktai/Ironmax-Pro.html" TargetMode="Externa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jpeg"/><Relationship Id="rId25" Type="http://schemas.openxmlformats.org/officeDocument/2006/relationships/hyperlink" Target="http://www.agrochema.lt"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www.taptrap.com/en/trap/lima-trap/" TargetMode="External"/><Relationship Id="rId29" Type="http://schemas.openxmlformats.org/officeDocument/2006/relationships/hyperlink" Target="https://www.agro.basf.lt/lt/Produktai/Agro-katalogas/Kiti-produktai/Ironmax-Pro.htm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e-tar.lt/portal/lt/legalAct/4ebe66c0262311e5bf92d6af3f6a2e8b/asr"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www.mkds.lt/ferramol-500-g-moliuskocidas" TargetMode="External"/><Relationship Id="rId28" Type="http://schemas.openxmlformats.org/officeDocument/2006/relationships/hyperlink" Target="https://balticagro.lt/produktai-ir-paslaugos/augalu-apsaugos-produktai" TargetMode="Externa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agrimatco.lt/product/sluxx-hp/" TargetMode="External"/><Relationship Id="rId27" Type="http://schemas.openxmlformats.org/officeDocument/2006/relationships/hyperlink" Target="https://www.agrokoncernas.lt/lt/augalu-apsaugos-priemones/moliuskocidai/ironmax-pro/"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88ABD-07BD-4AE7-AD7B-D3B589B1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2646</Words>
  <Characters>15083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Matas Merkelis</dc:creator>
  <cp:keywords/>
  <dc:description/>
  <cp:lastModifiedBy>Kristinaga</cp:lastModifiedBy>
  <cp:revision>2</cp:revision>
  <dcterms:created xsi:type="dcterms:W3CDTF">2025-06-20T05:13:00Z</dcterms:created>
  <dcterms:modified xsi:type="dcterms:W3CDTF">2025-06-20T05:13:00Z</dcterms:modified>
</cp:coreProperties>
</file>