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72FDE" w14:textId="77777777" w:rsidR="005E0F9A" w:rsidRDefault="00000000">
      <w:pPr>
        <w:jc w:val="both"/>
      </w:pPr>
      <w:r>
        <w:rPr>
          <w:b/>
          <w:i/>
        </w:rPr>
        <w:t>Suvestinė redakcija nuo 2021-06-02</w:t>
      </w:r>
    </w:p>
    <w:p w14:paraId="548444E5" w14:textId="77777777" w:rsidR="005E0F9A" w:rsidRDefault="005E0F9A">
      <w:pPr>
        <w:jc w:val="both"/>
        <w:rPr>
          <w:sz w:val="20"/>
        </w:rPr>
      </w:pPr>
    </w:p>
    <w:p w14:paraId="7153D895" w14:textId="77777777" w:rsidR="005E0F9A" w:rsidRDefault="00000000">
      <w:pPr>
        <w:jc w:val="both"/>
        <w:rPr>
          <w:sz w:val="20"/>
        </w:rPr>
      </w:pPr>
      <w:r>
        <w:rPr>
          <w:i/>
          <w:sz w:val="20"/>
        </w:rPr>
        <w:t>Įsakymas paskelbtas: TAR 2018-08-28, i. k. 2018-13444</w:t>
      </w:r>
    </w:p>
    <w:p w14:paraId="38A8D2B3" w14:textId="77777777" w:rsidR="005E0F9A" w:rsidRDefault="005E0F9A">
      <w:pPr>
        <w:jc w:val="both"/>
        <w:rPr>
          <w:sz w:val="20"/>
        </w:rPr>
      </w:pPr>
    </w:p>
    <w:p w14:paraId="3FA7FF8F" w14:textId="77777777" w:rsidR="005E0F9A" w:rsidRDefault="00000000">
      <w:pPr>
        <w:tabs>
          <w:tab w:val="center" w:pos="4153"/>
          <w:tab w:val="right" w:pos="8306"/>
        </w:tabs>
        <w:overflowPunct w:val="0"/>
        <w:jc w:val="center"/>
        <w:textAlignment w:val="baseline"/>
        <w:rPr>
          <w:b/>
          <w:sz w:val="28"/>
          <w:szCs w:val="28"/>
        </w:rPr>
      </w:pPr>
      <w:r>
        <w:rPr>
          <w:noProof/>
          <w:lang w:eastAsia="lt-LT"/>
        </w:rPr>
        <w:drawing>
          <wp:inline distT="0" distB="0" distL="0" distR="0" wp14:anchorId="421151B3" wp14:editId="2D7827BB">
            <wp:extent cx="1061085" cy="725170"/>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085" cy="725170"/>
                    </a:xfrm>
                    <a:prstGeom prst="rect">
                      <a:avLst/>
                    </a:prstGeom>
                    <a:noFill/>
                  </pic:spPr>
                </pic:pic>
              </a:graphicData>
            </a:graphic>
          </wp:inline>
        </w:drawing>
      </w:r>
    </w:p>
    <w:p w14:paraId="2B03E552" w14:textId="77777777" w:rsidR="005E0F9A" w:rsidRDefault="00000000">
      <w:pPr>
        <w:overflowPunct w:val="0"/>
        <w:jc w:val="center"/>
        <w:textAlignment w:val="baseline"/>
        <w:rPr>
          <w:b/>
          <w:sz w:val="28"/>
          <w:szCs w:val="28"/>
        </w:rPr>
      </w:pPr>
      <w:r>
        <w:rPr>
          <w:b/>
          <w:sz w:val="28"/>
          <w:szCs w:val="28"/>
        </w:rPr>
        <w:t>LIETUVOS RESPUBLIKOS ŽEMĖS ŪKIO MINISTRAS</w:t>
      </w:r>
    </w:p>
    <w:p w14:paraId="4F81427F" w14:textId="77777777" w:rsidR="005E0F9A" w:rsidRDefault="005E0F9A">
      <w:pPr>
        <w:overflowPunct w:val="0"/>
        <w:jc w:val="center"/>
        <w:textAlignment w:val="baseline"/>
        <w:rPr>
          <w:b/>
          <w:sz w:val="28"/>
          <w:szCs w:val="28"/>
        </w:rPr>
      </w:pPr>
    </w:p>
    <w:p w14:paraId="2CE0D575" w14:textId="77777777" w:rsidR="005E0F9A" w:rsidRDefault="00000000">
      <w:pPr>
        <w:overflowPunct w:val="0"/>
        <w:jc w:val="center"/>
        <w:textAlignment w:val="baseline"/>
        <w:rPr>
          <w:b/>
          <w:szCs w:val="24"/>
        </w:rPr>
      </w:pPr>
      <w:r>
        <w:rPr>
          <w:b/>
          <w:szCs w:val="24"/>
        </w:rPr>
        <w:t>ĮSAKYMAS</w:t>
      </w:r>
    </w:p>
    <w:p w14:paraId="4869C2BE" w14:textId="77777777" w:rsidR="005E0F9A" w:rsidRDefault="00000000">
      <w:pPr>
        <w:overflowPunct w:val="0"/>
        <w:jc w:val="center"/>
        <w:textAlignment w:val="baseline"/>
        <w:rPr>
          <w:b/>
        </w:rPr>
      </w:pPr>
      <w:r>
        <w:rPr>
          <w:b/>
          <w:caps/>
        </w:rPr>
        <w:t>DĖL</w:t>
      </w:r>
      <w:r>
        <w:t xml:space="preserve"> </w:t>
      </w:r>
      <w:r>
        <w:rPr>
          <w:b/>
          <w:caps/>
        </w:rPr>
        <w:t>PAGALBOS TEIKIMO KIAULIŲ LAIKYTOJAMS UŽ BIOLOGINIO SAUGUMO PRIEMONIŲ REIKALAVIMŲ ĮGYVENDINIMĄ TAISYKLIŲ PATVIRTINIMO</w:t>
      </w:r>
    </w:p>
    <w:p w14:paraId="1C60D9AD" w14:textId="77777777" w:rsidR="005E0F9A" w:rsidRDefault="005E0F9A">
      <w:pPr>
        <w:overflowPunct w:val="0"/>
        <w:jc w:val="center"/>
        <w:textAlignment w:val="baseline"/>
      </w:pPr>
    </w:p>
    <w:p w14:paraId="4A8B95D8" w14:textId="77777777" w:rsidR="005E0F9A" w:rsidRDefault="00000000">
      <w:pPr>
        <w:overflowPunct w:val="0"/>
        <w:jc w:val="center"/>
        <w:textAlignment w:val="baseline"/>
      </w:pPr>
      <w:r>
        <w:t>2018 m. rugpjūčio 27 d. Nr. 3D-585</w:t>
      </w:r>
    </w:p>
    <w:p w14:paraId="68004AB2" w14:textId="77777777" w:rsidR="005E0F9A" w:rsidRDefault="00000000">
      <w:pPr>
        <w:overflowPunct w:val="0"/>
        <w:jc w:val="center"/>
        <w:textAlignment w:val="baseline"/>
      </w:pPr>
      <w:r>
        <w:t>Vilnius</w:t>
      </w:r>
    </w:p>
    <w:p w14:paraId="6E3E7696" w14:textId="77777777" w:rsidR="005E0F9A" w:rsidRDefault="005E0F9A">
      <w:pPr>
        <w:overflowPunct w:val="0"/>
        <w:jc w:val="both"/>
        <w:textAlignment w:val="baseline"/>
      </w:pPr>
    </w:p>
    <w:p w14:paraId="6D585638" w14:textId="77777777" w:rsidR="005E0F9A" w:rsidRDefault="005E0F9A">
      <w:pPr>
        <w:overflowPunct w:val="0"/>
        <w:jc w:val="both"/>
        <w:textAlignment w:val="baseline"/>
      </w:pPr>
    </w:p>
    <w:p w14:paraId="70F09AC0" w14:textId="77777777" w:rsidR="005E0F9A" w:rsidRDefault="00000000">
      <w:pPr>
        <w:spacing w:line="360" w:lineRule="auto"/>
        <w:ind w:firstLine="851"/>
        <w:jc w:val="both"/>
      </w:pPr>
      <w:r>
        <w:rPr>
          <w:color w:val="000000"/>
          <w:szCs w:val="24"/>
        </w:rPr>
        <w:t>Vadovaudamasi</w:t>
      </w:r>
      <w:r>
        <w:rPr>
          <w:szCs w:val="24"/>
        </w:rPr>
        <w:t xml:space="preserve"> Lietuvos Respublikos žemės ūkio ministerijos nuostatų, patvirtintų Lietuvos Respublikos Vyriausybės 1998 m. rugsėjo 15 d. nutarimu Nr. 1120 „Dėl Lietuvos Respublikos žemės ūkio ministerijos nuostatų patvirtinimo“, 11.2 ir 12.1 papunkčiais,</w:t>
      </w:r>
      <w:r>
        <w:t xml:space="preserve"> </w:t>
      </w:r>
    </w:p>
    <w:p w14:paraId="596DB40E" w14:textId="77777777" w:rsidR="005E0F9A" w:rsidRDefault="00000000">
      <w:pPr>
        <w:rPr>
          <w:rFonts w:eastAsia="MS Mincho"/>
          <w:i/>
          <w:iCs/>
          <w:sz w:val="20"/>
        </w:rPr>
      </w:pPr>
      <w:r>
        <w:rPr>
          <w:rFonts w:eastAsia="MS Mincho"/>
          <w:i/>
          <w:iCs/>
          <w:sz w:val="20"/>
        </w:rPr>
        <w:t>Preambulės pakeitimai:</w:t>
      </w:r>
    </w:p>
    <w:p w14:paraId="60A1641C" w14:textId="77777777" w:rsidR="005E0F9A"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3D-196</w:t>
        </w:r>
      </w:hyperlink>
      <w:r>
        <w:rPr>
          <w:rFonts w:eastAsia="MS Mincho"/>
          <w:i/>
          <w:iCs/>
          <w:sz w:val="20"/>
        </w:rPr>
        <w:t>, 2020-03-19, paskelbta TAR 2020-03-19, i. k. 2020-05757</w:t>
      </w:r>
    </w:p>
    <w:p w14:paraId="2A8A7D03" w14:textId="77777777" w:rsidR="005E0F9A" w:rsidRDefault="005E0F9A"/>
    <w:p w14:paraId="1DEA92B7" w14:textId="77777777" w:rsidR="005E0F9A" w:rsidRDefault="00000000">
      <w:pPr>
        <w:overflowPunct w:val="0"/>
        <w:spacing w:line="360" w:lineRule="auto"/>
        <w:ind w:firstLine="720"/>
        <w:jc w:val="both"/>
        <w:textAlignment w:val="baseline"/>
      </w:pPr>
      <w:r>
        <w:t>t v i r t i n u Pagalbos teikimo kiaulių laikytojams už biologinio saugumo priemonių reikalavimų įgyvendinimą taisykles (pridedama).</w:t>
      </w:r>
    </w:p>
    <w:p w14:paraId="4B0B39EA" w14:textId="77777777" w:rsidR="005E0F9A" w:rsidRDefault="005E0F9A">
      <w:pPr>
        <w:tabs>
          <w:tab w:val="left" w:pos="7655"/>
        </w:tabs>
        <w:overflowPunct w:val="0"/>
        <w:spacing w:line="360" w:lineRule="auto"/>
        <w:jc w:val="both"/>
        <w:textAlignment w:val="baseline"/>
      </w:pPr>
    </w:p>
    <w:p w14:paraId="08B9B222" w14:textId="77777777" w:rsidR="005E0F9A" w:rsidRDefault="005E0F9A">
      <w:pPr>
        <w:tabs>
          <w:tab w:val="left" w:pos="7655"/>
        </w:tabs>
        <w:overflowPunct w:val="0"/>
        <w:spacing w:line="360" w:lineRule="auto"/>
        <w:jc w:val="both"/>
        <w:textAlignment w:val="baseline"/>
      </w:pPr>
    </w:p>
    <w:p w14:paraId="56F379F3" w14:textId="77777777" w:rsidR="005E0F9A" w:rsidRDefault="005E0F9A">
      <w:pPr>
        <w:tabs>
          <w:tab w:val="left" w:pos="7655"/>
        </w:tabs>
        <w:overflowPunct w:val="0"/>
        <w:spacing w:line="360" w:lineRule="auto"/>
        <w:jc w:val="both"/>
        <w:textAlignment w:val="baseline"/>
      </w:pPr>
    </w:p>
    <w:p w14:paraId="559A3093" w14:textId="77777777" w:rsidR="005E0F9A" w:rsidRDefault="00000000">
      <w:pPr>
        <w:tabs>
          <w:tab w:val="left" w:pos="7655"/>
        </w:tabs>
        <w:overflowPunct w:val="0"/>
        <w:spacing w:line="360" w:lineRule="auto"/>
        <w:jc w:val="both"/>
        <w:textAlignment w:val="baseline"/>
        <w:rPr>
          <w:color w:val="000000"/>
          <w:szCs w:val="24"/>
        </w:rPr>
      </w:pPr>
      <w:r>
        <w:rPr>
          <w:caps/>
          <w:color w:val="000000"/>
          <w:szCs w:val="24"/>
        </w:rPr>
        <w:t>Ž</w:t>
      </w:r>
      <w:r>
        <w:rPr>
          <w:color w:val="000000"/>
          <w:szCs w:val="24"/>
        </w:rPr>
        <w:t xml:space="preserve">emės ūkio ministras </w:t>
      </w:r>
      <w:r>
        <w:rPr>
          <w:color w:val="000000"/>
          <w:szCs w:val="24"/>
        </w:rPr>
        <w:tab/>
        <w:t xml:space="preserve">Giedrius Surplys </w:t>
      </w:r>
    </w:p>
    <w:p w14:paraId="17465451" w14:textId="77777777" w:rsidR="005E0F9A" w:rsidRDefault="005E0F9A">
      <w:pPr>
        <w:tabs>
          <w:tab w:val="right" w:pos="9808"/>
        </w:tabs>
        <w:suppressAutoHyphens/>
        <w:textAlignment w:val="center"/>
      </w:pPr>
    </w:p>
    <w:p w14:paraId="001D63E6" w14:textId="77777777" w:rsidR="005E0F9A" w:rsidRDefault="005E0F9A">
      <w:pPr>
        <w:tabs>
          <w:tab w:val="right" w:pos="9808"/>
        </w:tabs>
        <w:suppressAutoHyphens/>
        <w:textAlignment w:val="center"/>
      </w:pPr>
    </w:p>
    <w:p w14:paraId="028E1213" w14:textId="77777777" w:rsidR="005E0F9A" w:rsidRDefault="00000000">
      <w:pPr>
        <w:suppressAutoHyphens/>
        <w:jc w:val="both"/>
        <w:textAlignment w:val="center"/>
        <w:rPr>
          <w:color w:val="000000"/>
          <w:szCs w:val="24"/>
        </w:rPr>
      </w:pPr>
      <w:r>
        <w:rPr>
          <w:color w:val="000000"/>
          <w:szCs w:val="24"/>
        </w:rPr>
        <w:t>SUDERINTA</w:t>
      </w:r>
    </w:p>
    <w:p w14:paraId="1F581A21" w14:textId="77777777" w:rsidR="005E0F9A" w:rsidRDefault="00000000">
      <w:pPr>
        <w:suppressAutoHyphens/>
        <w:jc w:val="both"/>
        <w:textAlignment w:val="center"/>
        <w:rPr>
          <w:color w:val="000000"/>
          <w:szCs w:val="24"/>
        </w:rPr>
      </w:pPr>
      <w:r>
        <w:rPr>
          <w:color w:val="000000"/>
          <w:szCs w:val="24"/>
        </w:rPr>
        <w:t>Lietuvos Respublikos konkurencijos tarybos</w:t>
      </w:r>
    </w:p>
    <w:p w14:paraId="11EF20D2" w14:textId="77777777" w:rsidR="005E0F9A" w:rsidRDefault="00000000">
      <w:pPr>
        <w:suppressAutoHyphens/>
        <w:jc w:val="both"/>
        <w:textAlignment w:val="center"/>
        <w:rPr>
          <w:color w:val="000000"/>
          <w:szCs w:val="24"/>
        </w:rPr>
      </w:pPr>
      <w:r>
        <w:rPr>
          <w:color w:val="000000"/>
          <w:szCs w:val="24"/>
        </w:rPr>
        <w:t>2018-08-14 raštu Nr. (9.8E-35) 6V-2084</w:t>
      </w:r>
    </w:p>
    <w:p w14:paraId="1DCADEC3" w14:textId="77777777" w:rsidR="005E0F9A" w:rsidRDefault="005E0F9A">
      <w:pPr>
        <w:suppressAutoHyphens/>
        <w:jc w:val="both"/>
        <w:textAlignment w:val="center"/>
        <w:rPr>
          <w:color w:val="000000"/>
          <w:szCs w:val="24"/>
        </w:rPr>
      </w:pPr>
    </w:p>
    <w:p w14:paraId="0AD09F18" w14:textId="77777777" w:rsidR="005E0F9A" w:rsidRDefault="00000000">
      <w:pPr>
        <w:suppressAutoHyphens/>
        <w:jc w:val="both"/>
        <w:textAlignment w:val="center"/>
        <w:rPr>
          <w:color w:val="000000"/>
          <w:szCs w:val="24"/>
        </w:rPr>
      </w:pPr>
      <w:r>
        <w:rPr>
          <w:color w:val="000000"/>
          <w:szCs w:val="24"/>
        </w:rPr>
        <w:t>SUDERINTA</w:t>
      </w:r>
    </w:p>
    <w:p w14:paraId="0074190D" w14:textId="77777777" w:rsidR="005E0F9A" w:rsidRDefault="00000000">
      <w:pPr>
        <w:suppressAutoHyphens/>
        <w:jc w:val="both"/>
        <w:textAlignment w:val="center"/>
        <w:rPr>
          <w:color w:val="000000"/>
          <w:szCs w:val="24"/>
        </w:rPr>
      </w:pPr>
      <w:r>
        <w:rPr>
          <w:color w:val="000000"/>
          <w:szCs w:val="24"/>
        </w:rPr>
        <w:t>Lietuvos savivaldybių asociacijos</w:t>
      </w:r>
    </w:p>
    <w:p w14:paraId="00F1C1D5" w14:textId="77777777" w:rsidR="005E0F9A" w:rsidRDefault="00000000">
      <w:pPr>
        <w:suppressAutoHyphens/>
        <w:jc w:val="both"/>
        <w:textAlignment w:val="center"/>
        <w:rPr>
          <w:color w:val="000000"/>
          <w:szCs w:val="24"/>
        </w:rPr>
      </w:pPr>
      <w:r>
        <w:rPr>
          <w:color w:val="000000"/>
          <w:szCs w:val="24"/>
        </w:rPr>
        <w:t xml:space="preserve">2018-08-22 raštu Nr. (18)-SD-497 </w:t>
      </w:r>
    </w:p>
    <w:p w14:paraId="55A5C9C1" w14:textId="77777777" w:rsidR="005E0F9A" w:rsidRDefault="005E0F9A">
      <w:pPr>
        <w:suppressAutoHyphens/>
        <w:jc w:val="both"/>
        <w:textAlignment w:val="center"/>
        <w:rPr>
          <w:color w:val="000000"/>
          <w:szCs w:val="24"/>
        </w:rPr>
      </w:pPr>
    </w:p>
    <w:p w14:paraId="5439D5BD" w14:textId="77777777" w:rsidR="005E0F9A" w:rsidRDefault="005E0F9A">
      <w:pPr>
        <w:suppressAutoHyphens/>
        <w:jc w:val="both"/>
        <w:textAlignment w:val="center"/>
        <w:rPr>
          <w:color w:val="000000"/>
          <w:szCs w:val="24"/>
        </w:rPr>
      </w:pPr>
    </w:p>
    <w:p w14:paraId="49C99AB0" w14:textId="77777777" w:rsidR="005E0F9A" w:rsidRDefault="00000000">
      <w:pPr>
        <w:suppressAutoHyphens/>
        <w:jc w:val="both"/>
        <w:textAlignment w:val="center"/>
        <w:rPr>
          <w:color w:val="000000"/>
          <w:szCs w:val="24"/>
        </w:rPr>
      </w:pPr>
      <w:r>
        <w:rPr>
          <w:color w:val="000000"/>
          <w:szCs w:val="24"/>
        </w:rPr>
        <w:t>SUDERINTA</w:t>
      </w:r>
    </w:p>
    <w:p w14:paraId="56402269" w14:textId="77777777" w:rsidR="005E0F9A" w:rsidRDefault="00000000">
      <w:pPr>
        <w:suppressAutoHyphens/>
        <w:jc w:val="both"/>
        <w:textAlignment w:val="center"/>
        <w:rPr>
          <w:color w:val="000000"/>
          <w:szCs w:val="24"/>
        </w:rPr>
      </w:pPr>
      <w:r>
        <w:rPr>
          <w:color w:val="000000"/>
          <w:szCs w:val="24"/>
        </w:rPr>
        <w:t>Valstybinės maisto ir veterinarijos tarnybos</w:t>
      </w:r>
    </w:p>
    <w:p w14:paraId="7574F321" w14:textId="77777777" w:rsidR="005E0F9A" w:rsidRDefault="00000000">
      <w:pPr>
        <w:overflowPunct w:val="0"/>
        <w:spacing w:line="360" w:lineRule="auto"/>
        <w:jc w:val="both"/>
        <w:textAlignment w:val="baseline"/>
        <w:rPr>
          <w:caps/>
          <w:color w:val="000000"/>
          <w:szCs w:val="24"/>
        </w:rPr>
      </w:pPr>
      <w:r>
        <w:rPr>
          <w:color w:val="000000"/>
          <w:szCs w:val="24"/>
        </w:rPr>
        <w:t>2018-08-22 raštu Nr. B6-(1.19)-2270</w:t>
      </w:r>
      <w:r>
        <w:rPr>
          <w:caps/>
          <w:color w:val="000000"/>
          <w:szCs w:val="24"/>
        </w:rPr>
        <w:tab/>
      </w:r>
    </w:p>
    <w:p w14:paraId="22A022CA" w14:textId="77777777" w:rsidR="005E0F9A" w:rsidRDefault="005E0F9A">
      <w:pPr>
        <w:sectPr w:rsidR="005E0F9A">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pgNumType w:start="1"/>
          <w:cols w:space="1296"/>
          <w:titlePg/>
          <w:docGrid w:linePitch="360"/>
        </w:sectPr>
      </w:pPr>
    </w:p>
    <w:p w14:paraId="74636523" w14:textId="77777777" w:rsidR="005E0F9A" w:rsidRDefault="00000000">
      <w:pPr>
        <w:ind w:left="5184"/>
        <w:rPr>
          <w:color w:val="000000"/>
          <w:szCs w:val="24"/>
          <w:lang w:eastAsia="lt-LT"/>
        </w:rPr>
      </w:pPr>
      <w:r>
        <w:rPr>
          <w:color w:val="000000"/>
          <w:szCs w:val="24"/>
          <w:lang w:eastAsia="lt-LT"/>
        </w:rPr>
        <w:lastRenderedPageBreak/>
        <w:t>PATVIRTINTA</w:t>
      </w:r>
    </w:p>
    <w:p w14:paraId="242BF40A" w14:textId="77777777" w:rsidR="005E0F9A" w:rsidRDefault="00000000">
      <w:pPr>
        <w:ind w:left="5184"/>
        <w:rPr>
          <w:color w:val="000000"/>
          <w:szCs w:val="24"/>
          <w:lang w:eastAsia="lt-LT"/>
        </w:rPr>
      </w:pPr>
      <w:r>
        <w:rPr>
          <w:color w:val="000000"/>
          <w:szCs w:val="24"/>
          <w:lang w:eastAsia="lt-LT"/>
        </w:rPr>
        <w:t>Lietuvos Respublikos žemės ūkio ministro</w:t>
      </w:r>
    </w:p>
    <w:p w14:paraId="453DF514" w14:textId="77777777" w:rsidR="005E0F9A" w:rsidRDefault="00000000">
      <w:pPr>
        <w:ind w:left="5184"/>
        <w:rPr>
          <w:color w:val="000000"/>
          <w:szCs w:val="24"/>
          <w:lang w:eastAsia="lt-LT"/>
        </w:rPr>
      </w:pPr>
      <w:r>
        <w:rPr>
          <w:color w:val="000000"/>
          <w:szCs w:val="24"/>
          <w:lang w:eastAsia="lt-LT"/>
        </w:rPr>
        <w:t>2018 m. rugpjūčio 27 d. įsakymu Nr. 3D-585</w:t>
      </w:r>
    </w:p>
    <w:p w14:paraId="74EFEB1C" w14:textId="77777777" w:rsidR="005E0F9A" w:rsidRDefault="005E0F9A">
      <w:pPr>
        <w:rPr>
          <w:sz w:val="42"/>
          <w:szCs w:val="42"/>
        </w:rPr>
      </w:pPr>
    </w:p>
    <w:p w14:paraId="331B9220" w14:textId="77777777" w:rsidR="005E0F9A" w:rsidRDefault="00000000">
      <w:pPr>
        <w:ind w:firstLine="312"/>
        <w:jc w:val="center"/>
        <w:rPr>
          <w:color w:val="000000"/>
          <w:szCs w:val="24"/>
          <w:lang w:eastAsia="lt-LT"/>
        </w:rPr>
      </w:pPr>
      <w:r>
        <w:rPr>
          <w:b/>
          <w:bCs/>
          <w:color w:val="000000"/>
          <w:szCs w:val="24"/>
          <w:lang w:eastAsia="lt-LT"/>
        </w:rPr>
        <w:t>PAGALBOS TEIKIMO KIAULIŲ LAIKYTOJAMS UŽ BIOLOGINIO SAUGUMO PRIEMONIŲ REIKALAVIMŲ ĮGYVENDINIMĄ TAISYKLĖS</w:t>
      </w:r>
    </w:p>
    <w:p w14:paraId="43C1A054" w14:textId="77777777" w:rsidR="005E0F9A" w:rsidRDefault="005E0F9A">
      <w:pPr>
        <w:rPr>
          <w:sz w:val="20"/>
        </w:rPr>
      </w:pPr>
    </w:p>
    <w:p w14:paraId="76309406" w14:textId="77777777" w:rsidR="005E0F9A" w:rsidRPr="00B22F59" w:rsidRDefault="00000000">
      <w:pPr>
        <w:tabs>
          <w:tab w:val="left" w:pos="284"/>
        </w:tabs>
        <w:jc w:val="center"/>
        <w:rPr>
          <w:color w:val="000000"/>
          <w:szCs w:val="24"/>
          <w:lang w:eastAsia="lt-LT"/>
        </w:rPr>
      </w:pPr>
      <w:r>
        <w:rPr>
          <w:b/>
          <w:color w:val="000000"/>
          <w:szCs w:val="24"/>
          <w:lang w:eastAsia="lt-LT"/>
        </w:rPr>
        <w:t>I</w:t>
      </w:r>
      <w:r>
        <w:rPr>
          <w:b/>
          <w:color w:val="000000"/>
          <w:szCs w:val="24"/>
          <w:lang w:eastAsia="lt-LT"/>
        </w:rPr>
        <w:tab/>
      </w:r>
      <w:r>
        <w:rPr>
          <w:b/>
          <w:bCs/>
          <w:caps/>
          <w:color w:val="000000"/>
          <w:szCs w:val="24"/>
          <w:lang w:eastAsia="lt-LT"/>
        </w:rPr>
        <w:t>SKYRIUS</w:t>
      </w:r>
    </w:p>
    <w:p w14:paraId="40AB9E65" w14:textId="77777777" w:rsidR="005E0F9A" w:rsidRDefault="00000000">
      <w:pPr>
        <w:tabs>
          <w:tab w:val="left" w:pos="284"/>
        </w:tabs>
        <w:jc w:val="center"/>
        <w:rPr>
          <w:color w:val="000000"/>
          <w:szCs w:val="24"/>
          <w:lang w:eastAsia="lt-LT"/>
        </w:rPr>
      </w:pPr>
      <w:r>
        <w:rPr>
          <w:b/>
          <w:bCs/>
          <w:caps/>
          <w:color w:val="000000"/>
          <w:szCs w:val="24"/>
          <w:lang w:eastAsia="lt-LT"/>
        </w:rPr>
        <w:t>BENDROSIOS NUOSTATOS</w:t>
      </w:r>
    </w:p>
    <w:p w14:paraId="12E8580B" w14:textId="77777777" w:rsidR="005E0F9A" w:rsidRDefault="005E0F9A">
      <w:pPr>
        <w:rPr>
          <w:sz w:val="20"/>
        </w:rPr>
      </w:pPr>
    </w:p>
    <w:p w14:paraId="76865F2E" w14:textId="77777777" w:rsidR="005E0F9A" w:rsidRPr="00B22F59" w:rsidRDefault="00000000">
      <w:pPr>
        <w:spacing w:line="360" w:lineRule="auto"/>
        <w:ind w:firstLine="851"/>
        <w:jc w:val="both"/>
        <w:rPr>
          <w:color w:val="000000"/>
          <w:szCs w:val="24"/>
          <w:lang w:eastAsia="lt-LT"/>
        </w:rPr>
      </w:pPr>
      <w:r>
        <w:rPr>
          <w:szCs w:val="24"/>
        </w:rPr>
        <w:t xml:space="preserve">1. </w:t>
      </w:r>
      <w:r>
        <w:rPr>
          <w:szCs w:val="24"/>
          <w:lang w:eastAsia="lt-LT"/>
        </w:rPr>
        <w:t xml:space="preserve">Pagalbos teikimo kiaulių laikytojams už biologinio saugumo priemonių reikalavimų įgyvendinimą taisyklės (toliau – taisyklės) parengtos vadovaujantis 2013 m. gruodžio 18 d. Komisijos reglamentu (ES) Nr. 1408/2013 dėl Sutarties dėl Europos Sąjungos veikimo 107 ir 108 straipsnių taikymo </w:t>
      </w:r>
      <w:r>
        <w:rPr>
          <w:i/>
          <w:iCs/>
          <w:szCs w:val="24"/>
          <w:lang w:eastAsia="lt-LT"/>
        </w:rPr>
        <w:t>de minimis</w:t>
      </w:r>
      <w:r>
        <w:rPr>
          <w:szCs w:val="24"/>
          <w:lang w:eastAsia="lt-LT"/>
        </w:rPr>
        <w:t xml:space="preserve"> pagalbai žemės ūkio sektoriuje, </w:t>
      </w:r>
      <w:r>
        <w:rPr>
          <w:szCs w:val="24"/>
        </w:rPr>
        <w:t xml:space="preserve">su paskutiniais pakeitimais, padarytais 2019 m. vasario 21 d. Komisijos reglamentu (ES) 2019/316, </w:t>
      </w:r>
      <w:r>
        <w:rPr>
          <w:szCs w:val="24"/>
          <w:lang w:eastAsia="lt-LT"/>
        </w:rPr>
        <w:t>Valstybės pagalbos žemės ūkiui, maisto ūkiui, žuvininkystei ir kaimo plėtrai ir kitų iš valstybės biudžeto lėšų finansuojamų priemonių bendrosiomis administravimo taisyklėmis, patvirtintomis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Bendrosios administravimo taisyklės), bei Pagrindinių reikalavimų prisiimant įsipareigojimus mokėti paramą iš valstybės biudžeto lėšų žemės ūkio, kaimo plėtros ir žuvininkystės srityse aprašu, patvirtintu Lietuvos Respublikos žemės ūkio ministro 2014 m. rugsėjo 25 d. įsakymu Nr. 3D-652 „Dėl Pagrindinių reikalavimų prisiimant įsipareigojimus mokėti paramą iš valstybės biudžeto lėšų žemės ūkio, kaimo plėtros ir žuvininkystės srityse aprašo patvirtinimo“ (toliau – Pagrindinių reikalavimų aprašas).</w:t>
      </w:r>
      <w:r>
        <w:rPr>
          <w:szCs w:val="24"/>
        </w:rPr>
        <w:t xml:space="preserve"> </w:t>
      </w:r>
    </w:p>
    <w:p w14:paraId="1BFE68F7" w14:textId="77777777" w:rsidR="005E0F9A" w:rsidRDefault="00000000">
      <w:pPr>
        <w:rPr>
          <w:rFonts w:eastAsia="MS Mincho"/>
          <w:i/>
          <w:iCs/>
          <w:sz w:val="20"/>
        </w:rPr>
      </w:pPr>
      <w:r>
        <w:rPr>
          <w:rFonts w:eastAsia="MS Mincho"/>
          <w:i/>
          <w:iCs/>
          <w:sz w:val="20"/>
        </w:rPr>
        <w:t>Punkto pakeitimai:</w:t>
      </w:r>
    </w:p>
    <w:p w14:paraId="0A0D8BF3" w14:textId="77777777" w:rsidR="005E0F9A"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3D-495</w:t>
        </w:r>
      </w:hyperlink>
      <w:r>
        <w:rPr>
          <w:rFonts w:eastAsia="MS Mincho"/>
          <w:i/>
          <w:iCs/>
          <w:sz w:val="20"/>
        </w:rPr>
        <w:t>, 2019-09-02, paskelbta TAR 2019-09-02, i. k. 2019-13851</w:t>
      </w:r>
    </w:p>
    <w:p w14:paraId="44BE8FF1" w14:textId="77777777" w:rsidR="005E0F9A"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5DA4DFE6" w14:textId="77777777" w:rsidR="005E0F9A" w:rsidRDefault="005E0F9A"/>
    <w:p w14:paraId="192E621C" w14:textId="77777777" w:rsidR="005E0F9A" w:rsidRDefault="00000000">
      <w:pPr>
        <w:spacing w:line="360" w:lineRule="auto"/>
        <w:ind w:firstLine="851"/>
        <w:rPr>
          <w:szCs w:val="24"/>
          <w:lang w:eastAsia="lt-LT"/>
        </w:rPr>
      </w:pPr>
      <w:r>
        <w:rPr>
          <w:szCs w:val="24"/>
          <w:lang w:eastAsia="lt-LT"/>
        </w:rPr>
        <w:t>2.</w:t>
      </w:r>
      <w:r>
        <w:rPr>
          <w:szCs w:val="24"/>
          <w:lang w:eastAsia="lt-LT"/>
        </w:rPr>
        <w:tab/>
      </w:r>
      <w:r>
        <w:rPr>
          <w:color w:val="000000"/>
          <w:szCs w:val="24"/>
          <w:lang w:eastAsia="lt-LT"/>
        </w:rPr>
        <w:t>Taisyklės reglamentuoja nereikšmingos (</w:t>
      </w:r>
      <w:r>
        <w:rPr>
          <w:i/>
          <w:iCs/>
          <w:color w:val="000000"/>
          <w:szCs w:val="24"/>
          <w:lang w:eastAsia="lt-LT"/>
        </w:rPr>
        <w:t>de minimis</w:t>
      </w:r>
      <w:r>
        <w:rPr>
          <w:color w:val="000000"/>
          <w:szCs w:val="24"/>
          <w:lang w:eastAsia="lt-LT"/>
        </w:rPr>
        <w:t xml:space="preserve">) pagalbos asmenims, kurie siekdami įgyvendinti Biologinio saugumo priemonių reikalavimus kiaulių laikymo vietose, patvirtintus Valstybinės maisto ir veterinarijos tarnybos direktoriaus 2011 m. liepos 11 d. įsakymu Nr. B1-384 „Dėl Biologinio saugumo priemonių reikalavimų kiaulių laikymo vietose patvirtinimo“ (toliau – Biologinio saugumo reikalavimai), </w:t>
      </w:r>
      <w:r>
        <w:rPr>
          <w:szCs w:val="24"/>
          <w:lang w:eastAsia="lt-LT"/>
        </w:rPr>
        <w:t>įsigijo biologinio saugumo priemonių, teikimo iš valstybės biudžeto lėšų tvarką.</w:t>
      </w:r>
    </w:p>
    <w:p w14:paraId="237680B3" w14:textId="77777777" w:rsidR="005E0F9A" w:rsidRDefault="00000000">
      <w:pPr>
        <w:spacing w:line="360" w:lineRule="auto"/>
        <w:ind w:firstLine="851"/>
        <w:rPr>
          <w:color w:val="000000"/>
          <w:szCs w:val="24"/>
          <w:lang w:eastAsia="lt-LT"/>
        </w:rPr>
      </w:pPr>
      <w:r>
        <w:rPr>
          <w:color w:val="000000"/>
          <w:szCs w:val="24"/>
          <w:lang w:eastAsia="lt-LT"/>
        </w:rPr>
        <w:t>3.</w:t>
      </w:r>
      <w:r>
        <w:rPr>
          <w:color w:val="000000"/>
          <w:szCs w:val="24"/>
          <w:lang w:eastAsia="lt-LT"/>
        </w:rPr>
        <w:tab/>
        <w:t>Taisyklėse vartojamos sąvokos:</w:t>
      </w:r>
    </w:p>
    <w:p w14:paraId="1434132B" w14:textId="77777777" w:rsidR="005E0F9A" w:rsidRDefault="00000000">
      <w:pPr>
        <w:spacing w:line="360" w:lineRule="auto"/>
        <w:ind w:firstLine="851"/>
        <w:rPr>
          <w:szCs w:val="24"/>
          <w:lang w:eastAsia="lt-LT"/>
        </w:rPr>
      </w:pPr>
      <w:r>
        <w:rPr>
          <w:szCs w:val="24"/>
          <w:lang w:eastAsia="lt-LT"/>
        </w:rPr>
        <w:t>3.1.</w:t>
      </w:r>
      <w:r>
        <w:rPr>
          <w:szCs w:val="24"/>
          <w:lang w:eastAsia="lt-LT"/>
        </w:rPr>
        <w:tab/>
      </w:r>
      <w:r>
        <w:rPr>
          <w:b/>
          <w:szCs w:val="24"/>
          <w:lang w:eastAsia="lt-LT"/>
        </w:rPr>
        <w:t>biologinio saugumo priemonės</w:t>
      </w:r>
      <w:r>
        <w:rPr>
          <w:szCs w:val="24"/>
          <w:lang w:eastAsia="lt-LT"/>
        </w:rPr>
        <w:t xml:space="preserve"> – veterinarinės sanitarijos priemonės, kuriomis užkrečiamosios ligos sukėlėjui užkertamas kelias patekti į gyvūnų laikymo vietą ar medžioklės plotų vienetą arba būti perneštam iš užkrėstos gyvūnų laikymo vietos ar medžioklės plotų vieneto į kitas gyvūnų laikymo vietas ar medžioklės plotų vienetus ir sukelti užkrečiamąją ligą;</w:t>
      </w:r>
    </w:p>
    <w:p w14:paraId="2CD01EAE" w14:textId="77777777" w:rsidR="005E0F9A" w:rsidRDefault="00000000">
      <w:pPr>
        <w:spacing w:line="360" w:lineRule="auto"/>
        <w:ind w:firstLine="851"/>
        <w:rPr>
          <w:color w:val="000000"/>
          <w:szCs w:val="24"/>
          <w:lang w:eastAsia="lt-LT"/>
        </w:rPr>
      </w:pPr>
      <w:r>
        <w:rPr>
          <w:color w:val="000000"/>
          <w:szCs w:val="24"/>
          <w:lang w:eastAsia="lt-LT"/>
        </w:rPr>
        <w:lastRenderedPageBreak/>
        <w:t>3.2.</w:t>
      </w:r>
      <w:r>
        <w:rPr>
          <w:color w:val="000000"/>
          <w:szCs w:val="24"/>
          <w:lang w:eastAsia="lt-LT"/>
        </w:rPr>
        <w:tab/>
      </w:r>
      <w:r>
        <w:rPr>
          <w:b/>
          <w:color w:val="000000"/>
          <w:szCs w:val="24"/>
          <w:lang w:eastAsia="lt-LT"/>
        </w:rPr>
        <w:t>biologinio saugumo priemonių</w:t>
      </w:r>
      <w:r>
        <w:rPr>
          <w:color w:val="000000"/>
          <w:szCs w:val="24"/>
          <w:lang w:eastAsia="lt-LT"/>
        </w:rPr>
        <w:t xml:space="preserve"> </w:t>
      </w:r>
      <w:r>
        <w:rPr>
          <w:b/>
          <w:bCs/>
          <w:color w:val="000000"/>
          <w:szCs w:val="24"/>
          <w:lang w:eastAsia="lt-LT"/>
        </w:rPr>
        <w:t xml:space="preserve">įsigijimo įrodymo dokumentai </w:t>
      </w:r>
      <w:r>
        <w:rPr>
          <w:color w:val="000000"/>
          <w:szCs w:val="24"/>
          <w:lang w:eastAsia="lt-LT"/>
        </w:rPr>
        <w:t>– sąskaita faktūra, mokėjimo nurodymas, pinigų priėmimo kvitas, kasos pajamų orderio kvitas ir kiti dokumentai, kuriuose yra informacija apie biologinio saugumo priemones, pirkimo datą, mokėjimo sumą ir kuriais įrodoma, kad pagal išlaidų pagrindimo dokumentus buvo atliktas mokėjimas;</w:t>
      </w:r>
    </w:p>
    <w:p w14:paraId="4735CCAE" w14:textId="77777777" w:rsidR="005E0F9A" w:rsidRDefault="00000000">
      <w:pPr>
        <w:ind w:firstLine="567"/>
        <w:jc w:val="both"/>
        <w:rPr>
          <w:b/>
          <w:bCs/>
          <w:sz w:val="22"/>
        </w:rPr>
      </w:pPr>
      <w:r>
        <w:rPr>
          <w:sz w:val="22"/>
        </w:rPr>
        <w:t>3.3.</w:t>
      </w:r>
      <w:r>
        <w:rPr>
          <w:rFonts w:eastAsia="MS Mincho"/>
          <w:i/>
          <w:iCs/>
          <w:sz w:val="20"/>
        </w:rPr>
        <w:t xml:space="preserve"> Neteko galios nuo 2021-06-02</w:t>
      </w:r>
    </w:p>
    <w:p w14:paraId="75FA1662" w14:textId="77777777" w:rsidR="005E0F9A" w:rsidRDefault="00000000">
      <w:pPr>
        <w:rPr>
          <w:rFonts w:eastAsia="MS Mincho"/>
          <w:i/>
          <w:iCs/>
          <w:sz w:val="20"/>
        </w:rPr>
      </w:pPr>
      <w:r>
        <w:rPr>
          <w:rFonts w:eastAsia="MS Mincho"/>
          <w:i/>
          <w:iCs/>
          <w:sz w:val="20"/>
        </w:rPr>
        <w:t>Papunkčio naikinimas:</w:t>
      </w:r>
    </w:p>
    <w:p w14:paraId="1639B261" w14:textId="77777777" w:rsidR="005E0F9A"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3E7CE19F" w14:textId="77777777" w:rsidR="005E0F9A" w:rsidRDefault="005E0F9A"/>
    <w:p w14:paraId="57E854F2" w14:textId="77777777" w:rsidR="005E0F9A" w:rsidRDefault="00000000">
      <w:pPr>
        <w:spacing w:line="360" w:lineRule="auto"/>
        <w:ind w:firstLine="851"/>
        <w:rPr>
          <w:color w:val="000000"/>
          <w:szCs w:val="24"/>
          <w:lang w:eastAsia="lt-LT"/>
        </w:rPr>
      </w:pPr>
      <w:r>
        <w:rPr>
          <w:color w:val="000000"/>
          <w:szCs w:val="24"/>
          <w:lang w:eastAsia="lt-LT"/>
        </w:rPr>
        <w:t>3.4.</w:t>
      </w:r>
      <w:r>
        <w:rPr>
          <w:color w:val="000000"/>
          <w:szCs w:val="24"/>
          <w:lang w:eastAsia="lt-LT"/>
        </w:rPr>
        <w:tab/>
      </w:r>
      <w:r>
        <w:rPr>
          <w:b/>
          <w:color w:val="000000"/>
          <w:szCs w:val="24"/>
          <w:lang w:eastAsia="lt-LT"/>
        </w:rPr>
        <w:t>pagalbos gavėjas</w:t>
      </w:r>
      <w:r>
        <w:rPr>
          <w:color w:val="000000"/>
          <w:szCs w:val="24"/>
          <w:lang w:eastAsia="lt-LT"/>
        </w:rPr>
        <w:t xml:space="preserve"> – pareiškėjas, kuris atitinka visus reikalavimus gauti pagalbą ir kuriam skiriama pagalba;</w:t>
      </w:r>
    </w:p>
    <w:p w14:paraId="070FACFF" w14:textId="77777777" w:rsidR="005E0F9A" w:rsidRDefault="00000000">
      <w:pPr>
        <w:spacing w:line="360" w:lineRule="auto"/>
        <w:ind w:firstLine="851"/>
        <w:rPr>
          <w:color w:val="000000"/>
          <w:szCs w:val="24"/>
          <w:lang w:eastAsia="lt-LT"/>
        </w:rPr>
      </w:pPr>
      <w:r>
        <w:rPr>
          <w:color w:val="000000"/>
          <w:szCs w:val="24"/>
          <w:lang w:eastAsia="lt-LT"/>
        </w:rPr>
        <w:t>3.5.</w:t>
      </w:r>
      <w:r>
        <w:rPr>
          <w:color w:val="000000"/>
          <w:szCs w:val="24"/>
          <w:lang w:eastAsia="lt-LT"/>
        </w:rPr>
        <w:tab/>
      </w:r>
      <w:r>
        <w:rPr>
          <w:b/>
          <w:bCs/>
          <w:color w:val="000000"/>
          <w:szCs w:val="24"/>
          <w:lang w:eastAsia="lt-LT"/>
        </w:rPr>
        <w:t xml:space="preserve">paraiška gauti pagalbą </w:t>
      </w:r>
      <w:r>
        <w:rPr>
          <w:color w:val="000000"/>
          <w:szCs w:val="24"/>
          <w:lang w:eastAsia="lt-LT"/>
        </w:rPr>
        <w:t xml:space="preserve">(toliau – paraiška) – taisyklių 1 priede nustatytos formos dokumentas, kuriuo prašoma skirti nereikšmingą </w:t>
      </w:r>
      <w:r>
        <w:rPr>
          <w:i/>
          <w:iCs/>
          <w:color w:val="000000"/>
          <w:szCs w:val="24"/>
          <w:lang w:eastAsia="lt-LT"/>
        </w:rPr>
        <w:t xml:space="preserve">(de minimis) </w:t>
      </w:r>
      <w:r>
        <w:rPr>
          <w:color w:val="000000"/>
          <w:szCs w:val="24"/>
          <w:lang w:eastAsia="lt-LT"/>
        </w:rPr>
        <w:t xml:space="preserve">pagalbą už biologinio saugumo priemonių reikalavimų įgyvendinimą; </w:t>
      </w:r>
    </w:p>
    <w:p w14:paraId="7F6C6762" w14:textId="77777777" w:rsidR="005E0F9A" w:rsidRDefault="00000000">
      <w:pPr>
        <w:spacing w:line="360" w:lineRule="auto"/>
        <w:ind w:firstLine="851"/>
        <w:rPr>
          <w:color w:val="000000"/>
          <w:szCs w:val="24"/>
          <w:lang w:eastAsia="lt-LT"/>
        </w:rPr>
      </w:pPr>
      <w:r>
        <w:rPr>
          <w:color w:val="000000"/>
          <w:szCs w:val="24"/>
          <w:lang w:eastAsia="lt-LT"/>
        </w:rPr>
        <w:t>3.6.</w:t>
      </w:r>
      <w:r>
        <w:rPr>
          <w:color w:val="000000"/>
          <w:szCs w:val="24"/>
          <w:lang w:eastAsia="lt-LT"/>
        </w:rPr>
        <w:tab/>
      </w:r>
      <w:r>
        <w:rPr>
          <w:b/>
          <w:bCs/>
          <w:color w:val="000000"/>
          <w:szCs w:val="24"/>
          <w:lang w:eastAsia="lt-LT"/>
        </w:rPr>
        <w:t>pareiškėjas</w:t>
      </w:r>
      <w:r>
        <w:rPr>
          <w:color w:val="000000"/>
          <w:szCs w:val="24"/>
          <w:lang w:eastAsia="lt-LT"/>
        </w:rPr>
        <w:t xml:space="preserve"> – </w:t>
      </w:r>
      <w:r>
        <w:rPr>
          <w:szCs w:val="24"/>
          <w:lang w:eastAsia="lt-LT"/>
        </w:rPr>
        <w:t>kiaulių</w:t>
      </w:r>
      <w:r>
        <w:rPr>
          <w:color w:val="0070C0"/>
          <w:szCs w:val="24"/>
          <w:lang w:eastAsia="lt-LT"/>
        </w:rPr>
        <w:t xml:space="preserve"> </w:t>
      </w:r>
      <w:r>
        <w:rPr>
          <w:color w:val="000000"/>
          <w:szCs w:val="24"/>
          <w:lang w:eastAsia="lt-LT"/>
        </w:rPr>
        <w:t>laikytojas, taisyklių nustatyta tvarka savivaldybei teikiantis paraišką gauti pagalbą.</w:t>
      </w:r>
    </w:p>
    <w:p w14:paraId="7CC71601" w14:textId="77777777" w:rsidR="005E0F9A" w:rsidRDefault="00000000">
      <w:pPr>
        <w:spacing w:line="360" w:lineRule="auto"/>
        <w:ind w:firstLine="851"/>
        <w:rPr>
          <w:color w:val="000000"/>
          <w:szCs w:val="24"/>
          <w:lang w:eastAsia="lt-LT"/>
        </w:rPr>
      </w:pPr>
      <w:r>
        <w:rPr>
          <w:color w:val="000000"/>
          <w:szCs w:val="24"/>
          <w:lang w:eastAsia="lt-LT"/>
        </w:rPr>
        <w:t>4.</w:t>
      </w:r>
      <w:r>
        <w:rPr>
          <w:color w:val="000000"/>
          <w:szCs w:val="24"/>
          <w:lang w:eastAsia="lt-LT"/>
        </w:rPr>
        <w:tab/>
        <w:t>Kitos šiose taisyklėse nurodytos sąvokos apibrėžtos Lietuvos Respublikos žemės ūkio, maisto ūkio ir kaimo plėtros įstatyme ir taisyklių 1 punkte nurodytuose teisės aktuose.</w:t>
      </w:r>
    </w:p>
    <w:p w14:paraId="7CA42ADB" w14:textId="77777777" w:rsidR="005E0F9A" w:rsidRDefault="005E0F9A">
      <w:pPr>
        <w:rPr>
          <w:sz w:val="10"/>
          <w:szCs w:val="10"/>
        </w:rPr>
      </w:pPr>
    </w:p>
    <w:p w14:paraId="410D158F" w14:textId="77777777" w:rsidR="005E0F9A" w:rsidRDefault="005E0F9A">
      <w:pPr>
        <w:spacing w:line="360" w:lineRule="auto"/>
        <w:ind w:left="851"/>
        <w:rPr>
          <w:color w:val="000000"/>
          <w:szCs w:val="24"/>
          <w:lang w:eastAsia="lt-LT"/>
        </w:rPr>
      </w:pPr>
    </w:p>
    <w:p w14:paraId="2E00EE7C" w14:textId="77777777" w:rsidR="005E0F9A" w:rsidRDefault="00000000">
      <w:pPr>
        <w:tabs>
          <w:tab w:val="left" w:pos="284"/>
        </w:tabs>
        <w:jc w:val="center"/>
        <w:rPr>
          <w:color w:val="000000"/>
          <w:szCs w:val="24"/>
          <w:lang w:eastAsia="lt-LT"/>
        </w:rPr>
      </w:pPr>
      <w:r>
        <w:rPr>
          <w:b/>
          <w:color w:val="000000"/>
          <w:szCs w:val="24"/>
          <w:lang w:eastAsia="lt-LT"/>
        </w:rPr>
        <w:t>II</w:t>
      </w:r>
      <w:r>
        <w:rPr>
          <w:b/>
          <w:color w:val="000000"/>
          <w:szCs w:val="24"/>
          <w:lang w:eastAsia="lt-LT"/>
        </w:rPr>
        <w:tab/>
      </w:r>
      <w:r>
        <w:rPr>
          <w:b/>
          <w:bCs/>
          <w:caps/>
          <w:color w:val="000000"/>
          <w:szCs w:val="24"/>
          <w:lang w:eastAsia="lt-LT"/>
        </w:rPr>
        <w:t>SKYRIUS</w:t>
      </w:r>
    </w:p>
    <w:p w14:paraId="74C9D539" w14:textId="77777777" w:rsidR="005E0F9A" w:rsidRDefault="00000000">
      <w:pPr>
        <w:tabs>
          <w:tab w:val="left" w:pos="284"/>
        </w:tabs>
        <w:jc w:val="center"/>
        <w:rPr>
          <w:b/>
          <w:bCs/>
          <w:caps/>
          <w:color w:val="000000"/>
          <w:szCs w:val="24"/>
          <w:lang w:eastAsia="lt-LT"/>
        </w:rPr>
      </w:pPr>
      <w:r>
        <w:rPr>
          <w:b/>
          <w:bCs/>
          <w:caps/>
          <w:color w:val="000000"/>
          <w:szCs w:val="24"/>
          <w:lang w:eastAsia="lt-LT"/>
        </w:rPr>
        <w:t>tinkami pareiškėjai ir pagalbos DYDIS</w:t>
      </w:r>
    </w:p>
    <w:p w14:paraId="7E05E52A" w14:textId="77777777" w:rsidR="005E0F9A" w:rsidRDefault="005E0F9A">
      <w:pPr>
        <w:rPr>
          <w:sz w:val="10"/>
          <w:szCs w:val="10"/>
        </w:rPr>
      </w:pPr>
    </w:p>
    <w:p w14:paraId="43356708" w14:textId="77777777" w:rsidR="005E0F9A" w:rsidRDefault="00000000">
      <w:pPr>
        <w:tabs>
          <w:tab w:val="left" w:pos="709"/>
        </w:tabs>
        <w:spacing w:line="360" w:lineRule="auto"/>
        <w:ind w:firstLine="851"/>
        <w:jc w:val="both"/>
        <w:rPr>
          <w:szCs w:val="24"/>
        </w:rPr>
      </w:pPr>
      <w:r>
        <w:rPr>
          <w:szCs w:val="24"/>
          <w:lang w:eastAsia="lt-LT"/>
        </w:rPr>
        <w:t>5. Pagalba už biologinio saugumo priemonių reikalavimų įgyvendinimą (toliau – pagalba) teikiama pareiškėjams, kurie:</w:t>
      </w:r>
    </w:p>
    <w:p w14:paraId="72BE7199" w14:textId="77777777" w:rsidR="005E0F9A" w:rsidRDefault="00000000">
      <w:pPr>
        <w:tabs>
          <w:tab w:val="left" w:pos="709"/>
        </w:tabs>
        <w:spacing w:line="360" w:lineRule="auto"/>
        <w:ind w:firstLine="851"/>
        <w:jc w:val="both"/>
        <w:rPr>
          <w:szCs w:val="24"/>
          <w:lang w:eastAsia="lt-LT"/>
        </w:rPr>
      </w:pPr>
      <w:r>
        <w:rPr>
          <w:szCs w:val="24"/>
          <w:lang w:eastAsia="lt-LT"/>
        </w:rPr>
        <w:t>5.1. einamaisiais metais sudarė sąlygas Valstybinės maisto ir veterinarijos tarnybos (toliau – VMVT) atstovams atlikti ūkinių gyvūnų laikymo vietos patikrinimą;</w:t>
      </w:r>
    </w:p>
    <w:p w14:paraId="0F18F6AB" w14:textId="77777777" w:rsidR="005E0F9A" w:rsidRDefault="00000000">
      <w:pPr>
        <w:tabs>
          <w:tab w:val="left" w:pos="709"/>
        </w:tabs>
        <w:spacing w:line="360" w:lineRule="auto"/>
        <w:ind w:firstLine="851"/>
        <w:jc w:val="both"/>
        <w:rPr>
          <w:szCs w:val="24"/>
          <w:lang w:eastAsia="lt-LT"/>
        </w:rPr>
      </w:pPr>
      <w:r>
        <w:rPr>
          <w:szCs w:val="24"/>
          <w:lang w:eastAsia="lt-LT"/>
        </w:rPr>
        <w:t>5.2. įsigijo biologinio saugumo reikalavimų įgyvendinimui užtikrinti reikalingų priemonių, išvardytų taisyklių 7 punkte. Tuo atveju, jei pareiškėjas jau yra gavęs pagalbą pagal šias taisykles ankstesniais metais, jis gali įsigyti biologinio saugumo reikalavimų įgyvendinimui užtikrinti reikalingas taisyklių 7 punkte nurodytas priemones, kurioms įsigyti anksčiau jam pagal taisykles nebuvo skirta pagalba (tai netaikoma šių taisyklių 7.7 ir 7.8 papunkčiuose išvardytoms priemon</w:t>
      </w:r>
      <w:r>
        <w:rPr>
          <w:szCs w:val="24"/>
        </w:rPr>
        <w:t xml:space="preserve">ėms </w:t>
      </w:r>
      <w:r>
        <w:rPr>
          <w:szCs w:val="24"/>
          <w:lang w:eastAsia="lt-LT"/>
        </w:rPr>
        <w:t>ir 7.5 papunktyje nurodytoms plovimo, valymo, dezinfekcijos priemonėms)</w:t>
      </w:r>
      <w:r>
        <w:rPr>
          <w:szCs w:val="24"/>
        </w:rPr>
        <w:t>;</w:t>
      </w:r>
    </w:p>
    <w:p w14:paraId="4BBBA9CE" w14:textId="77777777" w:rsidR="005E0F9A" w:rsidRDefault="00000000">
      <w:pPr>
        <w:tabs>
          <w:tab w:val="left" w:pos="709"/>
        </w:tabs>
        <w:spacing w:line="360" w:lineRule="auto"/>
        <w:ind w:firstLine="851"/>
        <w:jc w:val="both"/>
        <w:rPr>
          <w:szCs w:val="24"/>
          <w:lang w:eastAsia="lt-LT"/>
        </w:rPr>
      </w:pPr>
      <w:r>
        <w:rPr>
          <w:szCs w:val="24"/>
          <w:lang w:eastAsia="lt-LT"/>
        </w:rPr>
        <w:t xml:space="preserve">5.3. praėjusių metų paskutinį ketvirtį ir iki paraiškos pateikimo dienos laiko nuo 1 iki 100 kiaulių, kurios, vadovaujantis Ūkinių gyvūnų laikymo vietų registravimo ir jose laikomų ūkinių gyvūnų ženklinimo ir apskaitos tvarkos aprašo, patvirtinto Lietuvos Respublikos žemės ūkio ministro 2003 m. birželio 16 d. įsakymu Nr. 3D-234 „Dėl Ūkinių gyvūnų laikymo vietų registravimo ir jose laikomų ūkinių gyvūnų ženklinimo ir apskaitos tvarkos aprašo patvirtinimo“, nustatyta tvarka buvo suženklintos ir registruotos Ūkinių gyvūnų registro centrinėje duomenų </w:t>
      </w:r>
      <w:r>
        <w:rPr>
          <w:szCs w:val="24"/>
          <w:lang w:eastAsia="lt-LT"/>
        </w:rPr>
        <w:lastRenderedPageBreak/>
        <w:t>bazėje (toliau – CDB) (informacija apie laikomų kiaulių skaičių turi būti atnaujinama kiekvieną ketvirtį);</w:t>
      </w:r>
    </w:p>
    <w:p w14:paraId="796E19B3" w14:textId="77777777" w:rsidR="005E0F9A" w:rsidRDefault="00000000">
      <w:pPr>
        <w:tabs>
          <w:tab w:val="left" w:pos="709"/>
        </w:tabs>
        <w:spacing w:line="360" w:lineRule="auto"/>
        <w:ind w:firstLine="851"/>
        <w:jc w:val="both"/>
        <w:rPr>
          <w:szCs w:val="24"/>
          <w:lang w:eastAsia="lt-LT"/>
        </w:rPr>
      </w:pPr>
      <w:r>
        <w:rPr>
          <w:szCs w:val="24"/>
          <w:lang w:eastAsia="lt-LT"/>
        </w:rPr>
        <w:t>5.4.</w:t>
      </w:r>
      <w:r>
        <w:rPr>
          <w:szCs w:val="24"/>
          <w:lang w:eastAsia="lt-LT"/>
        </w:rPr>
        <w:tab/>
        <w:t>nėra gavę neteisėtos pagalbos, kuri Europos Komisijos sprendimu (dėl individualios pagalbos arba pagalbos schemos) buvo pripažinta nesuderinama su bendrąja rinka, arba yra grąžinę visą jos sumą, įskaitant palūkanas, teisės aktuose nustatyta tvarka.</w:t>
      </w:r>
    </w:p>
    <w:p w14:paraId="0FDCEE61" w14:textId="77777777" w:rsidR="005E0F9A" w:rsidRDefault="00000000">
      <w:pPr>
        <w:rPr>
          <w:rFonts w:eastAsia="MS Mincho"/>
          <w:i/>
          <w:iCs/>
          <w:sz w:val="20"/>
        </w:rPr>
      </w:pPr>
      <w:r>
        <w:rPr>
          <w:rFonts w:eastAsia="MS Mincho"/>
          <w:i/>
          <w:iCs/>
          <w:sz w:val="20"/>
        </w:rPr>
        <w:t>Punkto pakeitimai:</w:t>
      </w:r>
    </w:p>
    <w:p w14:paraId="29B1A694" w14:textId="77777777" w:rsidR="005E0F9A"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3D-92</w:t>
        </w:r>
      </w:hyperlink>
      <w:r>
        <w:rPr>
          <w:rFonts w:eastAsia="MS Mincho"/>
          <w:i/>
          <w:iCs/>
          <w:sz w:val="20"/>
        </w:rPr>
        <w:t>, 2019-02-21, paskelbta TAR 2019-02-22, i. k. 2019-02912</w:t>
      </w:r>
    </w:p>
    <w:p w14:paraId="1F503D1B" w14:textId="77777777" w:rsidR="005E0F9A"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6444F745" w14:textId="77777777" w:rsidR="005E0F9A" w:rsidRDefault="005E0F9A"/>
    <w:p w14:paraId="44CEF054" w14:textId="77777777" w:rsidR="005E0F9A" w:rsidRDefault="00000000">
      <w:pPr>
        <w:ind w:firstLine="567"/>
        <w:jc w:val="both"/>
        <w:rPr>
          <w:b/>
          <w:bCs/>
          <w:sz w:val="22"/>
        </w:rPr>
      </w:pPr>
      <w:r>
        <w:rPr>
          <w:sz w:val="22"/>
        </w:rPr>
        <w:t>6.</w:t>
      </w:r>
      <w:r>
        <w:rPr>
          <w:rFonts w:eastAsia="MS Mincho"/>
          <w:i/>
          <w:iCs/>
          <w:sz w:val="20"/>
        </w:rPr>
        <w:t xml:space="preserve"> Neteko galios nuo 2019-02-23</w:t>
      </w:r>
    </w:p>
    <w:p w14:paraId="51E68D52" w14:textId="77777777" w:rsidR="005E0F9A" w:rsidRDefault="00000000">
      <w:pPr>
        <w:rPr>
          <w:rFonts w:eastAsia="MS Mincho"/>
          <w:i/>
          <w:iCs/>
          <w:sz w:val="20"/>
        </w:rPr>
      </w:pPr>
      <w:r>
        <w:rPr>
          <w:rFonts w:eastAsia="MS Mincho"/>
          <w:i/>
          <w:iCs/>
          <w:sz w:val="20"/>
        </w:rPr>
        <w:t>Punkto naikinimas:</w:t>
      </w:r>
    </w:p>
    <w:p w14:paraId="14C87595" w14:textId="77777777" w:rsidR="005E0F9A"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3D-92</w:t>
        </w:r>
      </w:hyperlink>
      <w:r>
        <w:rPr>
          <w:rFonts w:eastAsia="MS Mincho"/>
          <w:i/>
          <w:iCs/>
          <w:sz w:val="20"/>
        </w:rPr>
        <w:t>, 2019-02-21, paskelbta TAR 2019-02-22, i. k. 2019-02912</w:t>
      </w:r>
    </w:p>
    <w:p w14:paraId="69539318" w14:textId="77777777" w:rsidR="005E0F9A" w:rsidRDefault="005E0F9A"/>
    <w:p w14:paraId="463EE1E0" w14:textId="77777777" w:rsidR="005E0F9A" w:rsidRDefault="00000000">
      <w:pPr>
        <w:spacing w:line="360" w:lineRule="auto"/>
        <w:ind w:firstLine="851"/>
        <w:jc w:val="both"/>
        <w:rPr>
          <w:szCs w:val="24"/>
          <w:lang w:eastAsia="lt-LT"/>
        </w:rPr>
      </w:pPr>
      <w:r>
        <w:rPr>
          <w:szCs w:val="24"/>
          <w:lang w:eastAsia="lt-LT"/>
        </w:rPr>
        <w:t>7.</w:t>
      </w:r>
      <w:r>
        <w:rPr>
          <w:szCs w:val="24"/>
          <w:lang w:eastAsia="lt-LT"/>
        </w:rPr>
        <w:tab/>
        <w:t>Pagalba pagal taisykles gali būti teikiama, kai įsigyjamos šios biologinio saugumo reikalavimų įgyvendinimui užtikrinti reikalingos priemonės:</w:t>
      </w:r>
    </w:p>
    <w:p w14:paraId="756C2643" w14:textId="77777777" w:rsidR="005E0F9A" w:rsidRDefault="00000000">
      <w:pPr>
        <w:tabs>
          <w:tab w:val="left" w:pos="1560"/>
        </w:tabs>
        <w:spacing w:line="360" w:lineRule="auto"/>
        <w:ind w:firstLine="851"/>
        <w:jc w:val="both"/>
        <w:rPr>
          <w:szCs w:val="24"/>
          <w:lang w:eastAsia="lt-LT"/>
        </w:rPr>
      </w:pPr>
      <w:r>
        <w:rPr>
          <w:szCs w:val="24"/>
          <w:lang w:eastAsia="lt-LT"/>
        </w:rPr>
        <w:t>7.1.</w:t>
      </w:r>
      <w:r>
        <w:rPr>
          <w:szCs w:val="24"/>
          <w:lang w:eastAsia="lt-LT"/>
        </w:rPr>
        <w:tab/>
        <w:t xml:space="preserve">tvora, skirta kiaulių laikymo vietai aptverti </w:t>
      </w:r>
      <w:r>
        <w:rPr>
          <w:b/>
          <w:bCs/>
          <w:szCs w:val="24"/>
          <w:lang w:eastAsia="lt-LT"/>
        </w:rPr>
        <w:t>(</w:t>
      </w:r>
      <w:r>
        <w:rPr>
          <w:szCs w:val="24"/>
          <w:lang w:eastAsia="lt-LT"/>
        </w:rPr>
        <w:t>segmentinės tvoros, tinklinės tvoros, tvoros stulpai, tvorų tvirtinimo detalės ir kt. tvorų įrengimui reikalingos priemonės);</w:t>
      </w:r>
    </w:p>
    <w:p w14:paraId="5104DB04" w14:textId="77777777" w:rsidR="005E0F9A" w:rsidRDefault="00000000">
      <w:pPr>
        <w:tabs>
          <w:tab w:val="left" w:pos="1560"/>
        </w:tabs>
        <w:spacing w:line="360" w:lineRule="auto"/>
        <w:ind w:firstLine="851"/>
        <w:jc w:val="both"/>
        <w:rPr>
          <w:szCs w:val="24"/>
          <w:lang w:eastAsia="lt-LT"/>
        </w:rPr>
      </w:pPr>
      <w:r>
        <w:rPr>
          <w:szCs w:val="24"/>
          <w:lang w:eastAsia="lt-LT"/>
        </w:rPr>
        <w:t>7.2.</w:t>
      </w:r>
      <w:r>
        <w:rPr>
          <w:szCs w:val="24"/>
          <w:lang w:eastAsia="lt-LT"/>
        </w:rPr>
        <w:tab/>
        <w:t>vartai, skirti patekti į kiaulių laikymo vietą (vartai, vartų tvirtinimo detalės ir kt. vartų įrengimui reikalingos priemonės);</w:t>
      </w:r>
    </w:p>
    <w:p w14:paraId="4252F9E6" w14:textId="77777777" w:rsidR="005E0F9A" w:rsidRDefault="00000000">
      <w:pPr>
        <w:tabs>
          <w:tab w:val="left" w:pos="1560"/>
        </w:tabs>
        <w:spacing w:line="360" w:lineRule="auto"/>
        <w:ind w:firstLine="851"/>
        <w:jc w:val="both"/>
        <w:rPr>
          <w:szCs w:val="24"/>
          <w:lang w:eastAsia="lt-LT"/>
        </w:rPr>
      </w:pPr>
      <w:r>
        <w:rPr>
          <w:szCs w:val="24"/>
          <w:lang w:eastAsia="lt-LT"/>
        </w:rPr>
        <w:t>7.3.</w:t>
      </w:r>
      <w:r>
        <w:rPr>
          <w:szCs w:val="24"/>
          <w:lang w:eastAsia="lt-LT"/>
        </w:rPr>
        <w:tab/>
        <w:t>pašarų terminio apdorojimo įranga;</w:t>
      </w:r>
    </w:p>
    <w:p w14:paraId="0449D768" w14:textId="77777777" w:rsidR="005E0F9A" w:rsidRDefault="00000000">
      <w:pPr>
        <w:tabs>
          <w:tab w:val="left" w:pos="1560"/>
        </w:tabs>
        <w:spacing w:line="360" w:lineRule="auto"/>
        <w:ind w:firstLine="851"/>
        <w:jc w:val="both"/>
        <w:rPr>
          <w:szCs w:val="24"/>
          <w:lang w:eastAsia="lt-LT"/>
        </w:rPr>
      </w:pPr>
      <w:r>
        <w:rPr>
          <w:szCs w:val="24"/>
          <w:lang w:eastAsia="lt-LT"/>
        </w:rPr>
        <w:t>7.4.</w:t>
      </w:r>
      <w:r>
        <w:rPr>
          <w:szCs w:val="24"/>
          <w:lang w:eastAsia="lt-LT"/>
        </w:rPr>
        <w:tab/>
        <w:t>dezinfekciniai barjerai asmenims ir (ar) transporto priemonėms;</w:t>
      </w:r>
    </w:p>
    <w:p w14:paraId="1FD96502" w14:textId="77777777" w:rsidR="005E0F9A" w:rsidRDefault="00000000">
      <w:pPr>
        <w:tabs>
          <w:tab w:val="left" w:pos="1560"/>
        </w:tabs>
        <w:spacing w:line="360" w:lineRule="auto"/>
        <w:ind w:firstLine="851"/>
        <w:jc w:val="both"/>
        <w:rPr>
          <w:szCs w:val="24"/>
          <w:lang w:eastAsia="lt-LT"/>
        </w:rPr>
      </w:pPr>
      <w:r>
        <w:rPr>
          <w:szCs w:val="24"/>
          <w:lang w:eastAsia="lt-LT"/>
        </w:rPr>
        <w:t>7.5.</w:t>
      </w:r>
      <w:r>
        <w:rPr>
          <w:szCs w:val="24"/>
          <w:lang w:eastAsia="lt-LT"/>
        </w:rPr>
        <w:tab/>
        <w:t>plovimo, valymo, dezinfekcijos įranga ir priemonės;</w:t>
      </w:r>
    </w:p>
    <w:p w14:paraId="7204C85A" w14:textId="77777777" w:rsidR="005E0F9A" w:rsidRDefault="00000000">
      <w:pPr>
        <w:tabs>
          <w:tab w:val="left" w:pos="1560"/>
        </w:tabs>
        <w:spacing w:line="360" w:lineRule="auto"/>
        <w:ind w:firstLine="851"/>
        <w:jc w:val="both"/>
        <w:rPr>
          <w:szCs w:val="24"/>
          <w:lang w:eastAsia="lt-LT"/>
        </w:rPr>
      </w:pPr>
      <w:r>
        <w:rPr>
          <w:szCs w:val="24"/>
          <w:lang w:eastAsia="lt-LT"/>
        </w:rPr>
        <w:t>7.6.</w:t>
      </w:r>
      <w:r>
        <w:rPr>
          <w:szCs w:val="24"/>
          <w:lang w:eastAsia="lt-LT"/>
        </w:rPr>
        <w:tab/>
        <w:t>konteineriai, skirti laikyti gaišenoms;</w:t>
      </w:r>
    </w:p>
    <w:p w14:paraId="3C87219A" w14:textId="77777777" w:rsidR="005E0F9A" w:rsidRDefault="00000000">
      <w:pPr>
        <w:tabs>
          <w:tab w:val="left" w:pos="1560"/>
        </w:tabs>
        <w:spacing w:line="360" w:lineRule="auto"/>
        <w:ind w:firstLine="851"/>
        <w:jc w:val="both"/>
        <w:rPr>
          <w:szCs w:val="24"/>
          <w:lang w:eastAsia="lt-LT"/>
        </w:rPr>
      </w:pPr>
      <w:r>
        <w:rPr>
          <w:szCs w:val="24"/>
          <w:lang w:eastAsia="lt-LT"/>
        </w:rPr>
        <w:t>7.7.</w:t>
      </w:r>
      <w:r>
        <w:rPr>
          <w:szCs w:val="24"/>
          <w:lang w:eastAsia="lt-LT"/>
        </w:rPr>
        <w:tab/>
        <w:t>priemonės nuo graužikų, vabzdžių ir kitų kenkėjų (pvz., insekticidinės lempos, tinkleliai, graužikų naikinimo priemonės);</w:t>
      </w:r>
    </w:p>
    <w:p w14:paraId="2720E2FE" w14:textId="77777777" w:rsidR="005E0F9A" w:rsidRDefault="00000000">
      <w:pPr>
        <w:tabs>
          <w:tab w:val="left" w:pos="1418"/>
          <w:tab w:val="left" w:pos="1560"/>
        </w:tabs>
        <w:spacing w:line="360" w:lineRule="auto"/>
        <w:ind w:firstLine="851"/>
        <w:jc w:val="both"/>
        <w:rPr>
          <w:szCs w:val="24"/>
          <w:lang w:eastAsia="lt-LT"/>
        </w:rPr>
      </w:pPr>
      <w:r>
        <w:rPr>
          <w:szCs w:val="24"/>
          <w:lang w:eastAsia="lt-LT"/>
        </w:rPr>
        <w:t>7.8.</w:t>
      </w:r>
      <w:r>
        <w:rPr>
          <w:szCs w:val="24"/>
          <w:lang w:eastAsia="lt-LT"/>
        </w:rPr>
        <w:tab/>
        <w:t>asmens higienos priemonės (vienkartiniai ar daugkartinio naudojimo darbo rūbai ir avalynė) ir kt.;</w:t>
      </w:r>
    </w:p>
    <w:p w14:paraId="33B10024" w14:textId="77777777" w:rsidR="005E0F9A" w:rsidRDefault="00000000">
      <w:pPr>
        <w:tabs>
          <w:tab w:val="left" w:pos="1418"/>
        </w:tabs>
        <w:spacing w:line="360" w:lineRule="auto"/>
        <w:ind w:firstLine="815"/>
        <w:jc w:val="both"/>
        <w:rPr>
          <w:szCs w:val="24"/>
          <w:lang w:eastAsia="lt-LT"/>
        </w:rPr>
      </w:pPr>
      <w:r>
        <w:rPr>
          <w:szCs w:val="24"/>
          <w:lang w:eastAsia="lt-LT"/>
        </w:rPr>
        <w:t>7.9. asmenų persirengimo patalpų įranga (dušai, rūbų spintos, skalbyklų įranga). Šios išlaidos kompensuojamos tik kiaulių laikytojams, laikantiems daugiau nei 10 kiaulių arba bent 1 paršavedę su prieaugliu arba be prieauglio.</w:t>
      </w:r>
    </w:p>
    <w:p w14:paraId="285F4510" w14:textId="77777777" w:rsidR="005E0F9A" w:rsidRDefault="00000000">
      <w:pPr>
        <w:tabs>
          <w:tab w:val="left" w:pos="1418"/>
        </w:tabs>
        <w:spacing w:line="360" w:lineRule="auto"/>
        <w:ind w:firstLine="851"/>
        <w:jc w:val="both"/>
        <w:rPr>
          <w:color w:val="000000"/>
          <w:szCs w:val="24"/>
          <w:lang w:eastAsia="lt-LT"/>
        </w:rPr>
      </w:pPr>
      <w:r>
        <w:rPr>
          <w:szCs w:val="24"/>
          <w:lang w:eastAsia="lt-LT"/>
        </w:rPr>
        <w:t>Įsigytos biologinio saugumo reikalavimų įgyvendinimui užtikrinti reikalingos priemonės turi būti pradėtos naudoti / įrengtos ne vėliau, kaip per 2 mėnesius nuo įsigijimo.</w:t>
      </w:r>
      <w:r>
        <w:t xml:space="preserve"> </w:t>
      </w:r>
    </w:p>
    <w:p w14:paraId="69E94470" w14:textId="77777777" w:rsidR="005E0F9A" w:rsidRDefault="00000000">
      <w:pPr>
        <w:rPr>
          <w:rFonts w:eastAsia="MS Mincho"/>
          <w:i/>
          <w:iCs/>
          <w:sz w:val="20"/>
        </w:rPr>
      </w:pPr>
      <w:r>
        <w:rPr>
          <w:rFonts w:eastAsia="MS Mincho"/>
          <w:i/>
          <w:iCs/>
          <w:sz w:val="20"/>
        </w:rPr>
        <w:t>Punkto pakeitimai:</w:t>
      </w:r>
    </w:p>
    <w:p w14:paraId="34F35D6C" w14:textId="77777777" w:rsidR="005E0F9A"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3D-196</w:t>
        </w:r>
      </w:hyperlink>
      <w:r>
        <w:rPr>
          <w:rFonts w:eastAsia="MS Mincho"/>
          <w:i/>
          <w:iCs/>
          <w:sz w:val="20"/>
        </w:rPr>
        <w:t>, 2020-03-19, paskelbta TAR 2020-03-19, i. k. 2020-05757</w:t>
      </w:r>
    </w:p>
    <w:p w14:paraId="7753BED0" w14:textId="77777777" w:rsidR="005E0F9A" w:rsidRDefault="005E0F9A"/>
    <w:p w14:paraId="62CC35CF" w14:textId="77777777" w:rsidR="005E0F9A" w:rsidRDefault="00000000">
      <w:pPr>
        <w:spacing w:line="360" w:lineRule="auto"/>
        <w:ind w:firstLine="851"/>
        <w:jc w:val="both"/>
        <w:rPr>
          <w:color w:val="000000"/>
          <w:szCs w:val="24"/>
          <w:lang w:eastAsia="lt-LT"/>
        </w:rPr>
      </w:pPr>
      <w:r>
        <w:rPr>
          <w:szCs w:val="24"/>
          <w:lang w:eastAsia="lt-LT"/>
        </w:rPr>
        <w:t>8. Tinkamos finansuoti yra išlaidos, patirtos nuo einamųjų metų sausio 1 d. iki paraiškos</w:t>
      </w:r>
      <w:r>
        <w:rPr>
          <w:strike/>
          <w:szCs w:val="24"/>
          <w:lang w:eastAsia="lt-LT"/>
        </w:rPr>
        <w:t xml:space="preserve"> </w:t>
      </w:r>
      <w:r>
        <w:rPr>
          <w:szCs w:val="24"/>
          <w:lang w:eastAsia="lt-LT"/>
        </w:rPr>
        <w:t>pateikimo dienos.</w:t>
      </w:r>
      <w:r>
        <w:rPr>
          <w:szCs w:val="24"/>
        </w:rPr>
        <w:t xml:space="preserve"> </w:t>
      </w:r>
    </w:p>
    <w:p w14:paraId="4F3936F7" w14:textId="77777777" w:rsidR="005E0F9A" w:rsidRDefault="00000000">
      <w:pPr>
        <w:rPr>
          <w:rFonts w:eastAsia="MS Mincho"/>
          <w:i/>
          <w:iCs/>
          <w:sz w:val="20"/>
        </w:rPr>
      </w:pPr>
      <w:r>
        <w:rPr>
          <w:rFonts w:eastAsia="MS Mincho"/>
          <w:i/>
          <w:iCs/>
          <w:sz w:val="20"/>
        </w:rPr>
        <w:t>Punkto pakeitimai:</w:t>
      </w:r>
    </w:p>
    <w:p w14:paraId="60FE89BB" w14:textId="77777777" w:rsidR="005E0F9A"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3D-92</w:t>
        </w:r>
      </w:hyperlink>
      <w:r>
        <w:rPr>
          <w:rFonts w:eastAsia="MS Mincho"/>
          <w:i/>
          <w:iCs/>
          <w:sz w:val="20"/>
        </w:rPr>
        <w:t>, 2019-02-21, paskelbta TAR 2019-02-22, i. k. 2019-02912</w:t>
      </w:r>
    </w:p>
    <w:p w14:paraId="1FF6A945" w14:textId="77777777" w:rsidR="005E0F9A"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3D-196</w:t>
        </w:r>
      </w:hyperlink>
      <w:r>
        <w:rPr>
          <w:rFonts w:eastAsia="MS Mincho"/>
          <w:i/>
          <w:iCs/>
          <w:sz w:val="20"/>
        </w:rPr>
        <w:t>, 2020-03-19, paskelbta TAR 2020-03-19, i. k. 2020-05757</w:t>
      </w:r>
    </w:p>
    <w:p w14:paraId="54C889D7" w14:textId="77777777" w:rsidR="005E0F9A"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2C5CEBC7" w14:textId="77777777" w:rsidR="005E0F9A" w:rsidRDefault="005E0F9A"/>
    <w:p w14:paraId="03CDEFA3" w14:textId="77777777" w:rsidR="005E0F9A" w:rsidRDefault="00000000">
      <w:pPr>
        <w:spacing w:line="360" w:lineRule="auto"/>
        <w:ind w:firstLine="851"/>
        <w:jc w:val="both"/>
        <w:rPr>
          <w:szCs w:val="24"/>
        </w:rPr>
      </w:pPr>
      <w:r>
        <w:rPr>
          <w:szCs w:val="24"/>
          <w:lang w:eastAsia="lt-LT"/>
        </w:rPr>
        <w:t>9. Atlyginama iki 90 procentų taisyklių 7 punkte išvardytų biologinio saugumo reikalavimų įgyvendinimui užtikrinti reikalingų priemonių įsigijimo išlaidų, bet ne daugiau kaip 900 Eur vienam pareiškėjui per trejų metų laikotarpį (treji metai suprantami kaip praėję dveji kalendoriniai metai ir einamieji metai).</w:t>
      </w:r>
    </w:p>
    <w:p w14:paraId="0E6EF87D" w14:textId="77777777" w:rsidR="005E0F9A" w:rsidRDefault="00000000">
      <w:pPr>
        <w:spacing w:line="360" w:lineRule="auto"/>
        <w:ind w:firstLine="851"/>
        <w:jc w:val="both"/>
        <w:rPr>
          <w:color w:val="000000"/>
          <w:szCs w:val="24"/>
          <w:lang w:eastAsia="lt-LT"/>
        </w:rPr>
      </w:pPr>
      <w:r>
        <w:rPr>
          <w:szCs w:val="24"/>
          <w:lang w:eastAsia="lt-LT"/>
        </w:rPr>
        <w:t xml:space="preserve">Tuo atveju, jei lėšų poreikis pagalbai išmokėti viršija kvietime nurodytą lėšų sumą ir (ar) papildomai visoms tinkamoms finansuoti paraiškoms lėšos nėra skiriamos ar skiriama tik jų dalis, pareiškėjams išmokama </w:t>
      </w:r>
      <w:r>
        <w:rPr>
          <w:szCs w:val="24"/>
        </w:rPr>
        <w:t xml:space="preserve">pagalbos suma mažinama proporcingai trūkstamų lėšų kiekiui. </w:t>
      </w:r>
    </w:p>
    <w:p w14:paraId="523F96B2" w14:textId="77777777" w:rsidR="005E0F9A" w:rsidRDefault="00000000">
      <w:pPr>
        <w:rPr>
          <w:rFonts w:eastAsia="MS Mincho"/>
          <w:i/>
          <w:iCs/>
          <w:sz w:val="20"/>
        </w:rPr>
      </w:pPr>
      <w:r>
        <w:rPr>
          <w:rFonts w:eastAsia="MS Mincho"/>
          <w:i/>
          <w:iCs/>
          <w:sz w:val="20"/>
        </w:rPr>
        <w:t>Punkto pakeitimai:</w:t>
      </w:r>
    </w:p>
    <w:p w14:paraId="6C8508D9" w14:textId="77777777" w:rsidR="005E0F9A"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3D-92</w:t>
        </w:r>
      </w:hyperlink>
      <w:r>
        <w:rPr>
          <w:rFonts w:eastAsia="MS Mincho"/>
          <w:i/>
          <w:iCs/>
          <w:sz w:val="20"/>
        </w:rPr>
        <w:t>, 2019-02-21, paskelbta TAR 2019-02-22, i. k. 2019-02912</w:t>
      </w:r>
    </w:p>
    <w:p w14:paraId="46B15309" w14:textId="77777777" w:rsidR="005E0F9A"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1BCB50D2" w14:textId="77777777" w:rsidR="005E0F9A" w:rsidRDefault="005E0F9A"/>
    <w:p w14:paraId="61E845E1" w14:textId="77777777" w:rsidR="005E0F9A" w:rsidRDefault="00000000">
      <w:pPr>
        <w:spacing w:line="360" w:lineRule="auto"/>
        <w:ind w:firstLine="851"/>
        <w:jc w:val="both"/>
        <w:rPr>
          <w:color w:val="000000"/>
          <w:szCs w:val="24"/>
          <w:lang w:eastAsia="lt-LT"/>
        </w:rPr>
      </w:pPr>
      <w:r>
        <w:rPr>
          <w:szCs w:val="24"/>
          <w:lang w:eastAsia="lt-LT"/>
        </w:rPr>
        <w:t>10.</w:t>
      </w:r>
      <w:r>
        <w:rPr>
          <w:szCs w:val="24"/>
          <w:lang w:eastAsia="lt-LT"/>
        </w:rPr>
        <w:tab/>
        <w:t>Pareiškėjas turi įsipareigoti neparduoti ar kitaip neperduoti kitam asmeniui biologinio saugumo reikalavimų įgyvendinimui užtikrinti reikalingų priemonių, kurių įsigijimui pagal šias taisykles skiriama pagalba, vienus metus nuo įsigijimo ir patikros vietoje metu parodyti jas (išskyrus šių taisyklių 7.7 ir 7.8 papunkčiuose išvardytas priemones</w:t>
      </w:r>
      <w:r>
        <w:t xml:space="preserve"> </w:t>
      </w:r>
      <w:r>
        <w:rPr>
          <w:szCs w:val="24"/>
          <w:lang w:eastAsia="lt-LT"/>
        </w:rPr>
        <w:t>ir 7.5 papunktyje nurodytas plovimo, valymo, dezinfekcijos priemones) Nacionalinės mokėjimo agentūros prie Žemės ūkio ministerijos (toliau – Agentūra) darbuotojams.</w:t>
      </w:r>
    </w:p>
    <w:p w14:paraId="26CDAE6B" w14:textId="77777777" w:rsidR="005E0F9A" w:rsidRDefault="00000000">
      <w:pPr>
        <w:rPr>
          <w:rFonts w:eastAsia="MS Mincho"/>
          <w:i/>
          <w:iCs/>
          <w:sz w:val="20"/>
        </w:rPr>
      </w:pPr>
      <w:r>
        <w:rPr>
          <w:rFonts w:eastAsia="MS Mincho"/>
          <w:i/>
          <w:iCs/>
          <w:sz w:val="20"/>
        </w:rPr>
        <w:t>Punkto pakeitimai:</w:t>
      </w:r>
    </w:p>
    <w:p w14:paraId="3BA90501" w14:textId="77777777" w:rsidR="005E0F9A"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3D-196</w:t>
        </w:r>
      </w:hyperlink>
      <w:r>
        <w:rPr>
          <w:rFonts w:eastAsia="MS Mincho"/>
          <w:i/>
          <w:iCs/>
          <w:sz w:val="20"/>
        </w:rPr>
        <w:t>, 2020-03-19, paskelbta TAR 2020-03-19, i. k. 2020-05757</w:t>
      </w:r>
    </w:p>
    <w:p w14:paraId="5E31D1CD" w14:textId="77777777" w:rsidR="005E0F9A" w:rsidRDefault="005E0F9A"/>
    <w:p w14:paraId="384A8887" w14:textId="77777777" w:rsidR="005E0F9A" w:rsidRDefault="00000000">
      <w:pPr>
        <w:spacing w:line="360" w:lineRule="auto"/>
        <w:ind w:firstLine="851"/>
        <w:rPr>
          <w:color w:val="000000"/>
          <w:szCs w:val="24"/>
          <w:lang w:eastAsia="lt-LT"/>
        </w:rPr>
      </w:pPr>
      <w:r>
        <w:rPr>
          <w:color w:val="000000"/>
          <w:szCs w:val="24"/>
          <w:lang w:eastAsia="lt-LT"/>
        </w:rPr>
        <w:t>11.</w:t>
      </w:r>
      <w:r>
        <w:rPr>
          <w:color w:val="000000"/>
          <w:szCs w:val="24"/>
          <w:lang w:eastAsia="lt-LT"/>
        </w:rPr>
        <w:tab/>
        <w:t xml:space="preserve">Pridėtinės vertės mokestis (toliau – PVM) už įsigytas biologinio saugumo reikalavimų įgyvendinimui užtikrinti reikalingas priemones nėra tinkama finansuoti išlaida, išskyrus atvejus, kai jį faktiškai ir galutinai sumoka pareiškėjas, ne PVM mokėtojas. </w:t>
      </w:r>
    </w:p>
    <w:p w14:paraId="1E6481D4" w14:textId="77777777" w:rsidR="005E0F9A" w:rsidRDefault="00000000">
      <w:pPr>
        <w:tabs>
          <w:tab w:val="left" w:pos="1276"/>
        </w:tabs>
        <w:spacing w:line="360" w:lineRule="auto"/>
        <w:ind w:firstLine="851"/>
        <w:jc w:val="both"/>
        <w:rPr>
          <w:color w:val="000000"/>
          <w:szCs w:val="24"/>
          <w:lang w:eastAsia="lt-LT"/>
        </w:rPr>
      </w:pPr>
      <w:r>
        <w:rPr>
          <w:szCs w:val="24"/>
          <w:lang w:eastAsia="lt-LT"/>
        </w:rPr>
        <w:t>12.</w:t>
      </w:r>
      <w:r>
        <w:rPr>
          <w:szCs w:val="24"/>
          <w:lang w:eastAsia="lt-LT"/>
        </w:rPr>
        <w:tab/>
        <w:t xml:space="preserve"> Bendra nereikšmingos </w:t>
      </w:r>
      <w:r>
        <w:rPr>
          <w:i/>
          <w:szCs w:val="24"/>
          <w:lang w:eastAsia="lt-LT"/>
        </w:rPr>
        <w:t>(de minimis)</w:t>
      </w:r>
      <w:r>
        <w:rPr>
          <w:szCs w:val="24"/>
          <w:lang w:eastAsia="lt-LT"/>
        </w:rPr>
        <w:t xml:space="preserve"> pagalbos suma, suteikta vienam pareiškėjui,</w:t>
      </w:r>
      <w:r>
        <w:rPr>
          <w:strike/>
          <w:szCs w:val="24"/>
          <w:lang w:eastAsia="lt-LT"/>
        </w:rPr>
        <w:t xml:space="preserve"> </w:t>
      </w:r>
      <w:r>
        <w:rPr>
          <w:szCs w:val="24"/>
          <w:lang w:eastAsia="lt-LT"/>
        </w:rPr>
        <w:t>įskaitant ir su šiuo pareiškėju Reglamento (ES) Nr. 1408/2013 2 straipsnio 2 dalyje nurodytais ryšiais susijusius ūkio subjektus, per bet kurį trejų finansinių metų laikotarpį negali būti didesnė kaip 25 000 Eur.</w:t>
      </w:r>
      <w:r>
        <w:t xml:space="preserve"> </w:t>
      </w:r>
    </w:p>
    <w:p w14:paraId="10D5733E" w14:textId="77777777" w:rsidR="005E0F9A" w:rsidRDefault="00000000">
      <w:pPr>
        <w:rPr>
          <w:rFonts w:eastAsia="MS Mincho"/>
          <w:i/>
          <w:iCs/>
          <w:sz w:val="20"/>
        </w:rPr>
      </w:pPr>
      <w:r>
        <w:rPr>
          <w:rFonts w:eastAsia="MS Mincho"/>
          <w:i/>
          <w:iCs/>
          <w:sz w:val="20"/>
        </w:rPr>
        <w:t>Punkto pakeitimai:</w:t>
      </w:r>
    </w:p>
    <w:p w14:paraId="67B2C11A" w14:textId="77777777" w:rsidR="005E0F9A"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3D-495</w:t>
        </w:r>
      </w:hyperlink>
      <w:r>
        <w:rPr>
          <w:rFonts w:eastAsia="MS Mincho"/>
          <w:i/>
          <w:iCs/>
          <w:sz w:val="20"/>
        </w:rPr>
        <w:t>, 2019-09-02, paskelbta TAR 2019-09-02, i. k. 2019-13851</w:t>
      </w:r>
    </w:p>
    <w:p w14:paraId="4FA6E965" w14:textId="77777777" w:rsidR="005E0F9A"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5154B78F" w14:textId="77777777" w:rsidR="005E0F9A" w:rsidRDefault="005E0F9A"/>
    <w:p w14:paraId="3A12CA0F" w14:textId="77777777" w:rsidR="005E0F9A" w:rsidRDefault="00000000">
      <w:pPr>
        <w:tabs>
          <w:tab w:val="left" w:pos="1276"/>
        </w:tabs>
        <w:spacing w:line="360" w:lineRule="auto"/>
        <w:ind w:firstLine="851"/>
        <w:jc w:val="both"/>
        <w:rPr>
          <w:color w:val="000000"/>
          <w:szCs w:val="24"/>
          <w:lang w:eastAsia="lt-LT"/>
        </w:rPr>
      </w:pPr>
      <w:r>
        <w:rPr>
          <w:szCs w:val="24"/>
          <w:lang w:eastAsia="lt-LT"/>
        </w:rPr>
        <w:t>13.</w:t>
      </w:r>
      <w:r>
        <w:rPr>
          <w:szCs w:val="24"/>
          <w:lang w:eastAsia="lt-LT"/>
        </w:rPr>
        <w:tab/>
        <w:t xml:space="preserve"> Bendra pirminės gamybos sektoriuje veiklą vykdantiems ūkio subjektams skiriamos nereikšmingos </w:t>
      </w:r>
      <w:r>
        <w:rPr>
          <w:i/>
          <w:szCs w:val="24"/>
          <w:lang w:eastAsia="lt-LT"/>
        </w:rPr>
        <w:t xml:space="preserve">(de minimis) </w:t>
      </w:r>
      <w:r>
        <w:rPr>
          <w:szCs w:val="24"/>
          <w:lang w:eastAsia="lt-LT"/>
        </w:rPr>
        <w:t>pagalbos suma per bet kurį trejų finansinių metų laikotarpį neturi viršyti Reglamento (ES) Nr. 1408/2013 II priede nurodytos nacionalinės ribos.</w:t>
      </w:r>
      <w:r>
        <w:rPr>
          <w:szCs w:val="24"/>
        </w:rPr>
        <w:t xml:space="preserve"> </w:t>
      </w:r>
      <w:r>
        <w:rPr>
          <w:i/>
          <w:iCs/>
          <w:szCs w:val="24"/>
        </w:rPr>
        <w:t>De minimis</w:t>
      </w:r>
      <w:r>
        <w:rPr>
          <w:szCs w:val="24"/>
        </w:rPr>
        <w:t xml:space="preserve"> pagalbos priemonėms, naudingoms tik vieno atskiro produkto sektoriui, kaip jis apibrėžtas reglamento (ES) Nr. 1408/2013 2 straipsnio 3 dalyje, bendra teikiamos </w:t>
      </w:r>
      <w:r>
        <w:rPr>
          <w:i/>
          <w:iCs/>
          <w:szCs w:val="24"/>
        </w:rPr>
        <w:t>de minimis</w:t>
      </w:r>
      <w:r>
        <w:rPr>
          <w:szCs w:val="24"/>
        </w:rPr>
        <w:t xml:space="preserve"> pagalbos suma per bet kurį trejų finansinių metų laikotarpį negali viršyti 50 proc. reglamento (ES) Nr. 1408/2013 II priede nurodytos nacionalinės ribos. Jei suteikus pagalbą pagal taisykles būtų viršytos šiame ir 12 punkte </w:t>
      </w:r>
      <w:r>
        <w:rPr>
          <w:szCs w:val="24"/>
        </w:rPr>
        <w:lastRenderedPageBreak/>
        <w:t xml:space="preserve">nurodytos ribos, skiriant pagalbą pagalbos suma sumažinama tiek, kad pirmiau nurodytos ribos nebūtų viršytos. </w:t>
      </w:r>
    </w:p>
    <w:p w14:paraId="7DDE6482" w14:textId="77777777" w:rsidR="005E0F9A" w:rsidRDefault="00000000">
      <w:pPr>
        <w:rPr>
          <w:rFonts w:eastAsia="MS Mincho"/>
          <w:i/>
          <w:iCs/>
          <w:sz w:val="20"/>
        </w:rPr>
      </w:pPr>
      <w:r>
        <w:rPr>
          <w:rFonts w:eastAsia="MS Mincho"/>
          <w:i/>
          <w:iCs/>
          <w:sz w:val="20"/>
        </w:rPr>
        <w:t>Punkto pakeitimai:</w:t>
      </w:r>
    </w:p>
    <w:p w14:paraId="57C2BEDE" w14:textId="77777777" w:rsidR="005E0F9A"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3D-495</w:t>
        </w:r>
      </w:hyperlink>
      <w:r>
        <w:rPr>
          <w:rFonts w:eastAsia="MS Mincho"/>
          <w:i/>
          <w:iCs/>
          <w:sz w:val="20"/>
        </w:rPr>
        <w:t>, 2019-09-02, paskelbta TAR 2019-09-02, i. k. 2019-13851</w:t>
      </w:r>
    </w:p>
    <w:p w14:paraId="65213D5D" w14:textId="77777777" w:rsidR="005E0F9A"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473BF625" w14:textId="77777777" w:rsidR="005E0F9A" w:rsidRDefault="005E0F9A"/>
    <w:p w14:paraId="625ECFB7" w14:textId="77777777" w:rsidR="005E0F9A" w:rsidRDefault="00000000">
      <w:pPr>
        <w:spacing w:line="360" w:lineRule="auto"/>
        <w:ind w:firstLine="851"/>
        <w:rPr>
          <w:color w:val="000000"/>
          <w:szCs w:val="24"/>
          <w:lang w:eastAsia="lt-LT"/>
        </w:rPr>
      </w:pPr>
      <w:r>
        <w:rPr>
          <w:color w:val="000000"/>
          <w:szCs w:val="24"/>
          <w:lang w:eastAsia="lt-LT"/>
        </w:rPr>
        <w:t>14.</w:t>
      </w:r>
      <w:r>
        <w:rPr>
          <w:color w:val="000000"/>
          <w:szCs w:val="24"/>
          <w:lang w:eastAsia="lt-LT"/>
        </w:rPr>
        <w:tab/>
        <w:t xml:space="preserve">Jei pareiškėjas vykdo veiklą keliuose sektoriuose, teikiama pagalba sumuojama vadovaujantis Reglamento (ES) Nr. 1408/2013 5 straipsnio 1 ir 2 dalies nuostatomis. </w:t>
      </w:r>
    </w:p>
    <w:p w14:paraId="6A539D5C" w14:textId="77777777" w:rsidR="005E0F9A" w:rsidRDefault="00000000">
      <w:pPr>
        <w:spacing w:line="360" w:lineRule="auto"/>
        <w:ind w:firstLine="851"/>
        <w:rPr>
          <w:color w:val="000000"/>
          <w:szCs w:val="24"/>
          <w:lang w:eastAsia="lt-LT"/>
        </w:rPr>
      </w:pPr>
      <w:r>
        <w:rPr>
          <w:color w:val="000000"/>
          <w:szCs w:val="24"/>
          <w:lang w:eastAsia="lt-LT"/>
        </w:rPr>
        <w:t>15.</w:t>
      </w:r>
      <w:r>
        <w:rPr>
          <w:color w:val="000000"/>
          <w:szCs w:val="24"/>
          <w:lang w:eastAsia="lt-LT"/>
        </w:rPr>
        <w:tab/>
        <w:t>Jei dvi įmonės susijungia arba viena įsigyja kitą, arba kai viena įmonė suskaidoma į dvi ar daugiau atskirų įmonių, apskaičiuojant, ar suteikus pagalbą pagalbos gavėjui nebus viršytos taisyklių 12 ir (ar) 13 punktuose nurodytos ribos, turi būti taikomos Reglamento (ES) Nr. 1408/2013 3 straipsnio 8 ir 9 dalies nuostatos.</w:t>
      </w:r>
    </w:p>
    <w:p w14:paraId="24C8B242" w14:textId="77777777" w:rsidR="005E0F9A" w:rsidRDefault="00000000">
      <w:pPr>
        <w:spacing w:line="360" w:lineRule="auto"/>
        <w:ind w:firstLine="851"/>
        <w:jc w:val="both"/>
        <w:rPr>
          <w:color w:val="000000"/>
          <w:szCs w:val="24"/>
          <w:lang w:eastAsia="lt-LT"/>
        </w:rPr>
      </w:pPr>
      <w:r>
        <w:rPr>
          <w:szCs w:val="24"/>
          <w:lang w:eastAsia="lt-LT"/>
        </w:rPr>
        <w:t>16.</w:t>
      </w:r>
      <w:r>
        <w:rPr>
          <w:szCs w:val="24"/>
          <w:lang w:eastAsia="lt-LT"/>
        </w:rPr>
        <w:tab/>
        <w:t xml:space="preserve">Pagalba, teikiama pagal taisykles, negali būti sumuojama su valstybės pagalba, skiriama toms pačioms tinkamoms finansuoti išlaidoms, jeigu dėl tokio pagalbos sumavimo būtų viršytas atitinkamuose valstybės pagalbą reglamentuojančiuose teisės aktuose arba Europos Komisijos priimtuose sprendimuose nustatytas didžiausias atitinkamas pagalbos intensyvumas arba nustatyta pagalbos suma. </w:t>
      </w:r>
    </w:p>
    <w:p w14:paraId="426B4DAA" w14:textId="77777777" w:rsidR="005E0F9A" w:rsidRDefault="00000000">
      <w:pPr>
        <w:rPr>
          <w:rFonts w:eastAsia="MS Mincho"/>
          <w:i/>
          <w:iCs/>
          <w:sz w:val="20"/>
        </w:rPr>
      </w:pPr>
      <w:r>
        <w:rPr>
          <w:rFonts w:eastAsia="MS Mincho"/>
          <w:i/>
          <w:iCs/>
          <w:sz w:val="20"/>
        </w:rPr>
        <w:t>Punkto pakeitimai:</w:t>
      </w:r>
    </w:p>
    <w:p w14:paraId="298F5BBC" w14:textId="77777777" w:rsidR="005E0F9A"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7BBF0120" w14:textId="77777777" w:rsidR="005E0F9A" w:rsidRDefault="005E0F9A"/>
    <w:p w14:paraId="699B33EA" w14:textId="77777777" w:rsidR="005E0F9A" w:rsidRDefault="00000000">
      <w:pPr>
        <w:spacing w:line="360" w:lineRule="auto"/>
        <w:ind w:firstLine="851"/>
        <w:jc w:val="both"/>
        <w:rPr>
          <w:color w:val="000000"/>
          <w:szCs w:val="24"/>
          <w:lang w:eastAsia="lt-LT"/>
        </w:rPr>
      </w:pPr>
      <w:r>
        <w:rPr>
          <w:szCs w:val="24"/>
          <w:lang w:eastAsia="lt-LT"/>
        </w:rPr>
        <w:t>17.</w:t>
      </w:r>
      <w:r>
        <w:rPr>
          <w:szCs w:val="24"/>
          <w:lang w:eastAsia="lt-LT"/>
        </w:rPr>
        <w:tab/>
        <w:t xml:space="preserve"> Pagalbos gavėjui mirus, įpėdinis, gavęs paveldėjimo dokumentus (paveldėjimo teisės liudijimą, nuosavybės teisės liudijimą ar pan.), pateikia savivaldybės administracijai, kuriai buvo teikta paraiška, laisvos formos prašymą dėl teisės į pagalbą perėmimo, kuriame patvirtina, jog laikysis pagalbos gavėjo paraiškoje pagal taisykles prisiimtų įsipareigojimų, paveldėjimo fakto patvirtinimo dokumentų kopijas, nurodo banko pavadinimą, kodą ir sąskaitos bei valdos numerį. Savivaldybės administracijos darbuotojas, patvirtinęs pateiktus dokumentus, raštu pateikia juos Agentūrai. </w:t>
      </w:r>
    </w:p>
    <w:p w14:paraId="02238BA0" w14:textId="77777777" w:rsidR="005E0F9A" w:rsidRDefault="00000000">
      <w:pPr>
        <w:rPr>
          <w:rFonts w:eastAsia="MS Mincho"/>
          <w:i/>
          <w:iCs/>
          <w:sz w:val="20"/>
        </w:rPr>
      </w:pPr>
      <w:r>
        <w:rPr>
          <w:rFonts w:eastAsia="MS Mincho"/>
          <w:i/>
          <w:iCs/>
          <w:sz w:val="20"/>
        </w:rPr>
        <w:t>Punkto pakeitimai:</w:t>
      </w:r>
    </w:p>
    <w:p w14:paraId="28B03704" w14:textId="77777777" w:rsidR="005E0F9A"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0B3B6FA6" w14:textId="77777777" w:rsidR="005E0F9A" w:rsidRDefault="005E0F9A"/>
    <w:p w14:paraId="0236D999" w14:textId="77777777" w:rsidR="005E0F9A" w:rsidRDefault="00000000">
      <w:pPr>
        <w:tabs>
          <w:tab w:val="left" w:pos="426"/>
        </w:tabs>
        <w:jc w:val="center"/>
        <w:rPr>
          <w:color w:val="000000"/>
          <w:szCs w:val="24"/>
          <w:lang w:eastAsia="lt-LT"/>
        </w:rPr>
      </w:pPr>
      <w:r>
        <w:rPr>
          <w:b/>
          <w:color w:val="000000"/>
          <w:szCs w:val="24"/>
          <w:lang w:eastAsia="lt-LT"/>
        </w:rPr>
        <w:t>III</w:t>
      </w:r>
      <w:r>
        <w:rPr>
          <w:b/>
          <w:color w:val="000000"/>
          <w:szCs w:val="24"/>
          <w:lang w:eastAsia="lt-LT"/>
        </w:rPr>
        <w:tab/>
      </w:r>
      <w:r>
        <w:rPr>
          <w:b/>
          <w:bCs/>
          <w:caps/>
          <w:color w:val="000000"/>
          <w:szCs w:val="24"/>
          <w:lang w:eastAsia="lt-LT"/>
        </w:rPr>
        <w:t>SKYRIUS</w:t>
      </w:r>
    </w:p>
    <w:p w14:paraId="0D466F18" w14:textId="77777777" w:rsidR="005E0F9A" w:rsidRDefault="00000000">
      <w:pPr>
        <w:tabs>
          <w:tab w:val="left" w:pos="426"/>
        </w:tabs>
        <w:jc w:val="center"/>
        <w:rPr>
          <w:b/>
          <w:bCs/>
          <w:caps/>
          <w:color w:val="000000"/>
          <w:szCs w:val="24"/>
          <w:lang w:eastAsia="lt-LT"/>
        </w:rPr>
      </w:pPr>
      <w:r>
        <w:rPr>
          <w:b/>
          <w:bCs/>
          <w:caps/>
          <w:color w:val="000000"/>
          <w:szCs w:val="24"/>
          <w:lang w:eastAsia="lt-LT"/>
        </w:rPr>
        <w:t>PARAIŠKŲ TEIKIMAS IR PAGALBOS SKYRIMAS</w:t>
      </w:r>
    </w:p>
    <w:p w14:paraId="62209B26" w14:textId="77777777" w:rsidR="005E0F9A" w:rsidRDefault="005E0F9A">
      <w:pPr>
        <w:rPr>
          <w:sz w:val="10"/>
          <w:szCs w:val="10"/>
        </w:rPr>
      </w:pPr>
    </w:p>
    <w:p w14:paraId="17ECF0D1" w14:textId="77777777" w:rsidR="005E0F9A" w:rsidRDefault="005E0F9A">
      <w:pPr>
        <w:tabs>
          <w:tab w:val="left" w:pos="426"/>
        </w:tabs>
        <w:jc w:val="center"/>
        <w:rPr>
          <w:color w:val="000000"/>
          <w:szCs w:val="24"/>
          <w:lang w:eastAsia="lt-LT"/>
        </w:rPr>
      </w:pPr>
    </w:p>
    <w:p w14:paraId="77DF3B51" w14:textId="77777777" w:rsidR="005E0F9A" w:rsidRDefault="005E0F9A">
      <w:pPr>
        <w:rPr>
          <w:sz w:val="10"/>
          <w:szCs w:val="10"/>
        </w:rPr>
      </w:pPr>
    </w:p>
    <w:p w14:paraId="49F397DF" w14:textId="77777777" w:rsidR="005E0F9A" w:rsidRPr="00B22F59" w:rsidRDefault="00000000">
      <w:pPr>
        <w:tabs>
          <w:tab w:val="left" w:pos="1418"/>
        </w:tabs>
        <w:spacing w:line="360" w:lineRule="auto"/>
        <w:ind w:firstLine="851"/>
        <w:rPr>
          <w:color w:val="000000"/>
          <w:szCs w:val="24"/>
          <w:lang w:eastAsia="lt-LT"/>
        </w:rPr>
      </w:pPr>
      <w:r>
        <w:rPr>
          <w:color w:val="000000"/>
          <w:szCs w:val="24"/>
          <w:lang w:eastAsia="lt-LT"/>
        </w:rPr>
        <w:t>18.</w:t>
      </w:r>
      <w:r>
        <w:rPr>
          <w:color w:val="000000"/>
          <w:szCs w:val="24"/>
          <w:lang w:eastAsia="lt-LT"/>
        </w:rPr>
        <w:tab/>
        <w:t>Ministerija interneto svetainėje www.zum.lrv.lt skelbia kvietimus teikti paraiškas, nurodydama paraiškų priėmimo terminus, paraiškų pateikimo vietą, informaciją, kur galima rasti pagalbos teikimo tvarką ir paraiškos formą. Taip pat kvietime nurodoma visoms teikiamoms paraiškoms kvietimo laikotarpiui skiriama bendra pagalbos suma, pagalbos intensyvumas ir kita informacija, nurodyta Pagrindinių reikalavimų apraše.</w:t>
      </w:r>
    </w:p>
    <w:p w14:paraId="2116332F" w14:textId="77777777" w:rsidR="005E0F9A" w:rsidRDefault="00000000">
      <w:pPr>
        <w:tabs>
          <w:tab w:val="left" w:pos="1418"/>
        </w:tabs>
        <w:spacing w:line="360" w:lineRule="auto"/>
        <w:ind w:firstLine="851"/>
        <w:jc w:val="both"/>
        <w:rPr>
          <w:szCs w:val="24"/>
        </w:rPr>
      </w:pPr>
      <w:r>
        <w:rPr>
          <w:szCs w:val="24"/>
          <w:lang w:eastAsia="lt-LT"/>
        </w:rPr>
        <w:lastRenderedPageBreak/>
        <w:t>19.</w:t>
      </w:r>
      <w:r>
        <w:rPr>
          <w:szCs w:val="24"/>
          <w:lang w:eastAsia="lt-LT"/>
        </w:rPr>
        <w:tab/>
        <w:t>Paraiškų priėmimo laikotarpiu pareiškėjas kreipiasi į savivaldybės administraciją pagal fizinio asmens gyvenamąją vietą arba juridinio asmens buveinės adresą ir pateikia šiuos dokumentus:</w:t>
      </w:r>
    </w:p>
    <w:p w14:paraId="6BB65E80" w14:textId="77777777" w:rsidR="005E0F9A" w:rsidRDefault="00000000">
      <w:pPr>
        <w:tabs>
          <w:tab w:val="left" w:pos="1418"/>
        </w:tabs>
        <w:spacing w:line="360" w:lineRule="auto"/>
        <w:ind w:firstLine="851"/>
        <w:jc w:val="both"/>
        <w:rPr>
          <w:szCs w:val="24"/>
        </w:rPr>
      </w:pPr>
      <w:r>
        <w:rPr>
          <w:szCs w:val="24"/>
          <w:lang w:eastAsia="lt-LT"/>
        </w:rPr>
        <w:t>19.1.</w:t>
      </w:r>
      <w:r>
        <w:rPr>
          <w:szCs w:val="24"/>
          <w:lang w:eastAsia="lt-LT"/>
        </w:rPr>
        <w:tab/>
        <w:t>asmens tapatybės patvirtinimo dokumentą, o juridinių asmenų įgaliotas asmuo taip pat pateikia ir atstovavimo pagrindą pagrindžiantį dokumentą;</w:t>
      </w:r>
    </w:p>
    <w:p w14:paraId="4E5438D4" w14:textId="77777777" w:rsidR="005E0F9A" w:rsidRDefault="00000000">
      <w:pPr>
        <w:tabs>
          <w:tab w:val="left" w:pos="1418"/>
        </w:tabs>
        <w:spacing w:line="360" w:lineRule="auto"/>
        <w:ind w:firstLine="851"/>
        <w:jc w:val="both"/>
        <w:rPr>
          <w:szCs w:val="24"/>
        </w:rPr>
      </w:pPr>
      <w:r>
        <w:rPr>
          <w:szCs w:val="24"/>
          <w:lang w:eastAsia="lt-LT"/>
        </w:rPr>
        <w:t>19.2.</w:t>
      </w:r>
      <w:r>
        <w:rPr>
          <w:szCs w:val="24"/>
          <w:lang w:eastAsia="lt-LT"/>
        </w:rPr>
        <w:tab/>
        <w:t xml:space="preserve">paraišką (1 priedas); </w:t>
      </w:r>
    </w:p>
    <w:p w14:paraId="1014FF40" w14:textId="77777777" w:rsidR="005E0F9A" w:rsidRDefault="00000000">
      <w:pPr>
        <w:tabs>
          <w:tab w:val="left" w:pos="1418"/>
        </w:tabs>
        <w:spacing w:line="360" w:lineRule="auto"/>
        <w:ind w:firstLine="851"/>
        <w:jc w:val="both"/>
        <w:rPr>
          <w:szCs w:val="24"/>
        </w:rPr>
      </w:pPr>
      <w:r>
        <w:rPr>
          <w:szCs w:val="24"/>
          <w:lang w:eastAsia="lt-LT"/>
        </w:rPr>
        <w:t>19.3.</w:t>
      </w:r>
      <w:r>
        <w:rPr>
          <w:szCs w:val="24"/>
          <w:lang w:eastAsia="lt-LT"/>
        </w:rPr>
        <w:tab/>
        <w:t>biologinio saugumo reikalavimų įgyvendinimui užtikrinti reikalingų biologinio saugumo priemonių įsigijimo įrodymo dokumentų originalus arba patvirtintas jų kopijas;</w:t>
      </w:r>
    </w:p>
    <w:p w14:paraId="1090F2C0" w14:textId="77777777" w:rsidR="005E0F9A" w:rsidRDefault="00000000">
      <w:pPr>
        <w:spacing w:line="360" w:lineRule="auto"/>
        <w:ind w:firstLine="851"/>
        <w:jc w:val="both"/>
        <w:rPr>
          <w:color w:val="000000"/>
          <w:szCs w:val="24"/>
          <w:lang w:eastAsia="lt-LT"/>
        </w:rPr>
      </w:pPr>
      <w:r>
        <w:rPr>
          <w:szCs w:val="24"/>
          <w:lang w:eastAsia="lt-LT"/>
        </w:rPr>
        <w:t xml:space="preserve">19.4. dokumentą, kuriuo patvirtinama, kad VMVT atstovai atliko ūkinių gyvūnų laikymo vietos patikrinimą (patikrinimo akto kopija). </w:t>
      </w:r>
    </w:p>
    <w:p w14:paraId="23BD6194" w14:textId="77777777" w:rsidR="005E0F9A" w:rsidRDefault="00000000">
      <w:pPr>
        <w:rPr>
          <w:rFonts w:eastAsia="MS Mincho"/>
          <w:i/>
          <w:iCs/>
          <w:sz w:val="20"/>
        </w:rPr>
      </w:pPr>
      <w:r>
        <w:rPr>
          <w:rFonts w:eastAsia="MS Mincho"/>
          <w:i/>
          <w:iCs/>
          <w:sz w:val="20"/>
        </w:rPr>
        <w:t>Punkto pakeitimai:</w:t>
      </w:r>
    </w:p>
    <w:p w14:paraId="33553C97" w14:textId="77777777" w:rsidR="005E0F9A"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68022DD1" w14:textId="77777777" w:rsidR="005E0F9A" w:rsidRDefault="005E0F9A"/>
    <w:p w14:paraId="36A49746" w14:textId="77777777" w:rsidR="005E0F9A" w:rsidRDefault="00000000">
      <w:pPr>
        <w:tabs>
          <w:tab w:val="left" w:pos="1418"/>
        </w:tabs>
        <w:spacing w:line="360" w:lineRule="auto"/>
        <w:ind w:firstLine="851"/>
        <w:rPr>
          <w:color w:val="000000"/>
          <w:szCs w:val="24"/>
          <w:lang w:eastAsia="lt-LT"/>
        </w:rPr>
      </w:pPr>
      <w:r>
        <w:rPr>
          <w:color w:val="000000"/>
          <w:szCs w:val="24"/>
          <w:lang w:eastAsia="lt-LT"/>
        </w:rPr>
        <w:t>20.</w:t>
      </w:r>
      <w:r>
        <w:rPr>
          <w:color w:val="000000"/>
          <w:szCs w:val="24"/>
          <w:lang w:eastAsia="lt-LT"/>
        </w:rPr>
        <w:tab/>
      </w:r>
      <w:r>
        <w:rPr>
          <w:spacing w:val="-2"/>
          <w:szCs w:val="24"/>
        </w:rPr>
        <w:t xml:space="preserve">Pateiktoms paraiškoms įvertinti savivaldybėse sudaroma </w:t>
      </w:r>
      <w:r>
        <w:rPr>
          <w:szCs w:val="24"/>
        </w:rPr>
        <w:t>komisija (toliau – savivaldybės komisija)</w:t>
      </w:r>
      <w:r>
        <w:rPr>
          <w:spacing w:val="-2"/>
          <w:szCs w:val="24"/>
        </w:rPr>
        <w:t xml:space="preserve"> iš savivaldybės administracijos specialistų, VMVT atstovų ir (ar) kitų kompetentingų institucijų ir organizacijų atstovų.</w:t>
      </w:r>
    </w:p>
    <w:p w14:paraId="634C24EE" w14:textId="77777777" w:rsidR="005E0F9A" w:rsidRDefault="00000000">
      <w:pPr>
        <w:tabs>
          <w:tab w:val="left" w:pos="993"/>
        </w:tabs>
        <w:overflowPunct w:val="0"/>
        <w:spacing w:line="360" w:lineRule="auto"/>
        <w:ind w:firstLine="851"/>
        <w:jc w:val="both"/>
        <w:textAlignment w:val="baseline"/>
        <w:rPr>
          <w:color w:val="000000"/>
          <w:szCs w:val="24"/>
          <w:lang w:eastAsia="lt-LT"/>
        </w:rPr>
      </w:pPr>
      <w:r>
        <w:rPr>
          <w:color w:val="000000"/>
          <w:szCs w:val="24"/>
          <w:lang w:eastAsia="lt-LT"/>
        </w:rPr>
        <w:t>21.</w:t>
      </w:r>
      <w:r>
        <w:rPr>
          <w:color w:val="000000"/>
          <w:szCs w:val="24"/>
          <w:lang w:eastAsia="lt-LT"/>
        </w:rPr>
        <w:tab/>
        <w:t>Savivaldybės komisija patikrina:</w:t>
      </w:r>
    </w:p>
    <w:p w14:paraId="7B31A9C1" w14:textId="77777777" w:rsidR="005E0F9A" w:rsidRDefault="00000000">
      <w:pPr>
        <w:tabs>
          <w:tab w:val="left" w:pos="993"/>
        </w:tabs>
        <w:overflowPunct w:val="0"/>
        <w:spacing w:line="360" w:lineRule="auto"/>
        <w:ind w:firstLine="851"/>
        <w:jc w:val="both"/>
        <w:textAlignment w:val="baseline"/>
        <w:rPr>
          <w:color w:val="000000"/>
          <w:szCs w:val="24"/>
          <w:lang w:eastAsia="lt-LT"/>
        </w:rPr>
      </w:pPr>
      <w:r>
        <w:rPr>
          <w:color w:val="000000"/>
          <w:szCs w:val="24"/>
          <w:lang w:eastAsia="lt-LT"/>
        </w:rPr>
        <w:t>21.1.</w:t>
      </w:r>
      <w:r>
        <w:rPr>
          <w:color w:val="000000"/>
          <w:szCs w:val="24"/>
          <w:lang w:eastAsia="lt-LT"/>
        </w:rPr>
        <w:tab/>
        <w:t>ar pateikti visi reikalingi dokumentai arba patvirtintos jų kopijos;</w:t>
      </w:r>
    </w:p>
    <w:p w14:paraId="3B4A5583" w14:textId="77777777" w:rsidR="005E0F9A" w:rsidRDefault="00000000">
      <w:pPr>
        <w:tabs>
          <w:tab w:val="left" w:pos="993"/>
        </w:tabs>
        <w:overflowPunct w:val="0"/>
        <w:spacing w:line="360" w:lineRule="auto"/>
        <w:ind w:firstLine="851"/>
        <w:jc w:val="both"/>
        <w:textAlignment w:val="baseline"/>
        <w:rPr>
          <w:color w:val="000000"/>
          <w:szCs w:val="24"/>
          <w:lang w:eastAsia="lt-LT"/>
        </w:rPr>
      </w:pPr>
      <w:r>
        <w:rPr>
          <w:color w:val="000000"/>
          <w:szCs w:val="24"/>
          <w:lang w:eastAsia="lt-LT"/>
        </w:rPr>
        <w:t>21.2.</w:t>
      </w:r>
      <w:r>
        <w:rPr>
          <w:color w:val="000000"/>
          <w:szCs w:val="24"/>
          <w:lang w:eastAsia="lt-LT"/>
        </w:rPr>
        <w:tab/>
        <w:t>ar paraiškoje įrašyti rekvizitai yra teisingi;</w:t>
      </w:r>
    </w:p>
    <w:p w14:paraId="2DBF5AEF" w14:textId="77777777" w:rsidR="005E0F9A" w:rsidRDefault="00000000">
      <w:pPr>
        <w:tabs>
          <w:tab w:val="left" w:pos="993"/>
        </w:tabs>
        <w:overflowPunct w:val="0"/>
        <w:spacing w:line="360" w:lineRule="auto"/>
        <w:ind w:firstLine="851"/>
        <w:jc w:val="both"/>
        <w:textAlignment w:val="baseline"/>
        <w:rPr>
          <w:color w:val="000000"/>
          <w:szCs w:val="24"/>
          <w:lang w:eastAsia="lt-LT"/>
        </w:rPr>
      </w:pPr>
      <w:r>
        <w:rPr>
          <w:color w:val="000000"/>
          <w:szCs w:val="24"/>
          <w:lang w:eastAsia="lt-LT"/>
        </w:rPr>
        <w:t>21.3.</w:t>
      </w:r>
      <w:r>
        <w:rPr>
          <w:color w:val="000000"/>
          <w:szCs w:val="24"/>
          <w:lang w:eastAsia="lt-LT"/>
        </w:rPr>
        <w:tab/>
        <w:t>ar taisyklių 5.3 papunktyje nurodytu laikotarpiu pareiškėjas laikė nuo 1 iki 100 CDB įregistruotų kiaulių;</w:t>
      </w:r>
    </w:p>
    <w:p w14:paraId="21103C39" w14:textId="77777777" w:rsidR="005E0F9A" w:rsidRDefault="00000000">
      <w:pPr>
        <w:tabs>
          <w:tab w:val="left" w:pos="993"/>
        </w:tabs>
        <w:overflowPunct w:val="0"/>
        <w:spacing w:line="360" w:lineRule="auto"/>
        <w:ind w:firstLine="851"/>
        <w:jc w:val="both"/>
        <w:textAlignment w:val="baseline"/>
        <w:rPr>
          <w:color w:val="000000"/>
          <w:szCs w:val="24"/>
          <w:lang w:eastAsia="lt-LT"/>
        </w:rPr>
      </w:pPr>
      <w:r>
        <w:rPr>
          <w:color w:val="000000"/>
          <w:szCs w:val="24"/>
          <w:lang w:eastAsia="lt-LT"/>
        </w:rPr>
        <w:t>21.4.</w:t>
      </w:r>
      <w:r>
        <w:rPr>
          <w:color w:val="000000"/>
          <w:szCs w:val="24"/>
          <w:lang w:eastAsia="lt-LT"/>
        </w:rPr>
        <w:tab/>
        <w:t>paraiškoje apskaičiuotą prašomą pagalbos sumą;</w:t>
      </w:r>
    </w:p>
    <w:p w14:paraId="06E30F6E" w14:textId="77777777" w:rsidR="005E0F9A" w:rsidRDefault="00000000">
      <w:pPr>
        <w:tabs>
          <w:tab w:val="left" w:pos="993"/>
        </w:tabs>
        <w:overflowPunct w:val="0"/>
        <w:spacing w:line="360" w:lineRule="auto"/>
        <w:ind w:firstLine="851"/>
        <w:jc w:val="both"/>
        <w:textAlignment w:val="baseline"/>
        <w:rPr>
          <w:color w:val="000000"/>
          <w:szCs w:val="24"/>
          <w:lang w:eastAsia="lt-LT"/>
        </w:rPr>
      </w:pPr>
      <w:r>
        <w:rPr>
          <w:color w:val="000000"/>
          <w:szCs w:val="24"/>
          <w:lang w:eastAsia="lt-LT"/>
        </w:rPr>
        <w:t>21.5.</w:t>
      </w:r>
      <w:r>
        <w:rPr>
          <w:color w:val="000000"/>
          <w:szCs w:val="24"/>
          <w:lang w:eastAsia="lt-LT"/>
        </w:rPr>
        <w:tab/>
        <w:t>ar įsigytos biologinio saugumo reikalavimų įgyvendinimui užtikrinti reikalingos priemonės, nurodytos taisyklių 7 punkte;</w:t>
      </w:r>
    </w:p>
    <w:p w14:paraId="4FD3B5B1" w14:textId="77777777" w:rsidR="005E0F9A" w:rsidRDefault="00000000">
      <w:pPr>
        <w:tabs>
          <w:tab w:val="left" w:pos="993"/>
        </w:tabs>
        <w:overflowPunct w:val="0"/>
        <w:spacing w:line="360" w:lineRule="auto"/>
        <w:ind w:firstLine="851"/>
        <w:jc w:val="both"/>
        <w:rPr>
          <w:color w:val="000000"/>
          <w:szCs w:val="24"/>
          <w:lang w:eastAsia="lt-LT"/>
        </w:rPr>
      </w:pPr>
      <w:r>
        <w:rPr>
          <w:szCs w:val="24"/>
          <w:lang w:eastAsia="lt-LT"/>
        </w:rPr>
        <w:t>21.6. ar pareiškėjas gavo pagalbą pagal šią priemonę ankstesniais metais, jei taip, ar paraiškoje nurodytoms biologinio saugumo reikalavimų įgyvendinimui užtikrinti reikalingoms priemonėms įsigyti anksčiau pagal šią priemonę nebuvo skirta pagalba (tai netaikoma šių taisyklių 7.7 ir 7.8 papunkčiuose išvardytoms priemon</w:t>
      </w:r>
      <w:r>
        <w:rPr>
          <w:szCs w:val="24"/>
        </w:rPr>
        <w:t xml:space="preserve">ėms </w:t>
      </w:r>
      <w:r>
        <w:rPr>
          <w:szCs w:val="24"/>
          <w:lang w:eastAsia="lt-LT"/>
        </w:rPr>
        <w:t>ir 7.5 papunktyje nurodytoms plovimo, valymo, dezinfekcijos priemonėms)</w:t>
      </w:r>
      <w:r>
        <w:rPr>
          <w:szCs w:val="24"/>
        </w:rPr>
        <w:t xml:space="preserve">. </w:t>
      </w:r>
    </w:p>
    <w:p w14:paraId="07EE3320" w14:textId="77777777" w:rsidR="005E0F9A" w:rsidRDefault="00000000">
      <w:pPr>
        <w:rPr>
          <w:rFonts w:eastAsia="MS Mincho"/>
          <w:i/>
          <w:iCs/>
          <w:sz w:val="20"/>
        </w:rPr>
      </w:pPr>
      <w:r>
        <w:rPr>
          <w:rFonts w:eastAsia="MS Mincho"/>
          <w:i/>
          <w:iCs/>
          <w:sz w:val="20"/>
        </w:rPr>
        <w:t>Papunkčio pakeitimai:</w:t>
      </w:r>
    </w:p>
    <w:p w14:paraId="582C14B6" w14:textId="77777777" w:rsidR="005E0F9A"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3D-196</w:t>
        </w:r>
      </w:hyperlink>
      <w:r>
        <w:rPr>
          <w:rFonts w:eastAsia="MS Mincho"/>
          <w:i/>
          <w:iCs/>
          <w:sz w:val="20"/>
        </w:rPr>
        <w:t>, 2020-03-19, paskelbta TAR 2020-03-19, i. k. 2020-05757</w:t>
      </w:r>
    </w:p>
    <w:p w14:paraId="2E236BE6" w14:textId="77777777" w:rsidR="005E0F9A"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1FEF31F8" w14:textId="77777777" w:rsidR="005E0F9A" w:rsidRDefault="005E0F9A"/>
    <w:p w14:paraId="365CC1A6" w14:textId="77777777" w:rsidR="005E0F9A" w:rsidRDefault="00000000">
      <w:pPr>
        <w:rPr>
          <w:rFonts w:eastAsia="MS Mincho"/>
          <w:i/>
          <w:iCs/>
          <w:sz w:val="20"/>
        </w:rPr>
      </w:pPr>
      <w:r>
        <w:rPr>
          <w:rFonts w:eastAsia="MS Mincho"/>
          <w:i/>
          <w:iCs/>
          <w:sz w:val="20"/>
        </w:rPr>
        <w:t>Punkto pakeitimai:</w:t>
      </w:r>
    </w:p>
    <w:p w14:paraId="1F7DCCE1" w14:textId="77777777" w:rsidR="005E0F9A"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3D-92</w:t>
        </w:r>
      </w:hyperlink>
      <w:r>
        <w:rPr>
          <w:rFonts w:eastAsia="MS Mincho"/>
          <w:i/>
          <w:iCs/>
          <w:sz w:val="20"/>
        </w:rPr>
        <w:t>, 2019-02-21, paskelbta TAR 2019-02-22, i. k. 2019-02912</w:t>
      </w:r>
    </w:p>
    <w:p w14:paraId="3829A9D5" w14:textId="77777777" w:rsidR="005E0F9A" w:rsidRDefault="005E0F9A"/>
    <w:p w14:paraId="31651EE8" w14:textId="77777777" w:rsidR="005E0F9A" w:rsidRDefault="00000000">
      <w:pPr>
        <w:tabs>
          <w:tab w:val="left" w:pos="1418"/>
        </w:tabs>
        <w:spacing w:line="360" w:lineRule="auto"/>
        <w:ind w:firstLine="851"/>
        <w:rPr>
          <w:color w:val="000000"/>
          <w:szCs w:val="24"/>
          <w:lang w:eastAsia="lt-LT"/>
        </w:rPr>
      </w:pPr>
      <w:r>
        <w:rPr>
          <w:color w:val="000000"/>
          <w:szCs w:val="24"/>
          <w:lang w:eastAsia="lt-LT"/>
        </w:rPr>
        <w:t>22.</w:t>
      </w:r>
      <w:r>
        <w:rPr>
          <w:color w:val="000000"/>
          <w:szCs w:val="24"/>
          <w:lang w:eastAsia="lt-LT"/>
        </w:rPr>
        <w:tab/>
        <w:t xml:space="preserve">Jeigu paraiškų vertinimo metu nustatoma, kad pateikti ne visi reikalingi dokumentai ir (ar) duomenys arba, kad paraiška užpildyta netinkamai, pareiškėjo prašoma pateikti trūkstamus dokumentus ir (arba) patikslintus duomenis. Pareiškėjas turi per 5 darbo dienas nuo paklausimo </w:t>
      </w:r>
      <w:r>
        <w:rPr>
          <w:color w:val="000000"/>
          <w:szCs w:val="24"/>
          <w:lang w:eastAsia="lt-LT"/>
        </w:rPr>
        <w:lastRenderedPageBreak/>
        <w:t>gavimo dienos pateikti trūkstamus dokumentus ir (arba) patikslinti duomenis. Pareiškėjui per 5 darbo dienas nepateikus papildomų dokumentų ir (arba) informacijos, paraiška baigiama vertinti pagal turimus duomenis.</w:t>
      </w:r>
    </w:p>
    <w:p w14:paraId="0F5F6B8C" w14:textId="77777777" w:rsidR="005E0F9A" w:rsidRDefault="00000000">
      <w:pPr>
        <w:spacing w:line="360" w:lineRule="auto"/>
        <w:ind w:firstLine="851"/>
        <w:jc w:val="both"/>
        <w:rPr>
          <w:color w:val="000000"/>
          <w:szCs w:val="24"/>
          <w:lang w:eastAsia="lt-LT"/>
        </w:rPr>
      </w:pPr>
      <w:r>
        <w:rPr>
          <w:szCs w:val="24"/>
          <w:lang w:eastAsia="lt-LT"/>
        </w:rPr>
        <w:t>23. Paraiškos įvertinamos per 15 darbo dienų nuo paraiškos gavimo savivaldybėje dienos, išskyrus atvejus, kai pareiškėjui išsiųstas paklausimas dėl papildomos informacijos ir (ar) dokumentų pateikimo. Gavus atsakymą į paklausimą, paraiškos vertinimas negali trukti ilgiau kaip 10 darbo dienų. Įvertinus paraiškas, savivaldybės komisija užpildo Įsigytų biologinio saugumo priemonių duomenų suvestinę (2 priedas) ir pateikia ją Agentūrai (suvedami duomenys į Žemės ūkio ministerijos informacinę sistemą (ŽŪMIS). Nesant galimybės suvesti duomenų į ŽŪMIS, jie pateikiami Excel formatu el. paštu nacparama@nma.lt. Patvirtintos taisyklių 19 punkte išvardytų dokumentų kopijos išsiunčiamos Agentūrai paštu. Savivaldybėje lieka paraiškų originalai.</w:t>
      </w:r>
      <w:r>
        <w:t xml:space="preserve"> </w:t>
      </w:r>
    </w:p>
    <w:p w14:paraId="5AAD955A" w14:textId="77777777" w:rsidR="005E0F9A" w:rsidRDefault="00000000">
      <w:pPr>
        <w:rPr>
          <w:rFonts w:eastAsia="MS Mincho"/>
          <w:i/>
          <w:iCs/>
          <w:sz w:val="20"/>
        </w:rPr>
      </w:pPr>
      <w:r>
        <w:rPr>
          <w:rFonts w:eastAsia="MS Mincho"/>
          <w:i/>
          <w:iCs/>
          <w:sz w:val="20"/>
        </w:rPr>
        <w:t>Punkto pakeitimai:</w:t>
      </w:r>
    </w:p>
    <w:p w14:paraId="50478013" w14:textId="77777777" w:rsidR="005E0F9A"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620945B2" w14:textId="77777777" w:rsidR="005E0F9A" w:rsidRDefault="005E0F9A"/>
    <w:p w14:paraId="18C3B3FB" w14:textId="77777777" w:rsidR="005E0F9A" w:rsidRDefault="00000000">
      <w:pPr>
        <w:tabs>
          <w:tab w:val="left" w:pos="1418"/>
        </w:tabs>
        <w:spacing w:line="360" w:lineRule="auto"/>
        <w:ind w:firstLine="709"/>
        <w:jc w:val="both"/>
        <w:rPr>
          <w:color w:val="000000"/>
          <w:szCs w:val="24"/>
          <w:lang w:eastAsia="lt-LT"/>
        </w:rPr>
      </w:pPr>
      <w:r>
        <w:rPr>
          <w:color w:val="000000"/>
          <w:szCs w:val="24"/>
          <w:lang w:eastAsia="lt-LT"/>
        </w:rPr>
        <w:t>24. Agentūra, gavusi taisyklių 23 punkte nurodytus duomenis iš visų savivaldybių:</w:t>
      </w:r>
    </w:p>
    <w:p w14:paraId="26DC5065" w14:textId="77777777" w:rsidR="005E0F9A" w:rsidRDefault="00000000">
      <w:pPr>
        <w:tabs>
          <w:tab w:val="left" w:pos="1418"/>
        </w:tabs>
        <w:spacing w:line="360" w:lineRule="auto"/>
        <w:ind w:firstLine="709"/>
        <w:jc w:val="both"/>
        <w:rPr>
          <w:color w:val="000000"/>
          <w:szCs w:val="24"/>
          <w:lang w:eastAsia="lt-LT"/>
        </w:rPr>
      </w:pPr>
      <w:r>
        <w:rPr>
          <w:color w:val="000000"/>
          <w:szCs w:val="24"/>
          <w:lang w:eastAsia="lt-LT"/>
        </w:rPr>
        <w:t>24.1.</w:t>
      </w:r>
      <w:r>
        <w:rPr>
          <w:color w:val="000000"/>
          <w:szCs w:val="24"/>
          <w:lang w:eastAsia="lt-LT"/>
        </w:rPr>
        <w:tab/>
        <w:t>vadovaudamasi Suteiktos valstybės pagalbos ir nereikšmingos (</w:t>
      </w:r>
      <w:r>
        <w:rPr>
          <w:i/>
          <w:color w:val="000000"/>
          <w:szCs w:val="24"/>
          <w:lang w:eastAsia="lt-LT"/>
        </w:rPr>
        <w:t>de minimis</w:t>
      </w:r>
      <w:r>
        <w:rPr>
          <w:color w:val="000000"/>
          <w:szCs w:val="24"/>
          <w:lang w:eastAsia="lt-LT"/>
        </w:rPr>
        <w:t>) pagalbos registro nuostatais, patvirtintais Lietuvos Respublikos Vyriausybės 2005 m. sausio 19 d. nutarimu Nr. 35 „Dėl Suteiktos valstybės pagalbos ir nereikšmingos (</w:t>
      </w:r>
      <w:r>
        <w:rPr>
          <w:i/>
          <w:color w:val="000000"/>
          <w:szCs w:val="24"/>
          <w:lang w:eastAsia="lt-LT"/>
        </w:rPr>
        <w:t>de minimis</w:t>
      </w:r>
      <w:r>
        <w:rPr>
          <w:color w:val="000000"/>
          <w:szCs w:val="24"/>
          <w:lang w:eastAsia="lt-LT"/>
        </w:rPr>
        <w:t>) pagalbos registro nuostatų patvirtinimo“ (toliau – Registro nuostatai) ir Suteiktos valstybės pagalbos ir nereikšmingos (</w:t>
      </w:r>
      <w:r>
        <w:rPr>
          <w:i/>
          <w:color w:val="000000"/>
          <w:szCs w:val="24"/>
          <w:lang w:eastAsia="lt-LT"/>
        </w:rPr>
        <w:t>de minimis</w:t>
      </w:r>
      <w:r>
        <w:rPr>
          <w:color w:val="000000"/>
          <w:szCs w:val="24"/>
          <w:lang w:eastAsia="lt-LT"/>
        </w:rPr>
        <w:t>) pagalbos duomenų tvarkymo taisyklėmis, patvirtintomis Lietuvos Respublikos konkurencijos tarybos 2015 m. lapkričio 13 d. nutarimu Nr. 1S-120/2015 „Dėl Suteiktos valstybės pagalbos ir nereikšmingos (</w:t>
      </w:r>
      <w:r>
        <w:rPr>
          <w:i/>
          <w:color w:val="000000"/>
          <w:szCs w:val="24"/>
          <w:lang w:eastAsia="lt-LT"/>
        </w:rPr>
        <w:t>de minimis</w:t>
      </w:r>
      <w:r>
        <w:rPr>
          <w:color w:val="000000"/>
          <w:szCs w:val="24"/>
          <w:lang w:eastAsia="lt-LT"/>
        </w:rPr>
        <w:t>) pagalbos duomenų tvarkymo taisyklių patvirtinimo“, patikrina, ar bendra nereikšmingos (</w:t>
      </w:r>
      <w:r>
        <w:rPr>
          <w:i/>
          <w:color w:val="000000"/>
          <w:szCs w:val="24"/>
          <w:lang w:eastAsia="lt-LT"/>
        </w:rPr>
        <w:t>de minimis</w:t>
      </w:r>
      <w:r>
        <w:rPr>
          <w:color w:val="000000"/>
          <w:szCs w:val="24"/>
          <w:lang w:eastAsia="lt-LT"/>
        </w:rPr>
        <w:t>) pagalbos suma, pridėjus pagal taisykles apskaičiuotą pagalbos vertę, neviršija leidžiamo nereikšmingos (</w:t>
      </w:r>
      <w:r>
        <w:rPr>
          <w:i/>
          <w:color w:val="000000"/>
          <w:szCs w:val="24"/>
          <w:lang w:eastAsia="lt-LT"/>
        </w:rPr>
        <w:t>de minimis</w:t>
      </w:r>
      <w:r>
        <w:rPr>
          <w:color w:val="000000"/>
          <w:szCs w:val="24"/>
          <w:lang w:eastAsia="lt-LT"/>
        </w:rPr>
        <w:t>) pagalbos dydžio, nurodyto taisyklių 12 ir 13 punktuose;</w:t>
      </w:r>
    </w:p>
    <w:p w14:paraId="6D04EC9C" w14:textId="77777777" w:rsidR="005E0F9A" w:rsidRDefault="00000000">
      <w:pPr>
        <w:tabs>
          <w:tab w:val="left" w:pos="1418"/>
        </w:tabs>
        <w:spacing w:line="360" w:lineRule="auto"/>
        <w:ind w:firstLine="709"/>
        <w:jc w:val="both"/>
        <w:rPr>
          <w:szCs w:val="24"/>
          <w:lang w:eastAsia="lt-LT"/>
        </w:rPr>
      </w:pPr>
      <w:r>
        <w:rPr>
          <w:szCs w:val="24"/>
          <w:lang w:eastAsia="lt-LT"/>
        </w:rPr>
        <w:t>24.2.</w:t>
      </w:r>
      <w:r>
        <w:rPr>
          <w:szCs w:val="24"/>
          <w:lang w:eastAsia="lt-LT"/>
        </w:rPr>
        <w:tab/>
      </w:r>
      <w:r>
        <w:rPr>
          <w:spacing w:val="-4"/>
          <w:szCs w:val="24"/>
          <w:lang w:eastAsia="lt-LT"/>
        </w:rPr>
        <w:t>per 15 darbo dienų nuo taisyklių 23 punkte nurodytų dokumentų gavimo dienos</w:t>
      </w:r>
      <w:r>
        <w:rPr>
          <w:szCs w:val="24"/>
          <w:lang w:eastAsia="lt-LT"/>
        </w:rPr>
        <w:t xml:space="preserve"> iš visų savivaldybių, kurioms pareiškėjai teikė paraiškas,</w:t>
      </w:r>
      <w:r>
        <w:rPr>
          <w:spacing w:val="-4"/>
          <w:szCs w:val="24"/>
          <w:lang w:eastAsia="lt-LT"/>
        </w:rPr>
        <w:t xml:space="preserve"> priima </w:t>
      </w:r>
      <w:r>
        <w:rPr>
          <w:szCs w:val="24"/>
          <w:lang w:eastAsia="lt-LT"/>
        </w:rPr>
        <w:t>sprendimą dėl pagalbos skyrimo ar neskyrimo;</w:t>
      </w:r>
    </w:p>
    <w:p w14:paraId="70F6062B" w14:textId="77777777" w:rsidR="005E0F9A" w:rsidRDefault="00000000">
      <w:pPr>
        <w:tabs>
          <w:tab w:val="left" w:pos="1418"/>
        </w:tabs>
        <w:spacing w:line="360" w:lineRule="auto"/>
        <w:ind w:firstLine="709"/>
        <w:jc w:val="both"/>
        <w:rPr>
          <w:spacing w:val="-4"/>
          <w:szCs w:val="24"/>
          <w:lang w:eastAsia="lt-LT"/>
        </w:rPr>
      </w:pPr>
      <w:r>
        <w:rPr>
          <w:spacing w:val="-4"/>
          <w:szCs w:val="24"/>
          <w:lang w:eastAsia="lt-LT"/>
        </w:rPr>
        <w:t>24.3.</w:t>
      </w:r>
      <w:r>
        <w:rPr>
          <w:spacing w:val="-4"/>
          <w:szCs w:val="24"/>
          <w:lang w:eastAsia="lt-LT"/>
        </w:rPr>
        <w:tab/>
        <w:t>per 10 darbo dienų nuo sprendimo priėmimo dienos informuoja pareiškėjus apie sprendimą dėl pagalbos neskyrimo, nurodant pagalbos neskyrimo motyvus ir apskundimo tvarką. Informacija apie pareiškėjui apskaičiuotą pagalbos sumą bei pritaikytas sankcijas skelbiama Agentūros informaciniame portale https://portal.nma.lt;</w:t>
      </w:r>
    </w:p>
    <w:p w14:paraId="2957963C" w14:textId="77777777" w:rsidR="005E0F9A" w:rsidRDefault="00000000">
      <w:pPr>
        <w:tabs>
          <w:tab w:val="left" w:pos="1418"/>
        </w:tabs>
        <w:spacing w:line="360" w:lineRule="auto"/>
        <w:ind w:firstLine="709"/>
        <w:jc w:val="both"/>
        <w:rPr>
          <w:color w:val="000000"/>
          <w:szCs w:val="24"/>
          <w:lang w:eastAsia="lt-LT"/>
        </w:rPr>
      </w:pPr>
      <w:r>
        <w:rPr>
          <w:color w:val="000000"/>
          <w:szCs w:val="24"/>
          <w:lang w:eastAsia="lt-LT"/>
        </w:rPr>
        <w:t>24.4.</w:t>
      </w:r>
      <w:r>
        <w:rPr>
          <w:color w:val="000000"/>
          <w:szCs w:val="24"/>
          <w:lang w:eastAsia="lt-LT"/>
        </w:rPr>
        <w:tab/>
        <w:t>vadovaudamasi Registro nuostatais per Registro nuostatų nustatytą terminą pateikia Suteiktos valstybės pagalbos ir nereikšmingos (</w:t>
      </w:r>
      <w:r>
        <w:rPr>
          <w:i/>
          <w:color w:val="000000"/>
          <w:szCs w:val="24"/>
          <w:lang w:eastAsia="lt-LT"/>
        </w:rPr>
        <w:t>de minimis</w:t>
      </w:r>
      <w:r>
        <w:rPr>
          <w:color w:val="000000"/>
          <w:szCs w:val="24"/>
          <w:lang w:eastAsia="lt-LT"/>
        </w:rPr>
        <w:t>) pagalbos registrui informaciją apie pagalbos gavėjams skiriamą pagalbą. Suteiktos valstybės pagalbos ir nereikšmingos (</w:t>
      </w:r>
      <w:r>
        <w:rPr>
          <w:i/>
          <w:color w:val="000000"/>
          <w:szCs w:val="24"/>
          <w:lang w:eastAsia="lt-LT"/>
        </w:rPr>
        <w:t>de minimis</w:t>
      </w:r>
      <w:r>
        <w:rPr>
          <w:color w:val="000000"/>
          <w:szCs w:val="24"/>
          <w:lang w:eastAsia="lt-LT"/>
        </w:rPr>
        <w:t xml:space="preserve">) </w:t>
      </w:r>
      <w:r>
        <w:rPr>
          <w:color w:val="000000"/>
          <w:szCs w:val="24"/>
          <w:lang w:eastAsia="lt-LT"/>
        </w:rPr>
        <w:lastRenderedPageBreak/>
        <w:t>pagalbos registrui pateikta informacija apie suteiktą pagalbą tikslinama Registro nuostatuose nustatyta tvarka;</w:t>
      </w:r>
    </w:p>
    <w:p w14:paraId="202B43F5" w14:textId="77777777" w:rsidR="005E0F9A" w:rsidRDefault="00000000">
      <w:pPr>
        <w:tabs>
          <w:tab w:val="left" w:pos="1418"/>
        </w:tabs>
        <w:spacing w:line="360" w:lineRule="auto"/>
        <w:ind w:firstLine="709"/>
        <w:jc w:val="both"/>
        <w:rPr>
          <w:color w:val="000000"/>
          <w:szCs w:val="24"/>
          <w:lang w:eastAsia="lt-LT"/>
        </w:rPr>
      </w:pPr>
      <w:r>
        <w:rPr>
          <w:color w:val="000000"/>
          <w:szCs w:val="24"/>
          <w:lang w:eastAsia="lt-LT"/>
        </w:rPr>
        <w:t>24.5.</w:t>
      </w:r>
      <w:r>
        <w:rPr>
          <w:color w:val="000000"/>
          <w:szCs w:val="24"/>
          <w:lang w:eastAsia="lt-LT"/>
        </w:rPr>
        <w:tab/>
        <w:t>užsako lėšas ir išmoka jas pagalbos gavėjams Bendrosiose administravimo taisyklėse nustatyta tvarka.</w:t>
      </w:r>
      <w:r>
        <w:t xml:space="preserve"> </w:t>
      </w:r>
    </w:p>
    <w:p w14:paraId="36DABE69" w14:textId="77777777" w:rsidR="005E0F9A" w:rsidRDefault="00000000">
      <w:pPr>
        <w:rPr>
          <w:rFonts w:eastAsia="MS Mincho"/>
          <w:i/>
          <w:iCs/>
          <w:sz w:val="20"/>
        </w:rPr>
      </w:pPr>
      <w:r>
        <w:rPr>
          <w:rFonts w:eastAsia="MS Mincho"/>
          <w:i/>
          <w:iCs/>
          <w:sz w:val="20"/>
        </w:rPr>
        <w:t>Punkto pakeitimai:</w:t>
      </w:r>
    </w:p>
    <w:p w14:paraId="00C782A9" w14:textId="77777777" w:rsidR="005E0F9A"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3D-92</w:t>
        </w:r>
      </w:hyperlink>
      <w:r>
        <w:rPr>
          <w:rFonts w:eastAsia="MS Mincho"/>
          <w:i/>
          <w:iCs/>
          <w:sz w:val="20"/>
        </w:rPr>
        <w:t>, 2019-02-21, paskelbta TAR 2019-02-22, i. k. 2019-02912</w:t>
      </w:r>
    </w:p>
    <w:p w14:paraId="00EC4FEF" w14:textId="77777777" w:rsidR="005E0F9A" w:rsidRDefault="005E0F9A"/>
    <w:p w14:paraId="04C342B2" w14:textId="77777777" w:rsidR="005E0F9A" w:rsidRDefault="00000000">
      <w:pPr>
        <w:tabs>
          <w:tab w:val="left" w:pos="1418"/>
        </w:tabs>
        <w:spacing w:line="360" w:lineRule="auto"/>
        <w:ind w:firstLine="851"/>
        <w:rPr>
          <w:color w:val="000000"/>
          <w:szCs w:val="24"/>
          <w:lang w:eastAsia="lt-LT"/>
        </w:rPr>
      </w:pPr>
      <w:r>
        <w:rPr>
          <w:color w:val="000000"/>
          <w:szCs w:val="24"/>
          <w:lang w:eastAsia="lt-LT"/>
        </w:rPr>
        <w:t>25.</w:t>
      </w:r>
      <w:r>
        <w:rPr>
          <w:color w:val="000000"/>
          <w:szCs w:val="24"/>
          <w:lang w:eastAsia="lt-LT"/>
        </w:rPr>
        <w:tab/>
        <w:t>Priėmus sprendimą skirti pagalbą, pareiškėjas tampa pagalbos gavėju.</w:t>
      </w:r>
    </w:p>
    <w:p w14:paraId="51E24E7C" w14:textId="77777777" w:rsidR="005E0F9A" w:rsidRDefault="005E0F9A">
      <w:pPr>
        <w:tabs>
          <w:tab w:val="left" w:pos="1418"/>
        </w:tabs>
        <w:spacing w:line="360" w:lineRule="auto"/>
        <w:jc w:val="both"/>
        <w:rPr>
          <w:color w:val="000000"/>
          <w:szCs w:val="24"/>
          <w:lang w:eastAsia="lt-LT"/>
        </w:rPr>
      </w:pPr>
    </w:p>
    <w:p w14:paraId="71E9D5DD" w14:textId="77777777" w:rsidR="005E0F9A" w:rsidRDefault="00000000">
      <w:pPr>
        <w:tabs>
          <w:tab w:val="left" w:pos="426"/>
        </w:tabs>
        <w:jc w:val="center"/>
        <w:rPr>
          <w:b/>
          <w:szCs w:val="24"/>
          <w:lang w:eastAsia="lt-LT"/>
        </w:rPr>
      </w:pPr>
      <w:r>
        <w:rPr>
          <w:b/>
          <w:szCs w:val="24"/>
          <w:lang w:eastAsia="lt-LT"/>
        </w:rPr>
        <w:t>IV</w:t>
      </w:r>
      <w:r>
        <w:rPr>
          <w:b/>
          <w:szCs w:val="24"/>
          <w:lang w:eastAsia="lt-LT"/>
        </w:rPr>
        <w:tab/>
        <w:t>SKYRIUS</w:t>
      </w:r>
    </w:p>
    <w:p w14:paraId="32BE78D2" w14:textId="77777777" w:rsidR="005E0F9A" w:rsidRDefault="00000000">
      <w:pPr>
        <w:tabs>
          <w:tab w:val="left" w:pos="426"/>
        </w:tabs>
        <w:jc w:val="center"/>
        <w:rPr>
          <w:b/>
          <w:szCs w:val="24"/>
          <w:lang w:eastAsia="lt-LT"/>
        </w:rPr>
      </w:pPr>
      <w:r>
        <w:rPr>
          <w:b/>
          <w:szCs w:val="24"/>
          <w:lang w:eastAsia="lt-LT"/>
        </w:rPr>
        <w:t>KONTROLĖ IR SANKCIJOS</w:t>
      </w:r>
    </w:p>
    <w:p w14:paraId="502DDBBE" w14:textId="77777777" w:rsidR="005E0F9A" w:rsidRDefault="005E0F9A">
      <w:pPr>
        <w:rPr>
          <w:sz w:val="10"/>
          <w:szCs w:val="10"/>
        </w:rPr>
      </w:pPr>
    </w:p>
    <w:p w14:paraId="0A53DE7F" w14:textId="77777777" w:rsidR="005E0F9A" w:rsidRDefault="005E0F9A">
      <w:pPr>
        <w:tabs>
          <w:tab w:val="left" w:pos="426"/>
        </w:tabs>
        <w:jc w:val="center"/>
        <w:rPr>
          <w:b/>
          <w:szCs w:val="24"/>
          <w:lang w:eastAsia="lt-LT"/>
        </w:rPr>
      </w:pPr>
    </w:p>
    <w:p w14:paraId="4E8B52C7" w14:textId="77777777" w:rsidR="005E0F9A" w:rsidRDefault="005E0F9A">
      <w:pPr>
        <w:rPr>
          <w:sz w:val="10"/>
          <w:szCs w:val="10"/>
        </w:rPr>
      </w:pPr>
    </w:p>
    <w:p w14:paraId="51F36F50" w14:textId="77777777" w:rsidR="005E0F9A" w:rsidRPr="00B22F59" w:rsidRDefault="00000000">
      <w:pPr>
        <w:spacing w:line="360" w:lineRule="auto"/>
        <w:ind w:firstLine="709"/>
        <w:rPr>
          <w:color w:val="000000"/>
          <w:szCs w:val="24"/>
          <w:lang w:eastAsia="lt-LT"/>
        </w:rPr>
      </w:pPr>
      <w:r>
        <w:rPr>
          <w:color w:val="000000"/>
          <w:szCs w:val="24"/>
          <w:lang w:eastAsia="lt-LT"/>
        </w:rPr>
        <w:t>26.</w:t>
      </w:r>
      <w:r>
        <w:rPr>
          <w:color w:val="000000"/>
          <w:szCs w:val="24"/>
          <w:lang w:eastAsia="lt-LT"/>
        </w:rPr>
        <w:tab/>
        <w:t>Siekdama viešo ir skaidraus pagalbai išmokėti skirtų lėšų panaudojimo, Agentūra skelbia pagalbos gavėjų, kuriems iš valstybės biudžeto skirta pagalba, sąrašus ir skirtas sumas.</w:t>
      </w:r>
    </w:p>
    <w:p w14:paraId="030233CC" w14:textId="77777777" w:rsidR="005E0F9A" w:rsidRDefault="00000000">
      <w:pPr>
        <w:spacing w:line="360" w:lineRule="auto"/>
        <w:ind w:firstLine="709"/>
        <w:rPr>
          <w:color w:val="000000"/>
          <w:szCs w:val="24"/>
          <w:lang w:eastAsia="lt-LT"/>
        </w:rPr>
      </w:pPr>
      <w:r>
        <w:rPr>
          <w:color w:val="000000"/>
          <w:szCs w:val="24"/>
          <w:lang w:eastAsia="lt-LT"/>
        </w:rPr>
        <w:t>27.</w:t>
      </w:r>
      <w:r>
        <w:rPr>
          <w:color w:val="000000"/>
          <w:szCs w:val="24"/>
          <w:lang w:eastAsia="lt-LT"/>
        </w:rPr>
        <w:tab/>
        <w:t>Užsakomosios</w:t>
      </w:r>
      <w:r>
        <w:rPr>
          <w:szCs w:val="24"/>
          <w:lang w:eastAsia="lt-LT"/>
        </w:rPr>
        <w:t xml:space="preserve"> patikros vietoje gali būti atliekamos bet kuriame paramos administravimo etape, remiantis teisės aktų nuostatomis, reglamentuojančiomis patikrų atlikimo tvarką, bei Agentūros darbo procedūrų aprašais. Po pagalbos išmokėjimo tikrinama ne ma</w:t>
      </w:r>
      <w:r>
        <w:rPr>
          <w:color w:val="000000"/>
          <w:szCs w:val="24"/>
          <w:lang w:eastAsia="lt-LT"/>
        </w:rPr>
        <w:t>žiau kaip 5 proc. pagalbos gavėjų, siekiant įsitikinti, ar pagalbos gavėjas laikosi 10 punkte nurodyto įsipareigojimo.</w:t>
      </w:r>
    </w:p>
    <w:p w14:paraId="0689C386" w14:textId="77777777" w:rsidR="005E0F9A" w:rsidRDefault="00000000">
      <w:pPr>
        <w:spacing w:line="360" w:lineRule="auto"/>
        <w:ind w:firstLine="851"/>
        <w:rPr>
          <w:color w:val="000000"/>
          <w:szCs w:val="24"/>
          <w:lang w:eastAsia="lt-LT"/>
        </w:rPr>
      </w:pPr>
      <w:r>
        <w:rPr>
          <w:color w:val="000000"/>
          <w:szCs w:val="24"/>
          <w:lang w:eastAsia="lt-LT"/>
        </w:rPr>
        <w:t>28.</w:t>
      </w:r>
      <w:r>
        <w:rPr>
          <w:color w:val="000000"/>
          <w:szCs w:val="24"/>
          <w:lang w:eastAsia="lt-LT"/>
        </w:rPr>
        <w:tab/>
        <w:t>Pažeidimų nustatymas ir pagalbos gavėjams neteisėtai ar nepagrįstai išmokėtų pagalbos lėšų susigrąžinimas administruojamas vadovaujantis Bendrųjų administravimo taisyklių nustatyta tvarka.</w:t>
      </w:r>
    </w:p>
    <w:p w14:paraId="6E1E97D0" w14:textId="77777777" w:rsidR="005E0F9A" w:rsidRDefault="00000000">
      <w:pPr>
        <w:spacing w:line="360" w:lineRule="auto"/>
        <w:ind w:firstLine="851"/>
        <w:rPr>
          <w:color w:val="000000"/>
          <w:szCs w:val="24"/>
          <w:lang w:eastAsia="lt-LT"/>
        </w:rPr>
      </w:pPr>
      <w:r>
        <w:rPr>
          <w:color w:val="000000"/>
          <w:szCs w:val="24"/>
          <w:lang w:eastAsia="lt-LT"/>
        </w:rPr>
        <w:t>29.</w:t>
      </w:r>
      <w:r>
        <w:rPr>
          <w:color w:val="000000"/>
          <w:szCs w:val="24"/>
          <w:lang w:eastAsia="lt-LT"/>
        </w:rPr>
        <w:tab/>
        <w:t>Pagalbos gavėjui nesilaikant paraiškoje ir (ar) šiose taisyklėse nurodytų sąlygų ar jas pažeidžiant numatoma sankcija – pagalbos susigrąžinimas:</w:t>
      </w:r>
    </w:p>
    <w:p w14:paraId="26B2F6DF" w14:textId="77777777" w:rsidR="005E0F9A" w:rsidRDefault="00000000">
      <w:pPr>
        <w:tabs>
          <w:tab w:val="left" w:pos="1560"/>
        </w:tabs>
        <w:spacing w:line="360" w:lineRule="auto"/>
        <w:ind w:firstLine="851"/>
        <w:rPr>
          <w:color w:val="000000"/>
          <w:szCs w:val="24"/>
          <w:lang w:eastAsia="lt-LT"/>
        </w:rPr>
      </w:pPr>
      <w:r>
        <w:rPr>
          <w:color w:val="000000"/>
          <w:szCs w:val="24"/>
          <w:lang w:eastAsia="lt-LT"/>
        </w:rPr>
        <w:t>29.1.</w:t>
      </w:r>
      <w:r>
        <w:rPr>
          <w:color w:val="000000"/>
          <w:szCs w:val="24"/>
          <w:lang w:eastAsia="lt-LT"/>
        </w:rPr>
        <w:tab/>
        <w:t>jei teikdamas paraišką pagalbos gavėjas pateikė neteisingą informaciją arba nuslėpė informaciją, turėjusią reikšmės priimant sprendimą suteikti pagalbą arba tinkamai kontroliuoti priemonės įgyvendinimą;</w:t>
      </w:r>
    </w:p>
    <w:p w14:paraId="3AB59E5B" w14:textId="77777777" w:rsidR="005E0F9A" w:rsidRDefault="00000000">
      <w:pPr>
        <w:spacing w:line="360" w:lineRule="auto"/>
        <w:ind w:firstLine="851"/>
        <w:jc w:val="both"/>
        <w:rPr>
          <w:color w:val="000000"/>
          <w:szCs w:val="24"/>
          <w:lang w:eastAsia="lt-LT"/>
        </w:rPr>
      </w:pPr>
      <w:r>
        <w:rPr>
          <w:color w:val="000000"/>
          <w:szCs w:val="24"/>
          <w:lang w:eastAsia="lt-LT"/>
        </w:rPr>
        <w:t xml:space="preserve">29.2. jei patikros vietoje metu Agentūros darbuotojams neparodomos visos biologinio </w:t>
      </w:r>
      <w:r>
        <w:rPr>
          <w:szCs w:val="24"/>
          <w:lang w:eastAsia="lt-LT"/>
        </w:rPr>
        <w:t xml:space="preserve">saugumo reikalavimų įgyvendinimui užtikrinti reikalingos paraiškoje nurodytos priemonės (išskyrus šių taisyklių 7.7 ir 7.8 papunkčiuose išvardytas ir 7.5 papunktyje nurodytas plovimo, valymo, dezinfekcijos priemones), kurių įsigijimui pagal šias taisykles buvo skirta pagalba. Pagalbos </w:t>
      </w:r>
      <w:r>
        <w:rPr>
          <w:color w:val="000000"/>
          <w:szCs w:val="24"/>
          <w:lang w:eastAsia="lt-LT"/>
        </w:rPr>
        <w:t xml:space="preserve">gavėjas privalo grąžinti pagalbą tik už tas biologinio saugumo reikalavimų įgyvendinimui užtikrinti reikalingas priemones, kurių patikros vietoje metu nerandama ar jos nepradėtos naudoti / neįrengtos </w:t>
      </w:r>
      <w:r>
        <w:rPr>
          <w:szCs w:val="24"/>
          <w:lang w:eastAsia="lt-LT"/>
        </w:rPr>
        <w:t xml:space="preserve">per 2 mėnesius nuo įsigijimo; </w:t>
      </w:r>
    </w:p>
    <w:p w14:paraId="6488DEA0" w14:textId="77777777" w:rsidR="005E0F9A" w:rsidRDefault="00000000">
      <w:pPr>
        <w:rPr>
          <w:rFonts w:eastAsia="MS Mincho"/>
          <w:i/>
          <w:iCs/>
          <w:sz w:val="20"/>
        </w:rPr>
      </w:pPr>
      <w:r>
        <w:rPr>
          <w:rFonts w:eastAsia="MS Mincho"/>
          <w:i/>
          <w:iCs/>
          <w:sz w:val="20"/>
        </w:rPr>
        <w:t>Papunkčio pakeitimai:</w:t>
      </w:r>
    </w:p>
    <w:p w14:paraId="71D18A98" w14:textId="77777777" w:rsidR="005E0F9A"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3D-196</w:t>
        </w:r>
      </w:hyperlink>
      <w:r>
        <w:rPr>
          <w:rFonts w:eastAsia="MS Mincho"/>
          <w:i/>
          <w:iCs/>
          <w:sz w:val="20"/>
        </w:rPr>
        <w:t>, 2020-03-19, paskelbta TAR 2020-03-19, i. k. 2020-05757</w:t>
      </w:r>
    </w:p>
    <w:p w14:paraId="0EBEEDB2" w14:textId="77777777" w:rsidR="005E0F9A" w:rsidRDefault="005E0F9A"/>
    <w:p w14:paraId="4DB17E89" w14:textId="77777777" w:rsidR="005E0F9A" w:rsidRDefault="00000000">
      <w:pPr>
        <w:tabs>
          <w:tab w:val="left" w:pos="1560"/>
        </w:tabs>
        <w:spacing w:line="360" w:lineRule="auto"/>
        <w:ind w:firstLine="851"/>
        <w:rPr>
          <w:color w:val="000000"/>
          <w:szCs w:val="24"/>
          <w:lang w:eastAsia="lt-LT"/>
        </w:rPr>
      </w:pPr>
      <w:r>
        <w:rPr>
          <w:color w:val="000000"/>
          <w:szCs w:val="24"/>
          <w:lang w:eastAsia="lt-LT"/>
        </w:rPr>
        <w:lastRenderedPageBreak/>
        <w:t>29.3.</w:t>
      </w:r>
      <w:r>
        <w:rPr>
          <w:color w:val="000000"/>
          <w:szCs w:val="24"/>
          <w:lang w:eastAsia="lt-LT"/>
        </w:rPr>
        <w:tab/>
        <w:t>jei nustatoma, kad pagalbos gavėjas nesilaikė įsipareigojimo vienus metus nuo įsigijimo neparduoti ar kitaip neperduoti kitam asmeniui įsigytų biologinio saugumo reikalavimų įgyvendinimui užtikrinti reikalingų priemonių, kurioms įsigyti pagal šias taisykles buvo teikiama pagalba;</w:t>
      </w:r>
    </w:p>
    <w:p w14:paraId="2D502271" w14:textId="77777777" w:rsidR="005E0F9A" w:rsidRDefault="00000000">
      <w:pPr>
        <w:tabs>
          <w:tab w:val="left" w:pos="1560"/>
        </w:tabs>
        <w:spacing w:line="360" w:lineRule="auto"/>
        <w:ind w:firstLine="851"/>
        <w:rPr>
          <w:color w:val="000000"/>
          <w:szCs w:val="24"/>
          <w:lang w:eastAsia="lt-LT"/>
        </w:rPr>
      </w:pPr>
      <w:r>
        <w:rPr>
          <w:color w:val="000000"/>
          <w:szCs w:val="24"/>
          <w:lang w:eastAsia="lt-LT"/>
        </w:rPr>
        <w:t>29.4.</w:t>
      </w:r>
      <w:r>
        <w:rPr>
          <w:color w:val="000000"/>
          <w:szCs w:val="24"/>
          <w:lang w:eastAsia="lt-LT"/>
        </w:rPr>
        <w:tab/>
        <w:t>jei per vienus metus nuo pagalbos skyrimo VMVT atstovams atlikus ūkinių gyvūnų laikymo vietos patikrinimą nustatoma, kad pagalbos gavėjas neatitinka Biologinio saugumo reikalavimų. Šiuo atveju VMVT atstovai informuoja Agentūrą dėl nustatytų pažeidimų.</w:t>
      </w:r>
    </w:p>
    <w:p w14:paraId="76460644" w14:textId="77777777" w:rsidR="005E0F9A" w:rsidRDefault="00000000">
      <w:pPr>
        <w:ind w:firstLine="567"/>
        <w:jc w:val="both"/>
        <w:rPr>
          <w:b/>
          <w:bCs/>
          <w:sz w:val="22"/>
        </w:rPr>
      </w:pPr>
      <w:r>
        <w:rPr>
          <w:sz w:val="22"/>
        </w:rPr>
        <w:t>30.</w:t>
      </w:r>
      <w:r>
        <w:rPr>
          <w:rFonts w:eastAsia="MS Mincho"/>
          <w:i/>
          <w:iCs/>
          <w:sz w:val="20"/>
        </w:rPr>
        <w:t xml:space="preserve"> Neteko galios nuo 2021-06-02</w:t>
      </w:r>
    </w:p>
    <w:p w14:paraId="776B47E6" w14:textId="77777777" w:rsidR="005E0F9A" w:rsidRDefault="00000000">
      <w:pPr>
        <w:rPr>
          <w:rFonts w:eastAsia="MS Mincho"/>
          <w:i/>
          <w:iCs/>
          <w:sz w:val="20"/>
        </w:rPr>
      </w:pPr>
      <w:r>
        <w:rPr>
          <w:rFonts w:eastAsia="MS Mincho"/>
          <w:i/>
          <w:iCs/>
          <w:sz w:val="20"/>
        </w:rPr>
        <w:t>Punkto naikinimas:</w:t>
      </w:r>
    </w:p>
    <w:p w14:paraId="69B243A7" w14:textId="77777777" w:rsidR="005E0F9A"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3D-361</w:t>
        </w:r>
      </w:hyperlink>
      <w:r>
        <w:rPr>
          <w:rFonts w:eastAsia="MS Mincho"/>
          <w:i/>
          <w:iCs/>
          <w:sz w:val="20"/>
        </w:rPr>
        <w:t>, 2021-06-01, paskelbta TAR 2021-06-01, i. k. 2021-12395</w:t>
      </w:r>
    </w:p>
    <w:p w14:paraId="76DA5CAB" w14:textId="77777777" w:rsidR="005E0F9A" w:rsidRDefault="005E0F9A"/>
    <w:p w14:paraId="322207C1" w14:textId="77777777" w:rsidR="005E0F9A" w:rsidRDefault="00000000">
      <w:pPr>
        <w:tabs>
          <w:tab w:val="left" w:pos="284"/>
        </w:tabs>
        <w:jc w:val="center"/>
        <w:rPr>
          <w:color w:val="000000"/>
          <w:szCs w:val="24"/>
          <w:lang w:eastAsia="lt-LT"/>
        </w:rPr>
      </w:pPr>
      <w:r>
        <w:rPr>
          <w:b/>
          <w:color w:val="000000"/>
          <w:szCs w:val="24"/>
          <w:lang w:eastAsia="lt-LT"/>
        </w:rPr>
        <w:t>V</w:t>
      </w:r>
      <w:r>
        <w:rPr>
          <w:b/>
          <w:color w:val="000000"/>
          <w:szCs w:val="24"/>
          <w:lang w:eastAsia="lt-LT"/>
        </w:rPr>
        <w:tab/>
      </w:r>
      <w:r>
        <w:rPr>
          <w:b/>
          <w:bCs/>
          <w:caps/>
          <w:color w:val="000000"/>
          <w:szCs w:val="24"/>
          <w:lang w:eastAsia="lt-LT"/>
        </w:rPr>
        <w:t>SKYRIUS</w:t>
      </w:r>
    </w:p>
    <w:p w14:paraId="5E9045DD" w14:textId="77777777" w:rsidR="005E0F9A" w:rsidRDefault="00000000">
      <w:pPr>
        <w:tabs>
          <w:tab w:val="left" w:pos="284"/>
        </w:tabs>
        <w:jc w:val="center"/>
        <w:rPr>
          <w:b/>
          <w:bCs/>
          <w:caps/>
          <w:color w:val="000000"/>
          <w:szCs w:val="24"/>
          <w:lang w:eastAsia="lt-LT"/>
        </w:rPr>
      </w:pPr>
      <w:r>
        <w:rPr>
          <w:b/>
          <w:bCs/>
          <w:caps/>
          <w:color w:val="000000"/>
          <w:szCs w:val="24"/>
          <w:lang w:eastAsia="lt-LT"/>
        </w:rPr>
        <w:t>BAIGIAMOSIOS NUOSTATOS</w:t>
      </w:r>
    </w:p>
    <w:p w14:paraId="5FD50573" w14:textId="77777777" w:rsidR="005E0F9A" w:rsidRDefault="005E0F9A">
      <w:pPr>
        <w:rPr>
          <w:sz w:val="10"/>
          <w:szCs w:val="10"/>
        </w:rPr>
      </w:pPr>
    </w:p>
    <w:p w14:paraId="0A3F08A3" w14:textId="77777777" w:rsidR="005E0F9A" w:rsidRDefault="005E0F9A">
      <w:pPr>
        <w:tabs>
          <w:tab w:val="left" w:pos="284"/>
        </w:tabs>
        <w:jc w:val="center"/>
        <w:rPr>
          <w:color w:val="000000"/>
          <w:szCs w:val="24"/>
          <w:lang w:eastAsia="lt-LT"/>
        </w:rPr>
      </w:pPr>
    </w:p>
    <w:p w14:paraId="2F3B125C" w14:textId="77777777" w:rsidR="005E0F9A" w:rsidRDefault="005E0F9A">
      <w:pPr>
        <w:rPr>
          <w:sz w:val="10"/>
          <w:szCs w:val="10"/>
        </w:rPr>
      </w:pPr>
    </w:p>
    <w:p w14:paraId="083C0F4B" w14:textId="77777777" w:rsidR="005E0F9A" w:rsidRPr="00B22F59" w:rsidRDefault="00000000">
      <w:pPr>
        <w:spacing w:line="360" w:lineRule="auto"/>
        <w:ind w:firstLine="851"/>
        <w:rPr>
          <w:color w:val="000000"/>
          <w:szCs w:val="24"/>
          <w:lang w:eastAsia="lt-LT"/>
        </w:rPr>
      </w:pPr>
      <w:r>
        <w:rPr>
          <w:color w:val="000000"/>
          <w:szCs w:val="24"/>
          <w:lang w:eastAsia="lt-LT"/>
        </w:rPr>
        <w:t>31.</w:t>
      </w:r>
      <w:r>
        <w:rPr>
          <w:color w:val="000000"/>
          <w:szCs w:val="24"/>
          <w:lang w:eastAsia="lt-LT"/>
        </w:rPr>
        <w:tab/>
        <w:t>Už pateiktos informacijos teisingumą atsako ją pateikę pareiškėjai.</w:t>
      </w:r>
    </w:p>
    <w:p w14:paraId="032368BF" w14:textId="77777777" w:rsidR="005E0F9A" w:rsidRDefault="00000000">
      <w:pPr>
        <w:spacing w:line="360" w:lineRule="auto"/>
        <w:ind w:firstLine="851"/>
        <w:rPr>
          <w:color w:val="000000"/>
          <w:szCs w:val="24"/>
          <w:lang w:eastAsia="lt-LT"/>
        </w:rPr>
      </w:pPr>
      <w:r>
        <w:rPr>
          <w:color w:val="000000"/>
          <w:szCs w:val="24"/>
          <w:lang w:eastAsia="lt-LT"/>
        </w:rPr>
        <w:t>32.</w:t>
      </w:r>
      <w:r>
        <w:rPr>
          <w:color w:val="000000"/>
          <w:szCs w:val="24"/>
          <w:lang w:eastAsia="lt-LT"/>
        </w:rPr>
        <w:tab/>
        <w:t>Už paraiškų patikrinimą atsako duomenis patvirtinusios savivaldybės komisijos.</w:t>
      </w:r>
    </w:p>
    <w:p w14:paraId="00761938" w14:textId="77777777" w:rsidR="005E0F9A" w:rsidRDefault="00000000">
      <w:pPr>
        <w:spacing w:line="360" w:lineRule="auto"/>
        <w:ind w:firstLine="851"/>
        <w:rPr>
          <w:color w:val="000000"/>
          <w:szCs w:val="24"/>
          <w:lang w:eastAsia="lt-LT"/>
        </w:rPr>
      </w:pPr>
      <w:r>
        <w:rPr>
          <w:color w:val="000000"/>
          <w:szCs w:val="24"/>
          <w:lang w:eastAsia="lt-LT"/>
        </w:rPr>
        <w:t>33.</w:t>
      </w:r>
      <w:r>
        <w:rPr>
          <w:color w:val="000000"/>
          <w:szCs w:val="24"/>
          <w:lang w:eastAsia="lt-LT"/>
        </w:rPr>
        <w:tab/>
        <w:t>Už sprendimą dėl pagalbos skyrimo ar neskyrimo, lėšų išmokėjimą pagalbos gavėjams, neteisėtai išmokėtų lėšų susigrąžinimą, lėšų apskaitą atsako Agentūra.</w:t>
      </w:r>
    </w:p>
    <w:p w14:paraId="4DB224CE" w14:textId="77777777" w:rsidR="005E0F9A" w:rsidRDefault="00000000">
      <w:pPr>
        <w:spacing w:line="360" w:lineRule="auto"/>
        <w:ind w:firstLine="851"/>
        <w:rPr>
          <w:color w:val="000000"/>
          <w:szCs w:val="24"/>
          <w:lang w:eastAsia="lt-LT"/>
        </w:rPr>
      </w:pPr>
      <w:r>
        <w:rPr>
          <w:color w:val="000000"/>
          <w:szCs w:val="24"/>
          <w:lang w:eastAsia="lt-LT"/>
        </w:rPr>
        <w:t>34.</w:t>
      </w:r>
      <w:r>
        <w:rPr>
          <w:color w:val="000000"/>
          <w:szCs w:val="24"/>
          <w:lang w:eastAsia="lt-LT"/>
        </w:rPr>
        <w:tab/>
        <w:t xml:space="preserve">Savivaldybė ir Agentūra privalo ne trumpiau kaip 10 metų nuo pagalbos suteikimo dienos saugoti visą su pagalbos teikimu susijusią informaciją ir dokumentus. </w:t>
      </w:r>
    </w:p>
    <w:p w14:paraId="463ACACC" w14:textId="77777777" w:rsidR="005E0F9A" w:rsidRDefault="00000000">
      <w:pPr>
        <w:spacing w:line="360" w:lineRule="auto"/>
        <w:ind w:firstLine="851"/>
        <w:rPr>
          <w:color w:val="000000"/>
          <w:szCs w:val="24"/>
          <w:lang w:eastAsia="lt-LT"/>
        </w:rPr>
      </w:pPr>
      <w:r>
        <w:rPr>
          <w:color w:val="000000"/>
          <w:szCs w:val="24"/>
          <w:lang w:eastAsia="lt-LT"/>
        </w:rPr>
        <w:t>35.</w:t>
      </w:r>
      <w:r>
        <w:rPr>
          <w:color w:val="000000"/>
          <w:szCs w:val="24"/>
          <w:lang w:eastAsia="lt-LT"/>
        </w:rPr>
        <w:tab/>
        <w:t>Pareiškėjai, gavę pagalbą neteisėtai, arba asmenys, prisidėję prie neteisėto pagalbos gavimo (sąmoningai patvirtinę klaidingus duomenis), atsako teisės aktų nustatyta tvarka.</w:t>
      </w:r>
    </w:p>
    <w:p w14:paraId="5882C448" w14:textId="77777777" w:rsidR="005E0F9A" w:rsidRDefault="00000000">
      <w:pPr>
        <w:spacing w:line="360" w:lineRule="auto"/>
        <w:jc w:val="center"/>
      </w:pPr>
      <w:r>
        <w:rPr>
          <w:color w:val="000000"/>
          <w:szCs w:val="24"/>
          <w:lang w:eastAsia="lt-LT"/>
        </w:rPr>
        <w:t>_________________</w:t>
      </w:r>
    </w:p>
    <w:p w14:paraId="2BB0E5A2" w14:textId="77777777" w:rsidR="005E0F9A" w:rsidRDefault="005E0F9A"/>
    <w:p w14:paraId="3C664BC6" w14:textId="77777777" w:rsidR="005E0F9A" w:rsidRDefault="005E0F9A"/>
    <w:p w14:paraId="3B75AF31" w14:textId="77777777" w:rsidR="005E0F9A" w:rsidRDefault="005E0F9A"/>
    <w:p w14:paraId="2CCEB07C" w14:textId="77777777" w:rsidR="005E0F9A" w:rsidRDefault="00000000">
      <w:pPr>
        <w:rPr>
          <w:rFonts w:eastAsia="MS Mincho"/>
          <w:b/>
          <w:iCs/>
          <w:sz w:val="20"/>
        </w:rPr>
      </w:pPr>
      <w:r>
        <w:rPr>
          <w:rFonts w:eastAsia="MS Mincho"/>
          <w:b/>
          <w:iCs/>
          <w:sz w:val="20"/>
        </w:rPr>
        <w:t>Priedų pakeitimai:</w:t>
      </w:r>
    </w:p>
    <w:p w14:paraId="10555C0B" w14:textId="77777777" w:rsidR="005E0F9A" w:rsidRDefault="005E0F9A"/>
    <w:p w14:paraId="35B8C10D" w14:textId="77777777" w:rsidR="005E0F9A" w:rsidRDefault="00000000">
      <w:pPr>
        <w:rPr>
          <w:rFonts w:eastAsia="MS Mincho"/>
          <w:iCs/>
          <w:sz w:val="20"/>
        </w:rPr>
      </w:pPr>
      <w:r>
        <w:rPr>
          <w:rFonts w:eastAsia="MS Mincho"/>
          <w:iCs/>
          <w:sz w:val="20"/>
        </w:rPr>
        <w:t>1 priedas</w:t>
      </w:r>
    </w:p>
    <w:p w14:paraId="0BD2EC43" w14:textId="77777777" w:rsidR="005E0F9A" w:rsidRDefault="005E0F9A"/>
    <w:p w14:paraId="35BE8654" w14:textId="77777777" w:rsidR="005E0F9A" w:rsidRDefault="00000000">
      <w:pPr>
        <w:rPr>
          <w:rFonts w:eastAsia="MS Mincho"/>
          <w:iCs/>
          <w:sz w:val="20"/>
        </w:rPr>
      </w:pPr>
      <w:r>
        <w:rPr>
          <w:rFonts w:eastAsia="MS Mincho"/>
          <w:iCs/>
          <w:sz w:val="20"/>
        </w:rPr>
        <w:t>2 priedas</w:t>
      </w:r>
    </w:p>
    <w:p w14:paraId="693422FF" w14:textId="77777777" w:rsidR="005E0F9A" w:rsidRDefault="005E0F9A"/>
    <w:p w14:paraId="102F92B7" w14:textId="77777777" w:rsidR="005E0F9A" w:rsidRDefault="005E0F9A">
      <w:pPr>
        <w:jc w:val="both"/>
        <w:rPr>
          <w:b/>
          <w:sz w:val="20"/>
        </w:rPr>
      </w:pPr>
    </w:p>
    <w:p w14:paraId="0C1C368C" w14:textId="77777777" w:rsidR="005E0F9A" w:rsidRDefault="005E0F9A">
      <w:pPr>
        <w:jc w:val="both"/>
        <w:rPr>
          <w:b/>
          <w:sz w:val="20"/>
        </w:rPr>
      </w:pPr>
    </w:p>
    <w:p w14:paraId="316557F3" w14:textId="77777777" w:rsidR="005E0F9A" w:rsidRDefault="00000000">
      <w:pPr>
        <w:jc w:val="both"/>
        <w:rPr>
          <w:b/>
        </w:rPr>
      </w:pPr>
      <w:r>
        <w:rPr>
          <w:b/>
          <w:sz w:val="20"/>
        </w:rPr>
        <w:t>Pakeitimai:</w:t>
      </w:r>
    </w:p>
    <w:p w14:paraId="17EBDCDF" w14:textId="77777777" w:rsidR="005E0F9A" w:rsidRDefault="005E0F9A">
      <w:pPr>
        <w:jc w:val="both"/>
        <w:rPr>
          <w:sz w:val="20"/>
        </w:rPr>
      </w:pPr>
    </w:p>
    <w:p w14:paraId="4E851773" w14:textId="77777777" w:rsidR="005E0F9A" w:rsidRDefault="00000000">
      <w:pPr>
        <w:jc w:val="both"/>
      </w:pPr>
      <w:r>
        <w:rPr>
          <w:sz w:val="20"/>
        </w:rPr>
        <w:t>1.</w:t>
      </w:r>
    </w:p>
    <w:p w14:paraId="62E178B5" w14:textId="77777777" w:rsidR="005E0F9A" w:rsidRDefault="00000000">
      <w:pPr>
        <w:jc w:val="both"/>
      </w:pPr>
      <w:r>
        <w:rPr>
          <w:sz w:val="20"/>
        </w:rPr>
        <w:t>Lietuvos Respublikos žemės ūkio ministerija, Įsakymas</w:t>
      </w:r>
    </w:p>
    <w:p w14:paraId="7EE0A119" w14:textId="77777777" w:rsidR="005E0F9A" w:rsidRDefault="00000000">
      <w:pPr>
        <w:jc w:val="both"/>
      </w:pPr>
      <w:r>
        <w:rPr>
          <w:sz w:val="20"/>
        </w:rPr>
        <w:t xml:space="preserve">Nr. </w:t>
      </w:r>
      <w:hyperlink r:id="rId43" w:history="1">
        <w:r w:rsidRPr="00532B9F">
          <w:rPr>
            <w:rFonts w:eastAsia="MS Mincho"/>
            <w:iCs/>
            <w:color w:val="0000FF" w:themeColor="hyperlink"/>
            <w:sz w:val="20"/>
            <w:u w:val="single"/>
          </w:rPr>
          <w:t>3D-92</w:t>
        </w:r>
      </w:hyperlink>
      <w:r>
        <w:rPr>
          <w:rFonts w:eastAsia="MS Mincho"/>
          <w:iCs/>
          <w:sz w:val="20"/>
        </w:rPr>
        <w:t>, 2019-02-21, paskelbta TAR 2019-02-22, i. k. 2019-02912</w:t>
      </w:r>
    </w:p>
    <w:p w14:paraId="0A914B20" w14:textId="77777777" w:rsidR="005E0F9A" w:rsidRDefault="00000000">
      <w:pPr>
        <w:jc w:val="both"/>
      </w:pPr>
      <w:r>
        <w:rPr>
          <w:sz w:val="20"/>
        </w:rPr>
        <w:t>Dėl Lietuvos Respublikos žemės ūkio ministro 2018 m. rugpjūčio 27 d. įsakymo Nr. 3D-585 ,,Dėl Pagalbos teikimo kiaulių laikytojams už biologinio saugumo priemonių reikalavimų įgyvendinimą taisyklių patvirtinimo“ pakeitimo</w:t>
      </w:r>
    </w:p>
    <w:p w14:paraId="02FBB4AA" w14:textId="77777777" w:rsidR="005E0F9A" w:rsidRDefault="005E0F9A">
      <w:pPr>
        <w:jc w:val="both"/>
        <w:rPr>
          <w:sz w:val="20"/>
        </w:rPr>
      </w:pPr>
    </w:p>
    <w:p w14:paraId="0D4E8D6A" w14:textId="77777777" w:rsidR="005E0F9A" w:rsidRDefault="00000000">
      <w:pPr>
        <w:jc w:val="both"/>
      </w:pPr>
      <w:r>
        <w:rPr>
          <w:sz w:val="20"/>
        </w:rPr>
        <w:t>2.</w:t>
      </w:r>
    </w:p>
    <w:p w14:paraId="1993E312" w14:textId="77777777" w:rsidR="005E0F9A" w:rsidRDefault="00000000">
      <w:pPr>
        <w:jc w:val="both"/>
      </w:pPr>
      <w:r>
        <w:rPr>
          <w:sz w:val="20"/>
        </w:rPr>
        <w:t>Lietuvos Respublikos žemės ūkio ministerija, Įsakymas</w:t>
      </w:r>
    </w:p>
    <w:p w14:paraId="597ADF8D" w14:textId="77777777" w:rsidR="005E0F9A" w:rsidRDefault="00000000">
      <w:pPr>
        <w:jc w:val="both"/>
      </w:pPr>
      <w:r>
        <w:rPr>
          <w:sz w:val="20"/>
        </w:rPr>
        <w:t xml:space="preserve">Nr. </w:t>
      </w:r>
      <w:hyperlink r:id="rId44" w:history="1">
        <w:r w:rsidRPr="00532B9F">
          <w:rPr>
            <w:rFonts w:eastAsia="MS Mincho"/>
            <w:iCs/>
            <w:color w:val="0000FF" w:themeColor="hyperlink"/>
            <w:sz w:val="20"/>
            <w:u w:val="single"/>
          </w:rPr>
          <w:t>3D-495</w:t>
        </w:r>
      </w:hyperlink>
      <w:r>
        <w:rPr>
          <w:rFonts w:eastAsia="MS Mincho"/>
          <w:iCs/>
          <w:sz w:val="20"/>
        </w:rPr>
        <w:t>, 2019-09-02, paskelbta TAR 2019-09-02, i. k. 2019-13851</w:t>
      </w:r>
    </w:p>
    <w:p w14:paraId="59DF13C1" w14:textId="77777777" w:rsidR="005E0F9A" w:rsidRDefault="00000000">
      <w:pPr>
        <w:jc w:val="both"/>
      </w:pPr>
      <w:r>
        <w:rPr>
          <w:sz w:val="20"/>
        </w:rPr>
        <w:t>Dėl žemės ūkio ministro 2018 m. rugpjūčio 27 d. įsakymo Nr. 3D-585 "Dėl Pagalbos teikimo kiaulių laikytojams už biologinio saugumo priemonių reikalavimų įgyvendinimą taisyklių patvirtinimo“ pakeitimo</w:t>
      </w:r>
    </w:p>
    <w:p w14:paraId="5E05A815" w14:textId="77777777" w:rsidR="005E0F9A" w:rsidRDefault="005E0F9A">
      <w:pPr>
        <w:jc w:val="both"/>
        <w:rPr>
          <w:sz w:val="20"/>
        </w:rPr>
      </w:pPr>
    </w:p>
    <w:p w14:paraId="1A0E06B9" w14:textId="77777777" w:rsidR="005E0F9A" w:rsidRDefault="00000000">
      <w:pPr>
        <w:jc w:val="both"/>
      </w:pPr>
      <w:r>
        <w:rPr>
          <w:sz w:val="20"/>
        </w:rPr>
        <w:t>3.</w:t>
      </w:r>
    </w:p>
    <w:p w14:paraId="27249990" w14:textId="77777777" w:rsidR="005E0F9A" w:rsidRDefault="00000000">
      <w:pPr>
        <w:jc w:val="both"/>
      </w:pPr>
      <w:r>
        <w:rPr>
          <w:sz w:val="20"/>
        </w:rPr>
        <w:t>Lietuvos Respublikos žemės ūkio ministerija, Įsakymas</w:t>
      </w:r>
    </w:p>
    <w:p w14:paraId="4223DF30" w14:textId="77777777" w:rsidR="005E0F9A" w:rsidRDefault="00000000">
      <w:pPr>
        <w:jc w:val="both"/>
      </w:pPr>
      <w:r>
        <w:rPr>
          <w:sz w:val="20"/>
        </w:rPr>
        <w:t xml:space="preserve">Nr. </w:t>
      </w:r>
      <w:hyperlink r:id="rId45" w:history="1">
        <w:r w:rsidRPr="00532B9F">
          <w:rPr>
            <w:rFonts w:eastAsia="MS Mincho"/>
            <w:iCs/>
            <w:color w:val="0000FF" w:themeColor="hyperlink"/>
            <w:sz w:val="20"/>
            <w:u w:val="single"/>
          </w:rPr>
          <w:t>3D-196</w:t>
        </w:r>
      </w:hyperlink>
      <w:r>
        <w:rPr>
          <w:rFonts w:eastAsia="MS Mincho"/>
          <w:iCs/>
          <w:sz w:val="20"/>
        </w:rPr>
        <w:t>, 2020-03-19, paskelbta TAR 2020-03-19, i. k. 2020-05757</w:t>
      </w:r>
    </w:p>
    <w:p w14:paraId="7535FEEA" w14:textId="77777777" w:rsidR="005E0F9A" w:rsidRDefault="00000000">
      <w:pPr>
        <w:jc w:val="both"/>
      </w:pPr>
      <w:r>
        <w:rPr>
          <w:sz w:val="20"/>
        </w:rPr>
        <w:t>Dėl žemės ūkio ministro 2018 m. rugpjūčio 27 d. įsakymo Nr. 3D-585 „Dėl Pagalbos teikimo kiaulių laikytojams už biologinio saugumo priemonių reikalavimų įgyvendinimą taisyklių patvirtinimo“ pakeitimo</w:t>
      </w:r>
    </w:p>
    <w:p w14:paraId="338145FA" w14:textId="77777777" w:rsidR="005E0F9A" w:rsidRDefault="005E0F9A">
      <w:pPr>
        <w:jc w:val="both"/>
        <w:rPr>
          <w:sz w:val="20"/>
        </w:rPr>
      </w:pPr>
    </w:p>
    <w:p w14:paraId="0166621D" w14:textId="77777777" w:rsidR="005E0F9A" w:rsidRDefault="00000000">
      <w:pPr>
        <w:jc w:val="both"/>
      </w:pPr>
      <w:r>
        <w:rPr>
          <w:sz w:val="20"/>
        </w:rPr>
        <w:t>4.</w:t>
      </w:r>
    </w:p>
    <w:p w14:paraId="4FCEA14A" w14:textId="77777777" w:rsidR="005E0F9A" w:rsidRDefault="00000000">
      <w:pPr>
        <w:jc w:val="both"/>
      </w:pPr>
      <w:r>
        <w:rPr>
          <w:sz w:val="20"/>
        </w:rPr>
        <w:t>Lietuvos Respublikos žemės ūkio ministerija, Įsakymas</w:t>
      </w:r>
    </w:p>
    <w:p w14:paraId="450E7AE9" w14:textId="77777777" w:rsidR="005E0F9A" w:rsidRDefault="00000000">
      <w:pPr>
        <w:jc w:val="both"/>
      </w:pPr>
      <w:r>
        <w:rPr>
          <w:sz w:val="20"/>
        </w:rPr>
        <w:t xml:space="preserve">Nr. </w:t>
      </w:r>
      <w:hyperlink r:id="rId46" w:history="1">
        <w:r w:rsidRPr="00532B9F">
          <w:rPr>
            <w:rFonts w:eastAsia="MS Mincho"/>
            <w:iCs/>
            <w:color w:val="0000FF" w:themeColor="hyperlink"/>
            <w:sz w:val="20"/>
            <w:u w:val="single"/>
          </w:rPr>
          <w:t>3D-361</w:t>
        </w:r>
      </w:hyperlink>
      <w:r>
        <w:rPr>
          <w:rFonts w:eastAsia="MS Mincho"/>
          <w:iCs/>
          <w:sz w:val="20"/>
        </w:rPr>
        <w:t>, 2021-06-01, paskelbta TAR 2021-06-01, i. k. 2021-12395</w:t>
      </w:r>
    </w:p>
    <w:p w14:paraId="578E1895" w14:textId="77777777" w:rsidR="005E0F9A" w:rsidRDefault="00000000">
      <w:pPr>
        <w:jc w:val="both"/>
      </w:pPr>
      <w:r>
        <w:rPr>
          <w:sz w:val="20"/>
        </w:rPr>
        <w:t>Dėl žemės ūkio ministro 2018 m. rugpjūčio 27 d. įsakymo Nr. 3D-585 „Dėl Pagalbos teikimo kiaulių laikytojams už biologinio saugumo priemonių reikalavimų įgyvendinimą taisyklių patvirtinimo“ pakeitimo</w:t>
      </w:r>
    </w:p>
    <w:p w14:paraId="0151E11A" w14:textId="77777777" w:rsidR="005E0F9A" w:rsidRDefault="005E0F9A">
      <w:pPr>
        <w:jc w:val="both"/>
        <w:rPr>
          <w:sz w:val="20"/>
        </w:rPr>
      </w:pPr>
    </w:p>
    <w:p w14:paraId="3D35552C" w14:textId="77777777" w:rsidR="005E0F9A" w:rsidRDefault="005E0F9A">
      <w:pPr>
        <w:widowControl w:val="0"/>
        <w:rPr>
          <w:snapToGrid w:val="0"/>
        </w:rPr>
      </w:pPr>
    </w:p>
    <w:sectPr w:rsidR="005E0F9A">
      <w:pgSz w:w="11906" w:h="16838"/>
      <w:pgMar w:top="962"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CE880" w14:textId="77777777" w:rsidR="0071384C" w:rsidRDefault="0071384C">
      <w:pPr>
        <w:overflowPunct w:val="0"/>
        <w:jc w:val="both"/>
        <w:textAlignment w:val="baseline"/>
        <w:rPr>
          <w:lang w:val="en-GB"/>
        </w:rPr>
      </w:pPr>
      <w:r>
        <w:rPr>
          <w:lang w:val="en-GB"/>
        </w:rPr>
        <w:separator/>
      </w:r>
    </w:p>
  </w:endnote>
  <w:endnote w:type="continuationSeparator" w:id="0">
    <w:p w14:paraId="5826859A" w14:textId="77777777" w:rsidR="0071384C" w:rsidRDefault="0071384C">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4301" w14:textId="77777777" w:rsidR="005E0F9A" w:rsidRDefault="005E0F9A">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06D3" w14:textId="77777777" w:rsidR="005E0F9A" w:rsidRDefault="005E0F9A">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1C8ED" w14:textId="77777777" w:rsidR="005E0F9A" w:rsidRDefault="005E0F9A">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5A31F" w14:textId="77777777" w:rsidR="0071384C" w:rsidRDefault="0071384C">
      <w:pPr>
        <w:overflowPunct w:val="0"/>
        <w:jc w:val="both"/>
        <w:textAlignment w:val="baseline"/>
        <w:rPr>
          <w:lang w:val="en-GB"/>
        </w:rPr>
      </w:pPr>
      <w:r>
        <w:rPr>
          <w:lang w:val="en-GB"/>
        </w:rPr>
        <w:separator/>
      </w:r>
    </w:p>
  </w:footnote>
  <w:footnote w:type="continuationSeparator" w:id="0">
    <w:p w14:paraId="2B1F3DEA" w14:textId="77777777" w:rsidR="0071384C" w:rsidRDefault="0071384C">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A50A" w14:textId="77777777" w:rsidR="005E0F9A" w:rsidRDefault="005E0F9A">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4C763" w14:textId="77777777" w:rsidR="005E0F9A" w:rsidRDefault="00000000">
    <w:pPr>
      <w:pStyle w:val="Header"/>
      <w:jc w:val="center"/>
    </w:pPr>
    <w:r>
      <w:fldChar w:fldCharType="begin"/>
    </w:r>
    <w:r>
      <w:instrText>PAGE   \* MERGEFORMAT</w:instrText>
    </w:r>
    <w:r>
      <w:fldChar w:fldCharType="separate"/>
    </w:r>
    <w:r>
      <w:t>2</w:t>
    </w:r>
    <w:r>
      <w:fldChar w:fldCharType="end"/>
    </w:r>
  </w:p>
  <w:p w14:paraId="2FC1F3B0" w14:textId="77777777" w:rsidR="005E0F9A" w:rsidRDefault="005E0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97B1" w14:textId="77777777" w:rsidR="005E0F9A" w:rsidRDefault="005E0F9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33AF9"/>
    <w:multiLevelType w:val="hybridMultilevel"/>
    <w:tmpl w:val="4FA28A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8951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58"/>
    <w:rsid w:val="005E0F9A"/>
    <w:rsid w:val="0071384C"/>
    <w:rsid w:val="00B22F59"/>
    <w:rsid w:val="00BA0658"/>
    <w:rsid w:val="00E77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80EC7"/>
  <w15:docId w15:val="{ACA3110D-68D0-44FB-8F1D-8153A3BE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086">
      <w:bodyDiv w:val="1"/>
      <w:marLeft w:val="0"/>
      <w:marRight w:val="0"/>
      <w:marTop w:val="0"/>
      <w:marBottom w:val="0"/>
      <w:divBdr>
        <w:top w:val="none" w:sz="0" w:space="0" w:color="auto"/>
        <w:left w:val="none" w:sz="0" w:space="0" w:color="auto"/>
        <w:bottom w:val="none" w:sz="0" w:space="0" w:color="auto"/>
        <w:right w:val="none" w:sz="0" w:space="0" w:color="auto"/>
      </w:divBdr>
    </w:div>
    <w:div w:id="128207937">
      <w:bodyDiv w:val="1"/>
      <w:marLeft w:val="0"/>
      <w:marRight w:val="0"/>
      <w:marTop w:val="0"/>
      <w:marBottom w:val="0"/>
      <w:divBdr>
        <w:top w:val="none" w:sz="0" w:space="0" w:color="auto"/>
        <w:left w:val="none" w:sz="0" w:space="0" w:color="auto"/>
        <w:bottom w:val="none" w:sz="0" w:space="0" w:color="auto"/>
        <w:right w:val="none" w:sz="0" w:space="0" w:color="auto"/>
      </w:divBdr>
    </w:div>
    <w:div w:id="14522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tar.lt/portal/legalAct.html?documentId=d4a72bd0c2a511eba2bad9a0748ee64d" TargetMode="External"/><Relationship Id="rId26" Type="http://schemas.openxmlformats.org/officeDocument/2006/relationships/hyperlink" Target="https://www.e-tar.lt/portal/legalAct.html?documentId=79bc918035d811e99595d005d42b863e" TargetMode="External"/><Relationship Id="rId39" Type="http://schemas.openxmlformats.org/officeDocument/2006/relationships/hyperlink" Target="https://www.e-tar.lt/portal/legalAct.html?documentId=d4a72bd0c2a511eba2bad9a0748ee64d" TargetMode="External"/><Relationship Id="rId3" Type="http://schemas.openxmlformats.org/officeDocument/2006/relationships/styles" Target="styles.xml"/><Relationship Id="rId21" Type="http://schemas.openxmlformats.org/officeDocument/2006/relationships/hyperlink" Target="https://www.e-tar.lt/portal/legalAct.html?documentId=79bc918035d811e99595d005d42b863e" TargetMode="External"/><Relationship Id="rId34" Type="http://schemas.openxmlformats.org/officeDocument/2006/relationships/hyperlink" Target="https://www.e-tar.lt/portal/legalAct.html?documentId=d4a72bd0c2a511eba2bad9a0748ee64d" TargetMode="External"/><Relationship Id="rId42" Type="http://schemas.openxmlformats.org/officeDocument/2006/relationships/hyperlink" Target="https://www.e-tar.lt/portal/legalAct.html?documentId=d4a72bd0c2a511eba2bad9a0748ee64d"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tar.lt/portal/legalAct.html?documentId=d4a72bd0c2a511eba2bad9a0748ee64d" TargetMode="External"/><Relationship Id="rId25" Type="http://schemas.openxmlformats.org/officeDocument/2006/relationships/hyperlink" Target="https://www.e-tar.lt/portal/legalAct.html?documentId=d4a72bd0c2a511eba2bad9a0748ee64d" TargetMode="External"/><Relationship Id="rId33" Type="http://schemas.openxmlformats.org/officeDocument/2006/relationships/hyperlink" Target="https://www.e-tar.lt/portal/legalAct.html?documentId=d4a72bd0c2a511eba2bad9a0748ee64d" TargetMode="External"/><Relationship Id="rId38" Type="http://schemas.openxmlformats.org/officeDocument/2006/relationships/hyperlink" Target="https://www.e-tar.lt/portal/legalAct.html?documentId=79bc918035d811e99595d005d42b863e" TargetMode="External"/><Relationship Id="rId46" Type="http://schemas.openxmlformats.org/officeDocument/2006/relationships/hyperlink" Target="https://www.e-tar.lt/portal/legalAct.html?documentId=d4a72bd0c2a511eba2bad9a0748ee64d" TargetMode="External"/><Relationship Id="rId2" Type="http://schemas.openxmlformats.org/officeDocument/2006/relationships/numbering" Target="numbering.xml"/><Relationship Id="rId16" Type="http://schemas.openxmlformats.org/officeDocument/2006/relationships/hyperlink" Target="https://www.e-tar.lt/portal/legalAct.html?documentId=892a0260cd4511e9929af1b9eea48566" TargetMode="External"/><Relationship Id="rId20" Type="http://schemas.openxmlformats.org/officeDocument/2006/relationships/hyperlink" Target="https://www.e-tar.lt/portal/legalAct.html?documentId=d4a72bd0c2a511eba2bad9a0748ee64d" TargetMode="External"/><Relationship Id="rId29" Type="http://schemas.openxmlformats.org/officeDocument/2006/relationships/hyperlink" Target="https://www.e-tar.lt/portal/legalAct.html?documentId=892a0260cd4511e9929af1b9eea48566" TargetMode="External"/><Relationship Id="rId41" Type="http://schemas.openxmlformats.org/officeDocument/2006/relationships/hyperlink" Target="https://www.e-tar.lt/portal/legalAct.html?documentId=051cec3069da11eabee4a336e7e6fd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e-tar.lt/portal/legalAct.html?documentId=051cec3069da11eabee4a336e7e6fdab" TargetMode="External"/><Relationship Id="rId32" Type="http://schemas.openxmlformats.org/officeDocument/2006/relationships/hyperlink" Target="https://www.e-tar.lt/portal/legalAct.html?documentId=d4a72bd0c2a511eba2bad9a0748ee64d" TargetMode="External"/><Relationship Id="rId37" Type="http://schemas.openxmlformats.org/officeDocument/2006/relationships/hyperlink" Target="https://www.e-tar.lt/portal/legalAct.html?documentId=d4a72bd0c2a511eba2bad9a0748ee64d" TargetMode="External"/><Relationship Id="rId40" Type="http://schemas.openxmlformats.org/officeDocument/2006/relationships/hyperlink" Target="https://www.e-tar.lt/portal/legalAct.html?documentId=79bc918035d811e99595d005d42b863e" TargetMode="External"/><Relationship Id="rId45" Type="http://schemas.openxmlformats.org/officeDocument/2006/relationships/hyperlink" Target="https://www.e-tar.lt/portal/legalAct.html?documentId=051cec3069da11eabee4a336e7e6fdab"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e-tar.lt/portal/legalAct.html?documentId=79bc918035d811e99595d005d42b863e" TargetMode="External"/><Relationship Id="rId28" Type="http://schemas.openxmlformats.org/officeDocument/2006/relationships/hyperlink" Target="https://www.e-tar.lt/portal/legalAct.html?documentId=051cec3069da11eabee4a336e7e6fdab" TargetMode="External"/><Relationship Id="rId36" Type="http://schemas.openxmlformats.org/officeDocument/2006/relationships/hyperlink" Target="https://www.e-tar.lt/portal/legalAct.html?documentId=051cec3069da11eabee4a336e7e6fdab" TargetMode="External"/><Relationship Id="rId10" Type="http://schemas.openxmlformats.org/officeDocument/2006/relationships/header" Target="header1.xml"/><Relationship Id="rId19" Type="http://schemas.openxmlformats.org/officeDocument/2006/relationships/hyperlink" Target="https://www.e-tar.lt/portal/legalAct.html?documentId=79bc918035d811e99595d005d42b863e" TargetMode="External"/><Relationship Id="rId31" Type="http://schemas.openxmlformats.org/officeDocument/2006/relationships/hyperlink" Target="https://www.e-tar.lt/portal/legalAct.html?documentId=892a0260cd4511e9929af1b9eea48566" TargetMode="External"/><Relationship Id="rId44" Type="http://schemas.openxmlformats.org/officeDocument/2006/relationships/hyperlink" Target="https://www.e-tar.lt/portal/legalAct.html?documentId=892a0260cd4511e9929af1b9eea48566" TargetMode="External"/><Relationship Id="rId4" Type="http://schemas.openxmlformats.org/officeDocument/2006/relationships/settings" Target="settings.xml"/><Relationship Id="rId9" Type="http://schemas.openxmlformats.org/officeDocument/2006/relationships/hyperlink" Target="https://www.e-tar.lt/portal/legalAct.html?documentId=051cec3069da11eabee4a336e7e6fdab" TargetMode="External"/><Relationship Id="rId14" Type="http://schemas.openxmlformats.org/officeDocument/2006/relationships/header" Target="header3.xml"/><Relationship Id="rId22" Type="http://schemas.openxmlformats.org/officeDocument/2006/relationships/hyperlink" Target="https://www.e-tar.lt/portal/legalAct.html?documentId=051cec3069da11eabee4a336e7e6fdab" TargetMode="External"/><Relationship Id="rId27" Type="http://schemas.openxmlformats.org/officeDocument/2006/relationships/hyperlink" Target="https://www.e-tar.lt/portal/legalAct.html?documentId=d4a72bd0c2a511eba2bad9a0748ee64d" TargetMode="External"/><Relationship Id="rId30" Type="http://schemas.openxmlformats.org/officeDocument/2006/relationships/hyperlink" Target="https://www.e-tar.lt/portal/legalAct.html?documentId=d4a72bd0c2a511eba2bad9a0748ee64d" TargetMode="External"/><Relationship Id="rId35" Type="http://schemas.openxmlformats.org/officeDocument/2006/relationships/hyperlink" Target="https://www.e-tar.lt/portal/legalAct.html?documentId=d4a72bd0c2a511eba2bad9a0748ee64d" TargetMode="External"/><Relationship Id="rId43" Type="http://schemas.openxmlformats.org/officeDocument/2006/relationships/hyperlink" Target="https://www.e-tar.lt/portal/legalAct.html?documentId=79bc918035d811e99595d005d42b863e"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68F46A9-28D6-47A8-BA9E-2BCA8C0C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17208</Words>
  <Characters>9809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Sigutej</dc:creator>
  <cp:lastModifiedBy>mazeikiai mazeikiai</cp:lastModifiedBy>
  <cp:revision>2</cp:revision>
  <dcterms:created xsi:type="dcterms:W3CDTF">2024-07-10T10:13:00Z</dcterms:created>
  <dcterms:modified xsi:type="dcterms:W3CDTF">2024-07-10T10:13:00Z</dcterms:modified>
</cp:coreProperties>
</file>